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164465</wp:posOffset>
            </wp:positionV>
            <wp:extent cx="733425" cy="9144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560F" w:rsidRDefault="00B5560F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B5560F" w:rsidRDefault="00B5560F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87F46" w:rsidRPr="00B5560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56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bookmarkEnd w:id="0"/>
      <w:r w:rsidR="00EA4D68" w:rsidRPr="00B5560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B556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687F46" w:rsidRPr="00B5560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560F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B5560F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B5560F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560F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B5560F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B5560F" w:rsidRDefault="00D45607" w:rsidP="00D4560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5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 </w:t>
      </w:r>
      <w:r w:rsidRPr="00B5560F"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  <w:t xml:space="preserve">19 июня 2023года </w:t>
      </w:r>
      <w:r w:rsidR="00687F46" w:rsidRPr="00B55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 </w:t>
      </w:r>
      <w:r w:rsidRPr="00B55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66</w:t>
      </w:r>
    </w:p>
    <w:p w:rsidR="00687F46" w:rsidRPr="00B5560F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B5560F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с. </w:t>
      </w:r>
      <w:r w:rsidR="00EA4D68" w:rsidRPr="00B5560F">
        <w:rPr>
          <w:rFonts w:ascii="Times New Roman" w:hAnsi="Times New Roman" w:cs="Times New Roman"/>
          <w:b w:val="0"/>
          <w:color w:val="000000" w:themeColor="text1"/>
          <w:sz w:val="20"/>
        </w:rPr>
        <w:t>Вазерки</w:t>
      </w:r>
    </w:p>
    <w:p w:rsidR="00687F46" w:rsidRPr="00B5560F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31AE" w:rsidRPr="00B5560F" w:rsidRDefault="001431AE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7F46" w:rsidRPr="00B5560F" w:rsidRDefault="00EA4D6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56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утверждении Порядка выкупа жилого помещения (жилого дома) на территории Вазерского сельсовета Бессоновского района Пензенской области</w:t>
      </w:r>
    </w:p>
    <w:p w:rsidR="00CA6A38" w:rsidRPr="00B5560F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508F8" w:rsidRPr="00B5560F" w:rsidRDefault="00EA4D6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</w:t>
      </w:r>
      <w:r w:rsidR="00C508F8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постановлением администрации Вазерского сельсовета Бессоновского</w:t>
      </w:r>
      <w:r w:rsidR="001431AE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от 29.04.2020 №48/1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муниципальной программы Вазерского сельсовета Бессоновского района Пензенской области «</w:t>
      </w:r>
      <w:r w:rsidR="001431AE" w:rsidRPr="00B5560F">
        <w:rPr>
          <w:b/>
          <w:color w:val="000000" w:themeColor="text1"/>
          <w:sz w:val="24"/>
          <w:szCs w:val="24"/>
        </w:rPr>
        <w:t>Комплексное развитие сельской территории Вазерского сельсовета Бессоновского района  Пензенской области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</w:t>
      </w:r>
      <w:r w:rsidR="00C508F8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Уставом 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Вазерского</w:t>
      </w:r>
      <w:r w:rsidR="001431AE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508F8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сельсовета Бессоновского района Пензенской области, администрация 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Вазерского</w:t>
      </w:r>
      <w:r w:rsidR="00D45607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508F8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сельсовета Бессоновского района Пензенской области постановляет:</w:t>
      </w:r>
    </w:p>
    <w:p w:rsidR="00C508F8" w:rsidRPr="00B5560F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51A5" w:rsidRPr="00B5560F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9F2395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Утвердить прилагаемый Порядок выкупа жилого помещения (жилого дома) на территории Вазерского сельсовета Бессоновского района Пензенской области.</w:t>
      </w:r>
    </w:p>
    <w:p w:rsidR="00CA6A38" w:rsidRPr="00B5560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56410E" w:rsidRPr="00B5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B5560F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CA6A38"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. Настоящее постановление вступает в силу </w:t>
      </w:r>
      <w:r w:rsidR="00C508F8"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1431AE" w:rsidRPr="00B5560F" w:rsidRDefault="00630A26" w:rsidP="001431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CA6A38"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Контроль за исполнением настоящего постановления возложить на</w:t>
      </w:r>
      <w:r w:rsidR="001431AE"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Главу</w:t>
      </w:r>
    </w:p>
    <w:p w:rsidR="001431AE" w:rsidRPr="00B5560F" w:rsidRDefault="001B7176" w:rsidP="001431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администрации </w:t>
      </w:r>
      <w:r w:rsidR="009F2395"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Вазерского</w:t>
      </w:r>
      <w:r w:rsidRPr="00B556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1431AE" w:rsidRPr="00B5560F" w:rsidRDefault="001431AE" w:rsidP="001431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1AE" w:rsidRPr="00B5560F" w:rsidRDefault="001431AE" w:rsidP="001431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1AE" w:rsidRPr="00B5560F" w:rsidRDefault="001431AE" w:rsidP="001431A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560F">
        <w:rPr>
          <w:rFonts w:ascii="Times New Roman" w:hAnsi="Times New Roman" w:cs="Times New Roman"/>
          <w:color w:val="000000" w:themeColor="text1"/>
          <w:sz w:val="24"/>
          <w:szCs w:val="24"/>
        </w:rPr>
        <w:t>Глава администрации Вазерского сельсовета                                        И.В.Бешенов</w:t>
      </w:r>
    </w:p>
    <w:p w:rsidR="001431AE" w:rsidRPr="00B5560F" w:rsidRDefault="001431AE" w:rsidP="001431A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4D68" w:rsidRPr="00B5560F" w:rsidRDefault="00EA4D68" w:rsidP="001431AE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EA4D68" w:rsidRPr="00B5560F" w:rsidSect="00EA4D6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151A5" w:rsidRPr="00B5560F" w:rsidRDefault="001431AE" w:rsidP="001431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9F2395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Утвержден</w:t>
      </w:r>
    </w:p>
    <w:p w:rsidR="00A151A5" w:rsidRPr="00B5560F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постановлени</w:t>
      </w:r>
      <w:r w:rsidR="009F2395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ем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администрации</w:t>
      </w:r>
    </w:p>
    <w:p w:rsidR="00A151A5" w:rsidRPr="00B5560F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Вазерского</w:t>
      </w:r>
      <w:r w:rsidR="00A151A5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</w:p>
    <w:p w:rsidR="00A151A5" w:rsidRPr="00B5560F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Бессоновского района Пензенской области</w:t>
      </w:r>
    </w:p>
    <w:p w:rsidR="00A151A5" w:rsidRPr="00B5560F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  </w:t>
      </w:r>
      <w:r w:rsidR="00D45607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19.06.2023 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№ _</w:t>
      </w:r>
      <w:r w:rsidR="00D45607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66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</w:t>
      </w:r>
    </w:p>
    <w:p w:rsidR="00A151A5" w:rsidRPr="00B5560F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151A5" w:rsidRPr="00B5560F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B5560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Порядок выкупа жилого помещения (жилого дома) на территории Вазерского сельсовета Бессоновского района Пензенской области</w:t>
      </w:r>
    </w:p>
    <w:p w:rsidR="009F2395" w:rsidRPr="00B5560F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9F2395" w:rsidRPr="00B5560F" w:rsidRDefault="009F2395" w:rsidP="009F23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Порядок выкупа жилого помещения (жилого дома) на территории Вазерского сельсовета Бессоновского района Пензенской области (далее – Порядок) определяет порядок и условия выкупа жилого помещения (жилого дома) на территории Вазерского сельсовета Бессоновского района Пензенской области, ранее предоставленного гражданам по договору найма жилого помещения (жилого дома) (далее – договор найма)</w:t>
      </w:r>
      <w:r w:rsidR="004F40D6" w:rsidRPr="00B556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соответствии с условиями Положения о предоставлении субсидий в целях софинансирования расходных обязательств муниципальных</w:t>
      </w:r>
      <w:r w:rsidR="00D45607" w:rsidRPr="00B556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F40D6" w:rsidRPr="00B556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образований по строительство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–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</w:p>
    <w:p w:rsidR="00C06443" w:rsidRPr="00B5560F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Основные понятия, используемые в Порядке, применяются в тех же значениях, что и в Жилищном кодексе Российской Федерации и постановлении Правительства РФ от 31.05.2019 № 696.</w:t>
      </w:r>
    </w:p>
    <w:p w:rsidR="00C06443" w:rsidRPr="00B5560F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 Гражданин вправе выкупить жилое помещение (жилой дом) согласно условиям Положения и договора найма.</w:t>
      </w:r>
    </w:p>
    <w:p w:rsidR="00C06443" w:rsidRPr="00B5560F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C06443" w:rsidRPr="00B5560F" w:rsidRDefault="006A6FE7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а) </w:t>
      </w:r>
      <w:r w:rsidR="00A75C70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работа гражданина (нанимателя жилого помещения) у работодателя по трудовому договору (осуществление индивидуальной предпринимательской деятельности) в течение не менее 5 лет на сельских территориях, перечень которых утвержден постановлением Правительства Пензенской области</w:t>
      </w:r>
      <w:r w:rsidR="00EC2D59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от 29.10.2007 № 725-пП «Об утверждении Перечня населенных пунктов Пензенской области, отнесенных к сельским территориям» (далее – сельские территории), на которых предоставляется жилое помещение (жилой дом) со дня оформления договора найма, за исключением случая, указанного в подпункте «б» настоящего пункта;</w:t>
      </w:r>
    </w:p>
    <w:p w:rsidR="00EC2D59" w:rsidRPr="00B5560F" w:rsidRDefault="00EC2D59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б) право гражданина трудоустроиться на сельских территориях в пределах Пензенской области, в которых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</w:p>
    <w:p w:rsidR="00EC2D59" w:rsidRPr="00B5560F" w:rsidRDefault="00EC2D59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4. Выкупная цена жилого помещения (жилого дома) (Ц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  <w:lang w:eastAsia="ru-RU"/>
        </w:rPr>
        <w:t>в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 w:rsidR="000F444F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рассчитывается по следующей формуле:</w:t>
      </w:r>
    </w:p>
    <w:p w:rsidR="000F444F" w:rsidRPr="00B5560F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  <w:lang w:eastAsia="ru-RU"/>
        </w:rPr>
        <w:t>в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= Ц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  <w:lang w:eastAsia="ru-RU"/>
        </w:rPr>
        <w:t>р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хК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  <w:lang w:eastAsia="ru-RU"/>
        </w:rPr>
        <w:t>в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</w:p>
    <w:p w:rsidR="000F444F" w:rsidRPr="00B5560F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где:</w:t>
      </w:r>
    </w:p>
    <w:p w:rsidR="000F444F" w:rsidRPr="00B5560F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  <w:lang w:eastAsia="ru-RU"/>
        </w:rPr>
        <w:t>р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расчетная цена жилого помещения (жилого дома), определяемая в соответствии с пунктом 6 Положения.</w:t>
      </w:r>
    </w:p>
    <w:p w:rsidR="000F444F" w:rsidRPr="00B5560F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  <w:lang w:eastAsia="ru-RU"/>
        </w:rPr>
        <w:t>в</w:t>
      </w:r>
      <w:r w:rsidR="00A47DAA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–коэффициент выкупа, принимаемый за 0,1 при выкупе жилого помещения (жилого дома) гражданином по истечении 5 лет работы по трудовому договору с работодателем (осуществления индивидуальной предпринимательской деятельности), и принимаемый за 0,01 при выкупе жилого помещения (жилого дома) гражданином по истечении 10 лет работы по трудовому договору с работодателем (осуществления индивидуальной предпринимательской деятельности).</w:t>
      </w:r>
    </w:p>
    <w:p w:rsidR="00A47DAA" w:rsidRPr="00B5560F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 Для выкупа жилого помещения (жилого дома) гражданин представляет в администрацию Вазерского сельсовета Бессоновского района Пензенской области (далее – администрация) по месту жительства следующие документы:</w:t>
      </w:r>
    </w:p>
    <w:p w:rsidR="00A47DAA" w:rsidRPr="00B5560F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5.1. заявление;</w:t>
      </w:r>
    </w:p>
    <w:p w:rsidR="00A47DAA" w:rsidRPr="00B5560F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5.2. копии документов, удостоверяющих личность гражданина и членов его семьи, включенных в договор найма;</w:t>
      </w:r>
    </w:p>
    <w:p w:rsidR="00A47DAA" w:rsidRPr="00B5560F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5.3. копии документов, подтверждающих родственные отношения гражданина и членов его семьи, включенных в договор найма:</w:t>
      </w:r>
    </w:p>
    <w:p w:rsidR="00A47DAA" w:rsidRPr="00B5560F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а) сведения о государственной регистрации актов гражданского состояния (рождение, заключение (расторжение)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165F40" w:rsidRPr="00B5560F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б) решения судов об установлении родственных отношений;</w:t>
      </w:r>
    </w:p>
    <w:p w:rsidR="00165F40" w:rsidRPr="00B5560F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в) копии свидетельств об усыновлении, выданных органами записи актов гражданского состояния или консульскими учреждениями Российской Федерации;</w:t>
      </w:r>
    </w:p>
    <w:p w:rsidR="00165F40" w:rsidRPr="00B5560F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выданных компетентными органами иностранного государства, и их нотариально удостоверенный перевод на русский язык (предоставляется гражданам в случае регистрации актов гражданского состояния на территории иностранного государства);</w:t>
      </w:r>
    </w:p>
    <w:p w:rsidR="00165F40" w:rsidRPr="00B5560F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5.4. копии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и «в» пункта 4 Положения);</w:t>
      </w:r>
    </w:p>
    <w:p w:rsidR="00165F40" w:rsidRPr="00B5560F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5.5. копию документа, подтверждающего признание гражданина нуждающимся в улучшении жилищных условий  или подтверждающего постоянное проживание совместно с родителями ( 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 Пензенской области в границах городского поселения, муниципального района, городского округа (для лиц, постоянно проживающих на сельских территориях), или копии документов</w:t>
      </w:r>
      <w:r w:rsidR="00C97A3F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подтверждающих соответствие условиям, установленным подпунктом «б» пункта 4 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</w:p>
    <w:p w:rsidR="00C97A3F" w:rsidRPr="00B5560F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5.6. копии трудовой книжки гражданина (копии трудового договора), заверенной работодателем, или информации о трудовой деятельности в соответствии со сведениями о трудовой деятельности, предусмотренными статьей 66.1 Трудового кодекса 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 (фермерского) хозяйства;</w:t>
      </w:r>
    </w:p>
    <w:p w:rsidR="00C97A3F" w:rsidRPr="00B5560F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5.7. доверенность, оформленная в соответствии с законодательством Российской Федерации, или иной документ, подтверждающий полномочия представителя, в случае, если документы подаются представителем гражданина;</w:t>
      </w:r>
    </w:p>
    <w:p w:rsidR="00C97A3F" w:rsidRPr="00B5560F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5.8. согласие на обработку персональных данных.</w:t>
      </w:r>
    </w:p>
    <w:p w:rsidR="00C97A3F" w:rsidRPr="00B5560F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6. Копии документов, указанных в пункте 5 Порядка, представляются вместе с оригиналами для удостоверения их идентичности (о чем делается отметка лицом, осуществляющим прием 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документов) либо заверяются в установленном законодательством Российской Федерации порядке.</w:t>
      </w:r>
    </w:p>
    <w:p w:rsidR="000E56A8" w:rsidRPr="00B5560F" w:rsidRDefault="000E56A8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 Гражданин вправе представить по собственной инициативе копии документов, указанных в подпунктах «а», «в» подпункта 5.3, подпунктах 5.4-5.5, сведений о трудовой деятельности за периоды после 01.01.2020. В случае их непредставления гражданином по собственной инициативе</w:t>
      </w:r>
      <w:r w:rsidR="00913CC6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администрация запрашивает указанные документы (сведения, содержащиеся в них) в государственных органах, органах местного самоуправления и (или) подведомственных им организациях, в распоряжении которых они находятся, в порядке межведомственного информационного взаимодействия в течение одного рабочего дня со дня регистрации администрацией документов, указанных в пункте 5 Порядка, представленных гражданином.</w:t>
      </w:r>
    </w:p>
    <w:p w:rsidR="00913CC6" w:rsidRPr="00B5560F" w:rsidRDefault="00913CC6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8. </w:t>
      </w:r>
      <w:r w:rsidR="00152692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Регистрация заявления и документов, указанных в пункте 5 Порядка, осуществляется в день их поступления в администрацию.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купли-продажи жилого помещения (жилого дома) или постановление об отказе в заключении договора купли-продажи жилого помещения (жилого дома).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Постановление о заключении договора купли-продажи жилого помещения (жилого дома) или постановление об отказе в заключении договора купли-продажи жилого помещения (жилого дома) выдается гражданину администрацией в течение двадцати шести рабочих дней со дня регистрации заявления и документов, указанных в пункте 5 Порядка.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 Основания для отказа в приеме документов, необходимых для выкупа жилого помещения (жилого дома), отсутствуют.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10. Основаниями для отказа гражданину в заключение договора купли-продажи жилого помещения (жилого дома) являются: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а) непредставление или неполное представление документов, указанных в пункте 5 Порядка, за исключением случаев, предусмотренных пунктом 7 Порядка;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б) недостоверность сведений, содержащихся в представленных документах;</w:t>
      </w:r>
    </w:p>
    <w:p w:rsidR="00152692" w:rsidRPr="00B5560F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в) представление документов, указанные в пункте 5 Порядка, лицом, не имеющим надлежащим образом оформленных полномочий.</w:t>
      </w:r>
    </w:p>
    <w:p w:rsidR="00152692" w:rsidRPr="00B5560F" w:rsidRDefault="00F56C7F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11.</w:t>
      </w:r>
      <w:r w:rsidR="00A469F5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Постановление о заключении договора купли-продажи жилого помещения (жилого дома) или постановление об отказе в заключение договора купли-продажи жилого помещения (жилого дома) в течение пяти рабочих дней со дня его принятия вручается гражданину способом указанном в заявлении: лично, почтовым отправлением.</w:t>
      </w:r>
    </w:p>
    <w:p w:rsidR="00A469F5" w:rsidRPr="00B5560F" w:rsidRDefault="00A469F5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Одновременно с постановлением о заключении договора купли-продажи жилого помещения (жилого дома) гражданину направляется уведомление, содержащее сведения о дате, месте и времени подписания договора купли-продажи жилого помещения (жилого дома) (далее – договора купли-продажи). Срок подписания договора купли-продажи может быть изменен его сторонами по согласованию.</w:t>
      </w:r>
    </w:p>
    <w:p w:rsidR="00C57FE7" w:rsidRPr="00B5560F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постановлении об отказе в заключении договора купли-продажи жилого помещения (жилого дома) указываются основания для отказа, установленные пунктом 10 Порядка.</w:t>
      </w:r>
    </w:p>
    <w:p w:rsidR="00C57FE7" w:rsidRPr="00B5560F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Гражданин, получивший отказ в заключении договора купли-продажи, или, отказавшийся подписывать договор купли-продажи, имеет право на повторное  обращение.</w:t>
      </w:r>
    </w:p>
    <w:p w:rsidR="00C57FE7" w:rsidRPr="00B5560F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12. Уплата </w:t>
      </w:r>
      <w:r w:rsidR="00255DDA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средств в размере выкупной цены жилого помещения (жилого дома) производится по усмотрению гражданина ежемесячно или ежеквартально равными долями в течение 5 или 10 лет без права досрочного внесения платежей, согласно договору найма и договору купли-продажи.</w:t>
      </w:r>
    </w:p>
    <w:p w:rsidR="00255DDA" w:rsidRPr="00B5560F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</w:t>
      </w:r>
    </w:p>
    <w:p w:rsidR="00255DDA" w:rsidRPr="00B5560F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13. Право собственности на жилое помещение (жилой дом) переходит к гражданину после уплаты всей выкупной цены жилого помещения (жилого дома).</w:t>
      </w:r>
    </w:p>
    <w:p w:rsidR="00255DDA" w:rsidRPr="00B5560F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течении пяти рабочих дней после уплаты гражданином всей выкупной цены жилого помещения (жилого дома) (последнего платежа) стороны договора купли-продажи подписывают акт выполненных обязательств.</w:t>
      </w:r>
    </w:p>
    <w:p w:rsidR="00255DDA" w:rsidRPr="00B5560F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течении пяти рабочих дней со дня подписания акт выполненных обязательств стороны договора купли-продажи обращаются в</w:t>
      </w:r>
      <w:r w:rsidR="00627001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территориальные</w:t>
      </w:r>
      <w:r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органы</w:t>
      </w:r>
      <w:r w:rsidR="00D45607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27001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Росреестра для государственной </w:t>
      </w:r>
      <w:r w:rsidR="00627001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регистрации перехода права собственности на жилое помещение (жилой дом) к гражданину в соответствии с законодательством Российской Ф</w:t>
      </w:r>
      <w:r w:rsid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</w:t>
      </w:r>
      <w:r w:rsidR="00627001" w:rsidRPr="00B556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дерации.</w:t>
      </w:r>
    </w:p>
    <w:p w:rsidR="00A469F5" w:rsidRPr="00B5560F" w:rsidRDefault="00A469F5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06443" w:rsidRPr="00B5560F" w:rsidRDefault="00C06443" w:rsidP="00C06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C06443" w:rsidRPr="00B5560F" w:rsidSect="00EA4D68">
          <w:pgSz w:w="11906" w:h="16838" w:code="9"/>
          <w:pgMar w:top="567" w:right="567" w:bottom="567" w:left="1134" w:header="720" w:footer="720" w:gutter="0"/>
          <w:cols w:space="708"/>
          <w:titlePg/>
          <w:docGrid w:linePitch="326"/>
        </w:sectPr>
      </w:pPr>
    </w:p>
    <w:p w:rsidR="00A151A5" w:rsidRPr="00B5560F" w:rsidRDefault="00A151A5" w:rsidP="00D456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A151A5" w:rsidRPr="00B5560F" w:rsidSect="00EA4D68">
      <w:pgSz w:w="11906" w:h="16838" w:code="9"/>
      <w:pgMar w:top="1134" w:right="170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FBE" w:rsidRDefault="00BE7FBE" w:rsidP="001431AE">
      <w:pPr>
        <w:spacing w:after="0" w:line="240" w:lineRule="auto"/>
      </w:pPr>
      <w:r>
        <w:separator/>
      </w:r>
    </w:p>
  </w:endnote>
  <w:endnote w:type="continuationSeparator" w:id="1">
    <w:p w:rsidR="00BE7FBE" w:rsidRDefault="00BE7FBE" w:rsidP="0014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FBE" w:rsidRDefault="00BE7FBE" w:rsidP="001431AE">
      <w:pPr>
        <w:spacing w:after="0" w:line="240" w:lineRule="auto"/>
      </w:pPr>
      <w:r>
        <w:separator/>
      </w:r>
    </w:p>
  </w:footnote>
  <w:footnote w:type="continuationSeparator" w:id="1">
    <w:p w:rsidR="00BE7FBE" w:rsidRDefault="00BE7FBE" w:rsidP="00143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BF7"/>
    <w:rsid w:val="0000550F"/>
    <w:rsid w:val="00081CB6"/>
    <w:rsid w:val="000A42A3"/>
    <w:rsid w:val="000B1651"/>
    <w:rsid w:val="000E56A8"/>
    <w:rsid w:val="000F444F"/>
    <w:rsid w:val="00116EF6"/>
    <w:rsid w:val="001431AE"/>
    <w:rsid w:val="00152692"/>
    <w:rsid w:val="00165F40"/>
    <w:rsid w:val="001761AF"/>
    <w:rsid w:val="00196FFB"/>
    <w:rsid w:val="001B7176"/>
    <w:rsid w:val="002023DF"/>
    <w:rsid w:val="0024001F"/>
    <w:rsid w:val="00255DDA"/>
    <w:rsid w:val="0035598F"/>
    <w:rsid w:val="003739A7"/>
    <w:rsid w:val="00382A2B"/>
    <w:rsid w:val="0039370C"/>
    <w:rsid w:val="004765DF"/>
    <w:rsid w:val="004B41AE"/>
    <w:rsid w:val="004F40D6"/>
    <w:rsid w:val="00552F71"/>
    <w:rsid w:val="0056410E"/>
    <w:rsid w:val="00580C30"/>
    <w:rsid w:val="005E2340"/>
    <w:rsid w:val="00627001"/>
    <w:rsid w:val="00630A26"/>
    <w:rsid w:val="00687F46"/>
    <w:rsid w:val="006A0D89"/>
    <w:rsid w:val="006A6FE7"/>
    <w:rsid w:val="007B7D27"/>
    <w:rsid w:val="007C255F"/>
    <w:rsid w:val="00853947"/>
    <w:rsid w:val="00863579"/>
    <w:rsid w:val="008739AB"/>
    <w:rsid w:val="008F3BF7"/>
    <w:rsid w:val="00912C4F"/>
    <w:rsid w:val="00913CC6"/>
    <w:rsid w:val="00914254"/>
    <w:rsid w:val="00917E5B"/>
    <w:rsid w:val="00976D23"/>
    <w:rsid w:val="009903E4"/>
    <w:rsid w:val="009C5A9B"/>
    <w:rsid w:val="009F2395"/>
    <w:rsid w:val="00A151A5"/>
    <w:rsid w:val="00A469F5"/>
    <w:rsid w:val="00A47DAA"/>
    <w:rsid w:val="00A75C70"/>
    <w:rsid w:val="00AA5ED2"/>
    <w:rsid w:val="00AF28AE"/>
    <w:rsid w:val="00B1797E"/>
    <w:rsid w:val="00B5560F"/>
    <w:rsid w:val="00B77C53"/>
    <w:rsid w:val="00BE1265"/>
    <w:rsid w:val="00BE7FBE"/>
    <w:rsid w:val="00C06443"/>
    <w:rsid w:val="00C508F8"/>
    <w:rsid w:val="00C57FE7"/>
    <w:rsid w:val="00C91009"/>
    <w:rsid w:val="00C97A3F"/>
    <w:rsid w:val="00CA6A38"/>
    <w:rsid w:val="00CB1275"/>
    <w:rsid w:val="00CD567C"/>
    <w:rsid w:val="00D04947"/>
    <w:rsid w:val="00D45607"/>
    <w:rsid w:val="00E52531"/>
    <w:rsid w:val="00E76D1D"/>
    <w:rsid w:val="00EA4D68"/>
    <w:rsid w:val="00EC2D59"/>
    <w:rsid w:val="00F26696"/>
    <w:rsid w:val="00F52B7B"/>
    <w:rsid w:val="00F56C7F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4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431AE"/>
  </w:style>
  <w:style w:type="paragraph" w:styleId="ae">
    <w:name w:val="footer"/>
    <w:basedOn w:val="a"/>
    <w:link w:val="af"/>
    <w:uiPriority w:val="99"/>
    <w:semiHidden/>
    <w:unhideWhenUsed/>
    <w:rsid w:val="0014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43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33745-D722-4796-9B7E-0846AA76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2022-04-13T11:14:00Z</cp:lastPrinted>
  <dcterms:created xsi:type="dcterms:W3CDTF">2023-06-19T05:58:00Z</dcterms:created>
  <dcterms:modified xsi:type="dcterms:W3CDTF">2023-06-19T05:59:00Z</dcterms:modified>
</cp:coreProperties>
</file>