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B81F84">
      <w:r>
        <w:rPr>
          <w:noProof/>
        </w:rPr>
        <w:drawing>
          <wp:inline distT="0" distB="0" distL="0" distR="0">
            <wp:extent cx="3869126" cy="2581836"/>
            <wp:effectExtent l="19050" t="0" r="0" b="0"/>
            <wp:docPr id="1" name="Рисунок 1" descr="C:\Users\Admin\AppData\Local\Temp\Temp1_07-07-2022_19-03-43.zip\IMG_89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AppData\Local\Temp\Temp1_07-07-2022_19-03-43.zip\IMG_893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4192" cy="25852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1F84" w:rsidRDefault="00B81F84" w:rsidP="00B81F84">
      <w:pPr>
        <w:jc w:val="right"/>
      </w:pPr>
      <w:r>
        <w:rPr>
          <w:noProof/>
        </w:rPr>
        <w:drawing>
          <wp:inline distT="0" distB="0" distL="0" distR="0">
            <wp:extent cx="4030337" cy="2689411"/>
            <wp:effectExtent l="19050" t="0" r="8263" b="0"/>
            <wp:docPr id="2" name="Рисунок 2" descr="C:\Users\Admin\AppData\Local\Temp\Temp1_07-07-2022_19-03-43.zip\IMG_89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AppData\Local\Temp\Temp1_07-07-2022_19-03-43.zip\IMG_893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5614" cy="26929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1F84" w:rsidRDefault="00B81F84" w:rsidP="00B81F84">
      <w:pPr>
        <w:jc w:val="right"/>
      </w:pPr>
    </w:p>
    <w:p w:rsidR="00B81F84" w:rsidRDefault="00B81F84" w:rsidP="00B81F84">
      <w:pPr>
        <w:jc w:val="right"/>
      </w:pPr>
    </w:p>
    <w:p w:rsidR="00B81F84" w:rsidRDefault="00B81F84" w:rsidP="00B81F8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1F84">
        <w:rPr>
          <w:rFonts w:ascii="Times New Roman" w:hAnsi="Times New Roman" w:cs="Times New Roman"/>
          <w:b/>
          <w:sz w:val="28"/>
          <w:szCs w:val="28"/>
        </w:rPr>
        <w:t xml:space="preserve">Территориальная избирательная  комиссия Бессоновского района начала прием документов о выдвижении кандидатов </w:t>
      </w:r>
    </w:p>
    <w:p w:rsidR="00B81F84" w:rsidRPr="00B81F84" w:rsidRDefault="00B81F84" w:rsidP="00B81F8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07 июля Территориальная избирательная комиссия Бессоновского района приняла документы о выдвижении в кандидаты депутата Законодательного Собрания Пензенской области седьмого созыва от Петрова Дмитрия Ивановича по одномандатному избирательному округу №15.</w:t>
      </w:r>
    </w:p>
    <w:sectPr w:rsidR="00B81F84" w:rsidRPr="00B81F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1"/>
  <w:proofState w:spelling="clean" w:grammar="clean"/>
  <w:defaultTabStop w:val="708"/>
  <w:characterSpacingControl w:val="doNotCompress"/>
  <w:compat>
    <w:useFELayout/>
  </w:compat>
  <w:rsids>
    <w:rsidRoot w:val="00B81F84"/>
    <w:rsid w:val="00B81F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1F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1F8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55</Words>
  <Characters>317</Characters>
  <Application>Microsoft Office Word</Application>
  <DocSecurity>0</DocSecurity>
  <Lines>2</Lines>
  <Paragraphs>1</Paragraphs>
  <ScaleCrop>false</ScaleCrop>
  <Company/>
  <LinksUpToDate>false</LinksUpToDate>
  <CharactersWithSpaces>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2022-07-08T06:37:00Z</dcterms:created>
  <dcterms:modified xsi:type="dcterms:W3CDTF">2022-07-08T06:46:00Z</dcterms:modified>
</cp:coreProperties>
</file>