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AD4C65">
        <w:rPr>
          <w:rFonts w:ascii="Times New Roman" w:hAnsi="Times New Roman" w:cs="Times New Roman"/>
        </w:rPr>
        <w:t>7/2</w:t>
      </w:r>
      <w:r w:rsidRPr="003E097B">
        <w:rPr>
          <w:rFonts w:ascii="Times New Roman" w:hAnsi="Times New Roman" w:cs="Times New Roman"/>
        </w:rPr>
        <w:t xml:space="preserve">    </w:t>
      </w:r>
      <w:r w:rsidR="00AD4C65">
        <w:rPr>
          <w:rFonts w:ascii="Times New Roman" w:hAnsi="Times New Roman" w:cs="Times New Roman"/>
        </w:rPr>
        <w:t>28.07.2022</w:t>
      </w:r>
      <w:r w:rsidRPr="003E097B">
        <w:rPr>
          <w:rFonts w:ascii="Times New Roman" w:hAnsi="Times New Roman" w:cs="Times New Roman"/>
        </w:rPr>
        <w:t xml:space="preserve"> г.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A75F4C" w:rsidP="00D53E7B">
      <w:pPr>
        <w:jc w:val="center"/>
        <w:rPr>
          <w:rFonts w:ascii="Times New Roman" w:hAnsi="Times New Roman" w:cs="Times New Roman"/>
          <w:b/>
          <w:i/>
        </w:rPr>
      </w:pPr>
      <w:r w:rsidRPr="00A75F4C"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4pt;height:36.3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AD4C65" w:rsidRPr="00EC7235" w:rsidRDefault="00AD4C65" w:rsidP="00AD4C65">
      <w:pPr>
        <w:tabs>
          <w:tab w:val="left" w:pos="0"/>
          <w:tab w:val="left" w:pos="9210"/>
        </w:tabs>
        <w:spacing w:before="120" w:after="480"/>
        <w:jc w:val="center"/>
        <w:rPr>
          <w:b/>
          <w:sz w:val="28"/>
          <w:szCs w:val="28"/>
        </w:rPr>
      </w:pPr>
      <w:r w:rsidRPr="00EC7235">
        <w:rPr>
          <w:b/>
          <w:sz w:val="28"/>
          <w:szCs w:val="28"/>
        </w:rPr>
        <w:t>ПОСТАНОВЛЕНИЕ</w:t>
      </w:r>
    </w:p>
    <w:p w:rsidR="00AD4C65" w:rsidRPr="00AD4C65" w:rsidRDefault="00AD4C65" w:rsidP="00AD4C65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</w:rPr>
      </w:pPr>
      <w:r w:rsidRPr="00AD4C65">
        <w:rPr>
          <w:rFonts w:ascii="Times New Roman" w:hAnsi="Times New Roman" w:cs="Times New Roman"/>
        </w:rPr>
        <w:t xml:space="preserve"> « 27 »  июля 2022 г.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AD4C65">
        <w:rPr>
          <w:rFonts w:ascii="Times New Roman" w:hAnsi="Times New Roman" w:cs="Times New Roman"/>
        </w:rPr>
        <w:t xml:space="preserve">                        № 132</w:t>
      </w:r>
    </w:p>
    <w:p w:rsidR="00AD4C65" w:rsidRDefault="00AD4C65" w:rsidP="00AD4C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D4C65" w:rsidRPr="00AD4C65" w:rsidRDefault="00AD4C65" w:rsidP="00AD4C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4C65">
        <w:rPr>
          <w:rFonts w:ascii="Times New Roman" w:hAnsi="Times New Roman" w:cs="Times New Roman"/>
          <w:b/>
        </w:rPr>
        <w:t xml:space="preserve">О внесении изменений в постановление администрации Грабовского сельсовета от 10.02.2017 г. №27 «Об утверждении Порядка </w:t>
      </w:r>
      <w:r w:rsidRPr="00AD4C65">
        <w:rPr>
          <w:rFonts w:ascii="Times New Roman" w:hAnsi="Times New Roman" w:cs="Times New Roman"/>
          <w:b/>
          <w:bCs/>
        </w:rPr>
        <w:t>уведомления  представителя нанимателя (работодателя) о фактах обращения в целях склонения муниципального служащего Грабовского сельсовета, замещающего муниципальную должность в администрации Грабовского сельсовета</w:t>
      </w:r>
      <w:r w:rsidRPr="00AD4C65">
        <w:rPr>
          <w:rFonts w:ascii="Times New Roman" w:hAnsi="Times New Roman" w:cs="Times New Roman"/>
          <w:b/>
          <w:bCs/>
          <w:i/>
        </w:rPr>
        <w:t xml:space="preserve"> </w:t>
      </w:r>
      <w:r w:rsidRPr="00AD4C65">
        <w:rPr>
          <w:rFonts w:ascii="Times New Roman" w:hAnsi="Times New Roman" w:cs="Times New Roman"/>
          <w:b/>
          <w:bCs/>
        </w:rPr>
        <w:t>к совершению коррупционных правонарушений</w:t>
      </w:r>
      <w:r w:rsidRPr="00AD4C65">
        <w:rPr>
          <w:rFonts w:ascii="Times New Roman" w:hAnsi="Times New Roman" w:cs="Times New Roman"/>
          <w:b/>
        </w:rPr>
        <w:t>»</w:t>
      </w:r>
    </w:p>
    <w:p w:rsidR="00AD4C65" w:rsidRPr="00AD4C65" w:rsidRDefault="00AD4C65" w:rsidP="00AD4C65">
      <w:pPr>
        <w:pStyle w:val="ConsPlusNormal0"/>
        <w:ind w:firstLine="540"/>
        <w:jc w:val="both"/>
        <w:rPr>
          <w:rFonts w:ascii="Times New Roman" w:hAnsi="Times New Roman" w:cs="Times New Roman"/>
        </w:rPr>
      </w:pPr>
    </w:p>
    <w:p w:rsidR="00AD4C65" w:rsidRPr="00AD4C65" w:rsidRDefault="00AD4C65" w:rsidP="00AD4C65">
      <w:pPr>
        <w:pStyle w:val="ConsPlusTitle"/>
        <w:ind w:firstLine="426"/>
        <w:jc w:val="both"/>
        <w:rPr>
          <w:rFonts w:ascii="Times New Roman" w:hAnsi="Times New Roman" w:cs="Times New Roman"/>
          <w:b w:val="0"/>
          <w:szCs w:val="22"/>
        </w:rPr>
      </w:pPr>
      <w:r w:rsidRPr="00AD4C65">
        <w:rPr>
          <w:rFonts w:ascii="Times New Roman" w:hAnsi="Times New Roman" w:cs="Times New Roman"/>
          <w:b w:val="0"/>
          <w:szCs w:val="22"/>
        </w:rPr>
        <w:t>В целях приведения нормативного правового акта в соответствии с действующим законодательством, руководствуясь Федеральными законами от 25.12.2008 «О противодействии коррупции», от 06.10.2003 № 131-ФЗ «Об общих принципах организации местного самоуправления в Российской Федерации» (с последующими изменениями), Уставом Грабовского сельсовета Бессоновского района Пензенской области, администрация Грабовского сельсовета Бессоновского района Пензенской области постановляет:</w:t>
      </w:r>
    </w:p>
    <w:p w:rsidR="00AD4C65" w:rsidRPr="00AD4C65" w:rsidRDefault="00AD4C65" w:rsidP="00AD4C6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AD4C65" w:rsidRPr="00AD4C65" w:rsidRDefault="00AD4C65" w:rsidP="00AD4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4C65">
        <w:rPr>
          <w:rFonts w:ascii="Times New Roman" w:hAnsi="Times New Roman" w:cs="Times New Roman"/>
        </w:rPr>
        <w:t>1. Внести в Порядок уведомления представителя нанимателя (работодателя) о фактах обращения в целях склонения муниципального служащего Грабовского сельсовета к совершению коррупционных правонарушений, утвержденного постановлением Грабовского сельсовета Бессоновского района Пензенской области от 10.02.2017 г. №27 (далее – Порядок) следующее изменение:</w:t>
      </w:r>
    </w:p>
    <w:p w:rsidR="00AD4C65" w:rsidRPr="00AD4C65" w:rsidRDefault="00AD4C65" w:rsidP="00AD4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4C65">
        <w:rPr>
          <w:rFonts w:ascii="Times New Roman" w:hAnsi="Times New Roman" w:cs="Times New Roman"/>
        </w:rPr>
        <w:t>1) пункт 12 Порядка изложить в новой редакции:</w:t>
      </w:r>
    </w:p>
    <w:p w:rsidR="00AD4C65" w:rsidRPr="00AD4C65" w:rsidRDefault="00AD4C65" w:rsidP="00AD4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D4C65">
        <w:rPr>
          <w:rFonts w:ascii="Times New Roman" w:hAnsi="Times New Roman" w:cs="Times New Roman"/>
        </w:rPr>
        <w:t>«12. В течение 3 рабочих дней со дня получения результатов проверки представитель нанимателя (работодателя) принимает решение о направлении уведомления в государственные органы в соответствии с их компетенцией. При установлении в ходе проверки обстоятельств, свидетельствующих о наличии признаков преступления или административного правонарушения, в течение 10 рабочих дней со дня принятия решения, материалы об этом направляются представителем нанимателя (работодателем) в государственные органы в соответствии с их компетенцией.».</w:t>
      </w:r>
    </w:p>
    <w:p w:rsidR="00AD4C65" w:rsidRPr="00AD4C65" w:rsidRDefault="00AD4C65" w:rsidP="00AD4C65">
      <w:pPr>
        <w:spacing w:after="0" w:line="240" w:lineRule="auto"/>
        <w:ind w:left="40" w:right="20" w:firstLine="520"/>
        <w:jc w:val="both"/>
        <w:rPr>
          <w:rFonts w:ascii="Times New Roman" w:hAnsi="Times New Roman" w:cs="Times New Roman"/>
          <w:bCs/>
        </w:rPr>
      </w:pPr>
      <w:r w:rsidRPr="00AD4C65">
        <w:rPr>
          <w:rFonts w:ascii="Times New Roman" w:hAnsi="Times New Roman" w:cs="Times New Roman"/>
          <w:bCs/>
        </w:rPr>
        <w:t xml:space="preserve">2. </w:t>
      </w:r>
      <w:bookmarkStart w:id="0" w:name="_GoBack"/>
      <w:r w:rsidRPr="00AD4C65">
        <w:rPr>
          <w:rFonts w:ascii="Times New Roman" w:hAnsi="Times New Roman" w:cs="Times New Roman"/>
          <w:bCs/>
        </w:rPr>
        <w:t xml:space="preserve">Настоящее постановление опубликовать в информационном бюллетене «Сельские ведомости» и разместить (опубликовать) на официальном сайте администрации </w:t>
      </w:r>
      <w:r w:rsidRPr="00AD4C65">
        <w:rPr>
          <w:rFonts w:ascii="Times New Roman" w:hAnsi="Times New Roman" w:cs="Times New Roman"/>
        </w:rPr>
        <w:t xml:space="preserve">Бессоновского района Пензенской области </w:t>
      </w:r>
      <w:r w:rsidRPr="00AD4C65">
        <w:rPr>
          <w:rFonts w:ascii="Times New Roman" w:hAnsi="Times New Roman" w:cs="Times New Roman"/>
          <w:bCs/>
        </w:rPr>
        <w:t>в информационно – телекоммуникационной сети «Интернет».</w:t>
      </w:r>
    </w:p>
    <w:bookmarkEnd w:id="0"/>
    <w:p w:rsidR="00AD4C65" w:rsidRPr="00AD4C65" w:rsidRDefault="00AD4C65" w:rsidP="00AD4C6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4C65">
        <w:rPr>
          <w:rFonts w:ascii="Times New Roman" w:hAnsi="Times New Roman" w:cs="Times New Roman"/>
          <w:bCs/>
        </w:rPr>
        <w:t>3. Настоящее постановление вступает в силу на следующий день после дня его официального опубликования.</w:t>
      </w:r>
    </w:p>
    <w:p w:rsidR="00AD4C65" w:rsidRPr="00AD4C65" w:rsidRDefault="00AD4C65" w:rsidP="00AD4C6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4C65">
        <w:rPr>
          <w:rFonts w:ascii="Times New Roman" w:hAnsi="Times New Roman" w:cs="Times New Roman"/>
          <w:bCs/>
        </w:rPr>
        <w:t>4. Контроль за исполнением настоящего постановления оставляю за собой.</w:t>
      </w:r>
    </w:p>
    <w:p w:rsidR="00AD4C65" w:rsidRPr="00AD4C65" w:rsidRDefault="00AD4C65" w:rsidP="00AD4C6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tbl>
      <w:tblPr>
        <w:tblW w:w="9605" w:type="dxa"/>
        <w:tblLayout w:type="fixed"/>
        <w:tblLook w:val="04A0"/>
      </w:tblPr>
      <w:tblGrid>
        <w:gridCol w:w="5070"/>
        <w:gridCol w:w="2126"/>
        <w:gridCol w:w="2409"/>
      </w:tblGrid>
      <w:tr w:rsidR="00AD4C65" w:rsidRPr="00AD4C65" w:rsidTr="00AE3F58">
        <w:tc>
          <w:tcPr>
            <w:tcW w:w="5070" w:type="dxa"/>
          </w:tcPr>
          <w:p w:rsidR="00AD4C65" w:rsidRPr="00AD4C65" w:rsidRDefault="00AD4C65" w:rsidP="00AD4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40"/>
            <w:bookmarkEnd w:id="1"/>
          </w:p>
          <w:p w:rsidR="00AD4C65" w:rsidRPr="00AD4C65" w:rsidRDefault="00AD4C65" w:rsidP="00AD4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C65">
              <w:rPr>
                <w:rFonts w:ascii="Times New Roman" w:hAnsi="Times New Roman" w:cs="Times New Roman"/>
              </w:rPr>
              <w:t>И.о.главы администрации сельсовета</w:t>
            </w:r>
          </w:p>
        </w:tc>
        <w:tc>
          <w:tcPr>
            <w:tcW w:w="2126" w:type="dxa"/>
          </w:tcPr>
          <w:p w:rsidR="00AD4C65" w:rsidRPr="00AD4C65" w:rsidRDefault="00AD4C65" w:rsidP="00AD4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D4C65" w:rsidRPr="00AD4C65" w:rsidRDefault="00AD4C65" w:rsidP="00AD4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D4C65" w:rsidRPr="00AD4C65" w:rsidRDefault="00AD4C65" w:rsidP="00AD4C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C65">
              <w:rPr>
                <w:rFonts w:ascii="Times New Roman" w:hAnsi="Times New Roman" w:cs="Times New Roman"/>
              </w:rPr>
              <w:t>О.М.Рассыпнова</w:t>
            </w:r>
          </w:p>
        </w:tc>
      </w:tr>
    </w:tbl>
    <w:p w:rsidR="00D53E7B" w:rsidRDefault="00D53E7B"/>
    <w:p w:rsidR="00AD4C65" w:rsidRDefault="00AD4C65"/>
    <w:p w:rsidR="00AD4C65" w:rsidRDefault="00AD4C65"/>
    <w:p w:rsidR="00AD4C65" w:rsidRDefault="00AD4C65"/>
    <w:p w:rsidR="00AD4C65" w:rsidRDefault="00AD4C65"/>
    <w:p w:rsidR="00AD4C65" w:rsidRDefault="00AD4C65"/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53E7B" w:rsidRDefault="00D53E7B"/>
    <w:sectPr w:rsidR="00D53E7B" w:rsidSect="00D53E7B">
      <w:footerReference w:type="default" r:id="rId6"/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A3A" w:rsidRDefault="00487A3A" w:rsidP="00D53E7B">
      <w:pPr>
        <w:spacing w:after="0" w:line="240" w:lineRule="auto"/>
      </w:pPr>
      <w:r>
        <w:separator/>
      </w:r>
    </w:p>
  </w:endnote>
  <w:endnote w:type="continuationSeparator" w:id="1">
    <w:p w:rsidR="00487A3A" w:rsidRDefault="00487A3A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4964"/>
      <w:docPartObj>
        <w:docPartGallery w:val="Page Numbers (Bottom of Page)"/>
        <w:docPartUnique/>
      </w:docPartObj>
    </w:sdtPr>
    <w:sdtContent>
      <w:p w:rsidR="00D53E7B" w:rsidRDefault="00A75F4C">
        <w:pPr>
          <w:pStyle w:val="a8"/>
          <w:jc w:val="right"/>
        </w:pPr>
        <w:fldSimple w:instr=" PAGE   \* MERGEFORMAT ">
          <w:r w:rsidR="00AD4C65">
            <w:rPr>
              <w:noProof/>
            </w:rPr>
            <w:t>2</w:t>
          </w:r>
        </w:fldSimple>
      </w:p>
    </w:sdtContent>
  </w:sdt>
  <w:p w:rsidR="00D53E7B" w:rsidRDefault="00D53E7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A3A" w:rsidRDefault="00487A3A" w:rsidP="00D53E7B">
      <w:pPr>
        <w:spacing w:after="0" w:line="240" w:lineRule="auto"/>
      </w:pPr>
      <w:r>
        <w:separator/>
      </w:r>
    </w:p>
  </w:footnote>
  <w:footnote w:type="continuationSeparator" w:id="1">
    <w:p w:rsidR="00487A3A" w:rsidRDefault="00487A3A" w:rsidP="00D53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3E7B"/>
    <w:rsid w:val="002F0E90"/>
    <w:rsid w:val="003F785F"/>
    <w:rsid w:val="00463304"/>
    <w:rsid w:val="00487A3A"/>
    <w:rsid w:val="00A75F4C"/>
    <w:rsid w:val="00AD4C65"/>
    <w:rsid w:val="00C110F7"/>
    <w:rsid w:val="00D53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04"/>
  </w:style>
  <w:style w:type="paragraph" w:styleId="1">
    <w:name w:val="heading 1"/>
    <w:basedOn w:val="a"/>
    <w:next w:val="a"/>
    <w:link w:val="10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5"/>
    <w:locked/>
    <w:rsid w:val="00D53E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E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53E7B"/>
  </w:style>
  <w:style w:type="paragraph" w:styleId="a8">
    <w:name w:val="footer"/>
    <w:basedOn w:val="a"/>
    <w:link w:val="a9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E7B"/>
  </w:style>
  <w:style w:type="character" w:customStyle="1" w:styleId="14">
    <w:name w:val="Стиль 14 пт"/>
    <w:basedOn w:val="a0"/>
    <w:rsid w:val="00AD4C65"/>
    <w:rPr>
      <w:sz w:val="28"/>
    </w:rPr>
  </w:style>
  <w:style w:type="character" w:customStyle="1" w:styleId="ConsPlusNormal">
    <w:name w:val="ConsPlusNormal Знак"/>
    <w:link w:val="ConsPlusNormal0"/>
    <w:locked/>
    <w:rsid w:val="00AD4C65"/>
    <w:rPr>
      <w:rFonts w:ascii="Calibri" w:hAnsi="Calibri" w:cs="Calibri"/>
    </w:rPr>
  </w:style>
  <w:style w:type="paragraph" w:customStyle="1" w:styleId="ConsPlusNormal0">
    <w:name w:val="ConsPlusNormal"/>
    <w:link w:val="ConsPlusNormal"/>
    <w:qFormat/>
    <w:rsid w:val="00AD4C65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AD4C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2022-01-10T10:34:00Z</dcterms:created>
  <dcterms:modified xsi:type="dcterms:W3CDTF">2022-07-27T10:42:00Z</dcterms:modified>
</cp:coreProperties>
</file>