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56" w:rsidRDefault="004F6444">
      <w:pPr>
        <w:spacing w:after="23" w:line="259" w:lineRule="auto"/>
        <w:ind w:left="3914" w:right="0" w:firstLine="0"/>
        <w:jc w:val="left"/>
      </w:pPr>
      <w:r>
        <w:rPr>
          <w:noProof/>
        </w:rPr>
        <w:drawing>
          <wp:inline distT="0" distB="0" distL="0" distR="0">
            <wp:extent cx="734568" cy="914400"/>
            <wp:effectExtent l="0" t="0" r="0" b="0"/>
            <wp:docPr id="358" name="Picture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56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F56" w:rsidRDefault="00A21F56">
      <w:pPr>
        <w:spacing w:after="112" w:line="259" w:lineRule="auto"/>
        <w:ind w:left="540" w:right="0" w:firstLine="0"/>
        <w:jc w:val="left"/>
      </w:pPr>
    </w:p>
    <w:p w:rsidR="00A21F56" w:rsidRDefault="004F6444">
      <w:pPr>
        <w:spacing w:after="14" w:line="250" w:lineRule="auto"/>
        <w:ind w:left="10" w:right="49" w:hanging="10"/>
        <w:jc w:val="center"/>
      </w:pPr>
      <w:r>
        <w:rPr>
          <w:b/>
          <w:sz w:val="36"/>
        </w:rPr>
        <w:t xml:space="preserve">КОМИТЕТ МЕСТНОГО САМОУПРАВЛЕНИЯ </w:t>
      </w:r>
    </w:p>
    <w:p w:rsidR="00A21F56" w:rsidRDefault="004F6444">
      <w:pPr>
        <w:spacing w:after="14" w:line="250" w:lineRule="auto"/>
        <w:ind w:left="10" w:right="51" w:hanging="10"/>
        <w:jc w:val="center"/>
      </w:pPr>
      <w:r>
        <w:rPr>
          <w:b/>
          <w:sz w:val="36"/>
        </w:rPr>
        <w:t xml:space="preserve">ГРАБОВСКОГО СЕЛЬСОВЕТА </w:t>
      </w:r>
    </w:p>
    <w:p w:rsidR="00A21F56" w:rsidRDefault="004F6444">
      <w:pPr>
        <w:spacing w:after="14" w:line="250" w:lineRule="auto"/>
        <w:ind w:left="10" w:right="51" w:hanging="10"/>
        <w:jc w:val="center"/>
      </w:pPr>
      <w:r>
        <w:rPr>
          <w:b/>
          <w:sz w:val="36"/>
        </w:rPr>
        <w:t xml:space="preserve"> БЕССОНОВСКОГО РАЙОНА  </w:t>
      </w:r>
    </w:p>
    <w:p w:rsidR="004F6444" w:rsidRDefault="004F6444">
      <w:pPr>
        <w:spacing w:after="14" w:line="250" w:lineRule="auto"/>
        <w:ind w:left="1549" w:right="1499" w:hanging="10"/>
        <w:jc w:val="center"/>
        <w:rPr>
          <w:b/>
          <w:sz w:val="36"/>
        </w:rPr>
      </w:pPr>
      <w:r>
        <w:rPr>
          <w:b/>
          <w:sz w:val="36"/>
        </w:rPr>
        <w:t xml:space="preserve">ПЕНЗЕНСКОЙ ОБЛАСТИ </w:t>
      </w:r>
    </w:p>
    <w:p w:rsidR="00A21F56" w:rsidRDefault="004F6444">
      <w:pPr>
        <w:spacing w:after="14" w:line="250" w:lineRule="auto"/>
        <w:ind w:left="1549" w:right="1499" w:hanging="10"/>
        <w:jc w:val="center"/>
      </w:pPr>
      <w:r>
        <w:rPr>
          <w:b/>
          <w:sz w:val="36"/>
        </w:rPr>
        <w:t xml:space="preserve">ТРЕТЬЕГО СОЗЫВА </w:t>
      </w:r>
    </w:p>
    <w:p w:rsidR="00A21F56" w:rsidRDefault="00A21F56">
      <w:pPr>
        <w:spacing w:after="0" w:line="259" w:lineRule="auto"/>
        <w:ind w:left="30" w:right="0" w:firstLine="0"/>
        <w:jc w:val="center"/>
      </w:pPr>
    </w:p>
    <w:p w:rsidR="00A21F56" w:rsidRDefault="004F6444">
      <w:pPr>
        <w:spacing w:after="0" w:line="259" w:lineRule="auto"/>
        <w:ind w:left="0" w:right="53" w:firstLine="0"/>
        <w:jc w:val="center"/>
      </w:pPr>
      <w:r>
        <w:rPr>
          <w:b/>
          <w:sz w:val="32"/>
        </w:rPr>
        <w:t xml:space="preserve">РЕШЕНИЕ </w:t>
      </w:r>
    </w:p>
    <w:p w:rsidR="00A21F56" w:rsidRDefault="004F6444">
      <w:pPr>
        <w:spacing w:after="0" w:line="259" w:lineRule="auto"/>
        <w:ind w:left="0" w:right="49" w:firstLine="0"/>
        <w:jc w:val="center"/>
      </w:pPr>
      <w:r>
        <w:rPr>
          <w:b/>
        </w:rPr>
        <w:t xml:space="preserve">от 20.07.2022 г. № 218-42/3 </w:t>
      </w:r>
    </w:p>
    <w:p w:rsidR="00A21F56" w:rsidRDefault="004F6444">
      <w:pPr>
        <w:spacing w:after="13" w:line="259" w:lineRule="auto"/>
        <w:ind w:left="0" w:right="47" w:firstLine="0"/>
        <w:jc w:val="center"/>
      </w:pPr>
      <w:r>
        <w:rPr>
          <w:sz w:val="22"/>
        </w:rPr>
        <w:t>с. Грабово</w:t>
      </w:r>
    </w:p>
    <w:p w:rsidR="00A21F56" w:rsidRDefault="00A21F56">
      <w:pPr>
        <w:spacing w:after="0" w:line="259" w:lineRule="auto"/>
        <w:ind w:left="558" w:right="0" w:firstLine="0"/>
        <w:jc w:val="center"/>
      </w:pPr>
    </w:p>
    <w:p w:rsidR="00A21F56" w:rsidRDefault="004F6444">
      <w:pPr>
        <w:spacing w:after="1" w:line="241" w:lineRule="auto"/>
        <w:ind w:left="10" w:right="0" w:hanging="10"/>
        <w:jc w:val="center"/>
      </w:pPr>
      <w:r>
        <w:rPr>
          <w:b/>
        </w:rPr>
        <w:t xml:space="preserve">Об изменении существенных условий, предусмотренных заключенным муниципальным контрактом на «Ремонт автомобильной дороги </w:t>
      </w:r>
    </w:p>
    <w:p w:rsidR="00A21F56" w:rsidRDefault="004F6444">
      <w:pPr>
        <w:spacing w:after="1" w:line="241" w:lineRule="auto"/>
        <w:ind w:left="10" w:right="0" w:hanging="10"/>
        <w:jc w:val="center"/>
      </w:pPr>
      <w:r>
        <w:rPr>
          <w:b/>
        </w:rPr>
        <w:t>местного значения с.Грабово-с.Чертково</w:t>
      </w:r>
      <w:r w:rsidR="009A7AB1">
        <w:rPr>
          <w:b/>
        </w:rPr>
        <w:t xml:space="preserve"> </w:t>
      </w:r>
      <w:r>
        <w:rPr>
          <w:b/>
        </w:rPr>
        <w:t xml:space="preserve">Бессоновского района Пензенской области» </w:t>
      </w:r>
    </w:p>
    <w:p w:rsidR="00A21F56" w:rsidRDefault="00A21F56">
      <w:pPr>
        <w:spacing w:after="0" w:line="259" w:lineRule="auto"/>
        <w:ind w:left="40" w:right="0" w:firstLine="0"/>
        <w:jc w:val="center"/>
      </w:pPr>
    </w:p>
    <w:p w:rsidR="00A21F56" w:rsidRDefault="004F6444">
      <w:pPr>
        <w:ind w:left="-15" w:right="33" w:firstLine="679"/>
      </w:pPr>
      <w:r>
        <w:t>Всоответствиисчастью 65.1 статьи 112 Федеральногозаконаот 05.04.2013 № 44-ФЗ "О</w:t>
      </w:r>
      <w:r w:rsidR="009A7AB1">
        <w:t xml:space="preserve"> </w:t>
      </w:r>
      <w:r>
        <w:t>контрактной</w:t>
      </w:r>
      <w:r w:rsidR="009A7AB1">
        <w:t xml:space="preserve"> </w:t>
      </w:r>
      <w:r>
        <w:t>системе</w:t>
      </w:r>
      <w:r w:rsidR="009A7AB1">
        <w:t xml:space="preserve"> </w:t>
      </w:r>
      <w:r>
        <w:t>в</w:t>
      </w:r>
      <w:r w:rsidR="009A7AB1">
        <w:t xml:space="preserve"> </w:t>
      </w:r>
      <w:r>
        <w:t>сфере</w:t>
      </w:r>
      <w:r w:rsidR="009A7AB1">
        <w:t xml:space="preserve"> </w:t>
      </w:r>
      <w:r>
        <w:t>закупок</w:t>
      </w:r>
      <w:r w:rsidR="009A7AB1">
        <w:t xml:space="preserve"> </w:t>
      </w:r>
      <w:r>
        <w:t>товаров, работ, услуг</w:t>
      </w:r>
      <w:r w:rsidR="009A7AB1">
        <w:t xml:space="preserve"> </w:t>
      </w:r>
      <w:r>
        <w:t>для</w:t>
      </w:r>
      <w:r w:rsidR="009A7AB1">
        <w:t xml:space="preserve"> </w:t>
      </w:r>
      <w:r>
        <w:t>обеспечения</w:t>
      </w:r>
      <w:r w:rsidR="009A7AB1">
        <w:t xml:space="preserve"> </w:t>
      </w:r>
      <w:r>
        <w:t>государственных</w:t>
      </w:r>
      <w:r w:rsidR="009A7AB1">
        <w:t xml:space="preserve"> </w:t>
      </w:r>
      <w:r>
        <w:t>и</w:t>
      </w:r>
      <w:r w:rsidR="009A7AB1">
        <w:t xml:space="preserve"> </w:t>
      </w:r>
      <w:r>
        <w:t>муниципальных</w:t>
      </w:r>
      <w:r w:rsidR="009A7AB1">
        <w:t xml:space="preserve"> </w:t>
      </w:r>
      <w:r>
        <w:t>нужд" с</w:t>
      </w:r>
      <w:r w:rsidR="009A7AB1">
        <w:t xml:space="preserve"> </w:t>
      </w:r>
      <w:r>
        <w:t>последующими</w:t>
      </w:r>
      <w:r w:rsidR="009A7AB1">
        <w:t xml:space="preserve"> </w:t>
      </w:r>
      <w:r>
        <w:t>изменениями), в</w:t>
      </w:r>
      <w:r w:rsidR="009A7AB1">
        <w:t xml:space="preserve"> </w:t>
      </w:r>
      <w:r>
        <w:t>связи</w:t>
      </w:r>
      <w:r w:rsidR="009A7AB1">
        <w:t xml:space="preserve"> </w:t>
      </w:r>
      <w:r>
        <w:t>с</w:t>
      </w:r>
      <w:r w:rsidR="009A7AB1">
        <w:t xml:space="preserve"> </w:t>
      </w:r>
      <w:r>
        <w:t>необходимостью</w:t>
      </w:r>
      <w:r w:rsidR="009A7AB1">
        <w:t xml:space="preserve"> </w:t>
      </w:r>
      <w:r>
        <w:t>заготовки</w:t>
      </w:r>
      <w:r w:rsidR="009A7AB1">
        <w:t xml:space="preserve"> </w:t>
      </w:r>
      <w:r>
        <w:t>подрядными</w:t>
      </w:r>
      <w:r w:rsidR="009A7AB1">
        <w:t xml:space="preserve"> </w:t>
      </w:r>
      <w:r>
        <w:t>организациями</w:t>
      </w:r>
      <w:r w:rsidR="009A7AB1">
        <w:t xml:space="preserve"> </w:t>
      </w:r>
      <w:r>
        <w:t>материалов, используемых</w:t>
      </w:r>
      <w:r w:rsidR="009A7AB1">
        <w:t xml:space="preserve"> </w:t>
      </w:r>
      <w:r>
        <w:t>при</w:t>
      </w:r>
      <w:r w:rsidR="009A7AB1">
        <w:t xml:space="preserve"> </w:t>
      </w:r>
      <w:r>
        <w:t>выполнении</w:t>
      </w:r>
      <w:r w:rsidR="009A7AB1">
        <w:t xml:space="preserve"> </w:t>
      </w:r>
      <w:r>
        <w:t>работ, в</w:t>
      </w:r>
      <w:r w:rsidR="009A7AB1">
        <w:t xml:space="preserve"> </w:t>
      </w:r>
      <w:r>
        <w:t>условиях</w:t>
      </w:r>
      <w:r w:rsidR="009A7AB1">
        <w:t xml:space="preserve"> </w:t>
      </w:r>
      <w:r>
        <w:t>устойчивого</w:t>
      </w:r>
      <w:r w:rsidR="009A7AB1">
        <w:t xml:space="preserve"> </w:t>
      </w:r>
      <w:r>
        <w:t>повышения</w:t>
      </w:r>
      <w:r w:rsidR="009A7AB1">
        <w:t xml:space="preserve"> </w:t>
      </w:r>
      <w:r>
        <w:t>цен, в</w:t>
      </w:r>
      <w:r w:rsidR="009A7AB1">
        <w:t xml:space="preserve"> </w:t>
      </w:r>
      <w:r>
        <w:t>целях</w:t>
      </w:r>
      <w:r w:rsidR="009A7AB1">
        <w:t xml:space="preserve"> </w:t>
      </w:r>
      <w:r>
        <w:t>реализации</w:t>
      </w:r>
      <w:r w:rsidR="009A7AB1">
        <w:t xml:space="preserve"> </w:t>
      </w:r>
      <w:r>
        <w:t>исполнения</w:t>
      </w:r>
      <w:r w:rsidR="009A7AB1">
        <w:t xml:space="preserve"> </w:t>
      </w:r>
      <w:r>
        <w:t>в 2022 году</w:t>
      </w:r>
      <w:r w:rsidR="009A7AB1">
        <w:t xml:space="preserve"> </w:t>
      </w:r>
      <w:r>
        <w:t>программных</w:t>
      </w:r>
      <w:r w:rsidR="009A7AB1">
        <w:t xml:space="preserve"> </w:t>
      </w:r>
      <w:r>
        <w:t>мероприятий, утвержденных</w:t>
      </w:r>
      <w:r w:rsidR="009A7AB1">
        <w:t xml:space="preserve"> </w:t>
      </w:r>
      <w:r>
        <w:t>постановлением</w:t>
      </w:r>
      <w:r w:rsidR="009A7AB1">
        <w:t xml:space="preserve"> </w:t>
      </w:r>
      <w:r>
        <w:t>Правительства</w:t>
      </w:r>
      <w:r w:rsidR="009A7AB1">
        <w:t xml:space="preserve"> </w:t>
      </w:r>
      <w:r>
        <w:t>Пензенской</w:t>
      </w:r>
      <w:r w:rsidR="009A7AB1">
        <w:t xml:space="preserve"> </w:t>
      </w:r>
      <w:r>
        <w:t>области</w:t>
      </w:r>
      <w:r w:rsidR="009A7AB1">
        <w:t xml:space="preserve"> </w:t>
      </w:r>
      <w:r>
        <w:t>от 26.09.2013 № 724-пП "Об</w:t>
      </w:r>
      <w:r w:rsidR="009A7AB1">
        <w:t xml:space="preserve"> </w:t>
      </w:r>
      <w:r>
        <w:t>утверждении</w:t>
      </w:r>
      <w:r w:rsidR="009A7AB1">
        <w:t xml:space="preserve"> </w:t>
      </w:r>
      <w:r>
        <w:t>государственной</w:t>
      </w:r>
      <w:r w:rsidR="009A7AB1">
        <w:t xml:space="preserve"> </w:t>
      </w:r>
      <w:r>
        <w:t>программы</w:t>
      </w:r>
      <w:r w:rsidR="009A7AB1">
        <w:t xml:space="preserve"> </w:t>
      </w:r>
      <w:r>
        <w:t>Пензенской</w:t>
      </w:r>
      <w:r w:rsidR="009A7AB1">
        <w:t xml:space="preserve"> </w:t>
      </w:r>
      <w:r>
        <w:t>области "Развитие</w:t>
      </w:r>
      <w:r w:rsidR="009A7AB1">
        <w:t xml:space="preserve"> </w:t>
      </w:r>
      <w:r>
        <w:t>территорий, социальной</w:t>
      </w:r>
      <w:r w:rsidR="009A7AB1">
        <w:t xml:space="preserve"> инженерной </w:t>
      </w:r>
      <w:r>
        <w:t>инфраструктуры, обеспечение</w:t>
      </w:r>
      <w:r w:rsidR="009A7AB1">
        <w:t xml:space="preserve"> </w:t>
      </w:r>
      <w:r>
        <w:t>транспортных</w:t>
      </w:r>
      <w:r w:rsidR="009A7AB1">
        <w:t xml:space="preserve"> </w:t>
      </w:r>
      <w:r>
        <w:t>услуг</w:t>
      </w:r>
      <w:r w:rsidR="009A7AB1">
        <w:t xml:space="preserve"> </w:t>
      </w:r>
      <w:r>
        <w:t>в</w:t>
      </w:r>
      <w:r w:rsidR="009A7AB1">
        <w:t xml:space="preserve"> </w:t>
      </w:r>
      <w:r>
        <w:t>Пензенской</w:t>
      </w:r>
      <w:r w:rsidR="009A7AB1">
        <w:t xml:space="preserve"> </w:t>
      </w:r>
      <w:r>
        <w:t>области" (с</w:t>
      </w:r>
      <w:r w:rsidR="009A7AB1">
        <w:t xml:space="preserve"> </w:t>
      </w:r>
      <w:r>
        <w:t>последующими</w:t>
      </w:r>
      <w:r w:rsidR="009A7AB1">
        <w:t xml:space="preserve"> </w:t>
      </w:r>
      <w:r>
        <w:t>изменениями), сучетомтребованийпостановленияПравительстваРоссийскойФедерацииот 29.03.2022 №505 "О</w:t>
      </w:r>
      <w:r w:rsidR="009A7AB1">
        <w:t xml:space="preserve"> </w:t>
      </w:r>
      <w:r>
        <w:t>приостановлении</w:t>
      </w:r>
      <w:r w:rsidR="009A7AB1">
        <w:t xml:space="preserve"> </w:t>
      </w:r>
      <w:r>
        <w:t>действия</w:t>
      </w:r>
      <w:r w:rsidR="009A7AB1">
        <w:t xml:space="preserve"> </w:t>
      </w:r>
      <w:r>
        <w:t>отдельных</w:t>
      </w:r>
      <w:r w:rsidR="009A7AB1">
        <w:t xml:space="preserve"> </w:t>
      </w:r>
      <w:r>
        <w:t>положений</w:t>
      </w:r>
      <w:r w:rsidR="009A7AB1">
        <w:t xml:space="preserve"> </w:t>
      </w:r>
      <w:r>
        <w:t>некоторых</w:t>
      </w:r>
      <w:r w:rsidR="009A7AB1">
        <w:t xml:space="preserve"> </w:t>
      </w:r>
      <w:r>
        <w:t>актов</w:t>
      </w:r>
      <w:r w:rsidR="009A7AB1">
        <w:t xml:space="preserve"> </w:t>
      </w:r>
      <w:r>
        <w:t>Правительства</w:t>
      </w:r>
      <w:r w:rsidR="009A7AB1">
        <w:t xml:space="preserve"> </w:t>
      </w:r>
      <w:r>
        <w:t>Российской</w:t>
      </w:r>
      <w:r w:rsidR="009A7AB1">
        <w:t xml:space="preserve"> </w:t>
      </w:r>
      <w:r>
        <w:t>Федерации</w:t>
      </w:r>
      <w:r w:rsidR="009A7AB1">
        <w:t xml:space="preserve"> </w:t>
      </w:r>
      <w:r>
        <w:t>и</w:t>
      </w:r>
      <w:r w:rsidR="009A7AB1">
        <w:t xml:space="preserve"> </w:t>
      </w:r>
      <w:r>
        <w:t>установлении</w:t>
      </w:r>
      <w:r w:rsidR="009A7AB1">
        <w:t xml:space="preserve"> </w:t>
      </w:r>
      <w:r>
        <w:t>размеров</w:t>
      </w:r>
      <w:r w:rsidR="009A7AB1">
        <w:t xml:space="preserve"> </w:t>
      </w:r>
      <w:r>
        <w:t>авансовых</w:t>
      </w:r>
      <w:r w:rsidR="009A7AB1">
        <w:t xml:space="preserve"> </w:t>
      </w:r>
      <w:r>
        <w:t>платежей</w:t>
      </w:r>
      <w:r w:rsidR="009A7AB1">
        <w:t xml:space="preserve"> </w:t>
      </w:r>
      <w:r>
        <w:t>при</w:t>
      </w:r>
      <w:r w:rsidR="009A7AB1">
        <w:t xml:space="preserve"> </w:t>
      </w:r>
      <w:r>
        <w:t>заключении</w:t>
      </w:r>
      <w:r w:rsidR="009A7AB1">
        <w:t xml:space="preserve"> </w:t>
      </w:r>
      <w:r>
        <w:t>государственных (муниципальных) контрактов</w:t>
      </w:r>
      <w:r w:rsidR="009A7AB1">
        <w:t xml:space="preserve"> </w:t>
      </w:r>
      <w:r>
        <w:t xml:space="preserve">в 2022 году", </w:t>
      </w:r>
    </w:p>
    <w:p w:rsidR="00A21F56" w:rsidRDefault="00A21F56">
      <w:pPr>
        <w:spacing w:after="0" w:line="259" w:lineRule="auto"/>
        <w:ind w:left="870" w:right="0" w:firstLine="0"/>
        <w:jc w:val="center"/>
      </w:pPr>
    </w:p>
    <w:p w:rsidR="00A21F56" w:rsidRDefault="004F6444">
      <w:pPr>
        <w:spacing w:after="0" w:line="259" w:lineRule="auto"/>
        <w:ind w:left="2364" w:right="0" w:firstLine="0"/>
        <w:jc w:val="left"/>
      </w:pPr>
      <w:r>
        <w:rPr>
          <w:b/>
        </w:rPr>
        <w:t xml:space="preserve">Комитет местного самоуправления решил: </w:t>
      </w:r>
    </w:p>
    <w:p w:rsidR="00A21F56" w:rsidRDefault="004F6444" w:rsidP="004F6444">
      <w:pPr>
        <w:spacing w:after="0" w:line="263" w:lineRule="auto"/>
        <w:ind w:left="0" w:right="0" w:firstLine="852"/>
      </w:pPr>
      <w:r>
        <w:t xml:space="preserve">1. </w:t>
      </w:r>
      <w:r w:rsidR="009A7AB1">
        <w:t>А</w:t>
      </w:r>
      <w:r>
        <w:t>дминистрации</w:t>
      </w:r>
      <w:r w:rsidR="009A7AB1">
        <w:t xml:space="preserve"> </w:t>
      </w:r>
      <w:r>
        <w:t>Грабовского</w:t>
      </w:r>
      <w:r w:rsidR="009A7AB1">
        <w:t xml:space="preserve"> </w:t>
      </w:r>
      <w:r>
        <w:t>сельсовета</w:t>
      </w:r>
      <w:r w:rsidR="009A7AB1">
        <w:t xml:space="preserve"> </w:t>
      </w:r>
      <w:r>
        <w:t>изменить</w:t>
      </w:r>
      <w:r w:rsidR="009A7AB1">
        <w:t xml:space="preserve"> </w:t>
      </w:r>
      <w:r>
        <w:t>по</w:t>
      </w:r>
      <w:r w:rsidR="009A7AB1">
        <w:t xml:space="preserve"> </w:t>
      </w:r>
      <w:r>
        <w:t>соглашению</w:t>
      </w:r>
      <w:r w:rsidR="009A7AB1">
        <w:t xml:space="preserve"> </w:t>
      </w:r>
      <w:r>
        <w:t>сторон</w:t>
      </w:r>
      <w:r>
        <w:tab/>
        <w:t>существенные</w:t>
      </w:r>
      <w:r>
        <w:tab/>
        <w:t xml:space="preserve">условия, </w:t>
      </w:r>
      <w:r>
        <w:tab/>
        <w:t>предусмотренные заключенным</w:t>
      </w:r>
      <w:bookmarkStart w:id="0" w:name="_GoBack"/>
      <w:bookmarkEnd w:id="0"/>
    </w:p>
    <w:p w:rsidR="00A21F56" w:rsidRDefault="00A21F56">
      <w:pPr>
        <w:spacing w:after="0" w:line="259" w:lineRule="auto"/>
        <w:ind w:left="0" w:right="0" w:firstLine="0"/>
        <w:jc w:val="left"/>
      </w:pPr>
    </w:p>
    <w:p w:rsidR="00D16FDB" w:rsidRDefault="00D16FDB" w:rsidP="00D16FDB">
      <w:pPr>
        <w:spacing w:after="0" w:line="240" w:lineRule="auto"/>
        <w:ind w:hanging="41"/>
        <w:rPr>
          <w:szCs w:val="28"/>
        </w:rPr>
      </w:pPr>
      <w:r>
        <w:rPr>
          <w:szCs w:val="28"/>
        </w:rPr>
        <w:lastRenderedPageBreak/>
        <w:t>муниципальным контрактом на «Ремонт автомобильной дороги местного значения с.Грабово-с.Чертково Бессоновского района Пензенской области»:</w:t>
      </w:r>
    </w:p>
    <w:p w:rsidR="00D16FDB" w:rsidRDefault="00D16FDB" w:rsidP="00D16FDB">
      <w:pPr>
        <w:spacing w:after="0" w:line="240" w:lineRule="auto"/>
        <w:ind w:firstLine="851"/>
        <w:rPr>
          <w:szCs w:val="28"/>
        </w:rPr>
      </w:pPr>
      <w:r>
        <w:rPr>
          <w:szCs w:val="28"/>
        </w:rPr>
        <w:t>- включить отсутствующее условие о выплате авансового платежа, установив размер аванса - 30% от суммы неисполненных обязательств по контракту;</w:t>
      </w:r>
    </w:p>
    <w:p w:rsidR="00D16FDB" w:rsidRDefault="00D16FDB" w:rsidP="00D16FDB">
      <w:pPr>
        <w:pStyle w:val="a5"/>
        <w:ind w:left="0" w:firstLine="851"/>
        <w:jc w:val="both"/>
        <w:rPr>
          <w:lang w:eastAsia="ru-RU"/>
        </w:rPr>
      </w:pPr>
      <w:r>
        <w:rPr>
          <w:lang w:eastAsia="ru-RU"/>
        </w:rPr>
        <w:t>-установить срок выполнения работ: с 05 октября 2021 года по 01 октября 2022 года;</w:t>
      </w:r>
    </w:p>
    <w:p w:rsidR="00D16FDB" w:rsidRDefault="00D16FDB" w:rsidP="00D16FDB">
      <w:pPr>
        <w:tabs>
          <w:tab w:val="left" w:pos="690"/>
        </w:tabs>
        <w:spacing w:after="0" w:line="240" w:lineRule="auto"/>
        <w:ind w:firstLine="426"/>
        <w:rPr>
          <w:szCs w:val="28"/>
        </w:rPr>
      </w:pPr>
      <w:r>
        <w:rPr>
          <w:szCs w:val="28"/>
        </w:rPr>
        <w:t>- оплату за выполненные работы в размере 100 % от цены контракта произвести в 2022 году.</w:t>
      </w:r>
    </w:p>
    <w:p w:rsidR="00D16FDB" w:rsidRDefault="00D16FDB" w:rsidP="00D16FDB">
      <w:pPr>
        <w:spacing w:after="0" w:line="240" w:lineRule="auto"/>
        <w:ind w:firstLine="567"/>
        <w:rPr>
          <w:rFonts w:eastAsiaTheme="minorEastAsia"/>
          <w:szCs w:val="28"/>
        </w:rPr>
      </w:pPr>
      <w:r>
        <w:rPr>
          <w:szCs w:val="28"/>
        </w:rPr>
        <w:t>2. Настоящее решение опубликовать в Информационном бюллетене «Сельские ведомости» и опубликовать на официальном сайте администрации Грабовского сельсовета Бессоновского района Пензенской области в информационно-коммуникационной сети «Интернет».</w:t>
      </w:r>
    </w:p>
    <w:p w:rsidR="00D16FDB" w:rsidRDefault="00D16FDB" w:rsidP="00D16FDB">
      <w:pPr>
        <w:widowControl w:val="0"/>
        <w:numPr>
          <w:ilvl w:val="0"/>
          <w:numId w:val="3"/>
        </w:numPr>
        <w:tabs>
          <w:tab w:val="clear" w:pos="0"/>
          <w:tab w:val="num" w:pos="567"/>
        </w:tabs>
        <w:suppressAutoHyphens/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3. Настоящее решение вступает в силу с момента официального опубликования.</w:t>
      </w:r>
    </w:p>
    <w:p w:rsidR="00D16FDB" w:rsidRDefault="00D16FDB" w:rsidP="00D16FDB">
      <w:pPr>
        <w:widowControl w:val="0"/>
        <w:numPr>
          <w:ilvl w:val="0"/>
          <w:numId w:val="3"/>
        </w:numPr>
        <w:tabs>
          <w:tab w:val="clear" w:pos="0"/>
          <w:tab w:val="num" w:pos="567"/>
        </w:tabs>
        <w:suppressAutoHyphens/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4. 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1" w:name="sub_264452"/>
    </w:p>
    <w:p w:rsidR="00D16FDB" w:rsidRDefault="00D16FDB" w:rsidP="00D16FDB">
      <w:pPr>
        <w:spacing w:after="0" w:line="240" w:lineRule="auto"/>
        <w:ind w:left="567"/>
        <w:rPr>
          <w:szCs w:val="28"/>
        </w:rPr>
      </w:pPr>
    </w:p>
    <w:p w:rsidR="00D16FDB" w:rsidRDefault="00D16FDB" w:rsidP="00D16FDB">
      <w:pPr>
        <w:spacing w:after="0" w:line="240" w:lineRule="auto"/>
        <w:ind w:left="567"/>
        <w:rPr>
          <w:szCs w:val="28"/>
        </w:rPr>
      </w:pPr>
    </w:p>
    <w:p w:rsidR="00D16FDB" w:rsidRDefault="00D16FDB" w:rsidP="00D16FDB">
      <w:pPr>
        <w:spacing w:after="0" w:line="240" w:lineRule="auto"/>
        <w:ind w:left="567"/>
        <w:rPr>
          <w:szCs w:val="28"/>
        </w:rPr>
      </w:pPr>
    </w:p>
    <w:p w:rsidR="00D16FDB" w:rsidRDefault="00D16FDB" w:rsidP="00D16FD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Глава Грабовского сельсовета</w:t>
      </w:r>
      <w:r w:rsidRPr="00D16FDB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Е.А.Самсонова</w:t>
      </w:r>
    </w:p>
    <w:bookmarkEnd w:id="1"/>
    <w:p w:rsidR="00D16FDB" w:rsidRDefault="00D16FDB" w:rsidP="00D16FDB">
      <w:pPr>
        <w:spacing w:after="0" w:line="240" w:lineRule="auto"/>
        <w:ind w:firstLine="900"/>
        <w:rPr>
          <w:szCs w:val="28"/>
        </w:rPr>
      </w:pPr>
    </w:p>
    <w:sectPr w:rsidR="00D16FDB" w:rsidSect="004F6444">
      <w:pgSz w:w="11900" w:h="16840"/>
      <w:pgMar w:top="709" w:right="793" w:bottom="1684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030959"/>
    <w:multiLevelType w:val="hybridMultilevel"/>
    <w:tmpl w:val="BAF8493C"/>
    <w:lvl w:ilvl="0" w:tplc="0ABC145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06248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66DDB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5EA4F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8C46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B465E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C671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FEC92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8E09A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B72314"/>
    <w:multiLevelType w:val="hybridMultilevel"/>
    <w:tmpl w:val="E7F2D00C"/>
    <w:lvl w:ilvl="0" w:tplc="D96467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3C6CCC">
      <w:start w:val="1"/>
      <w:numFmt w:val="bullet"/>
      <w:lvlText w:val="o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227550">
      <w:start w:val="1"/>
      <w:numFmt w:val="bullet"/>
      <w:lvlText w:val="▪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6C24A6">
      <w:start w:val="1"/>
      <w:numFmt w:val="bullet"/>
      <w:lvlText w:val="•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A3E16">
      <w:start w:val="1"/>
      <w:numFmt w:val="bullet"/>
      <w:lvlText w:val="o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B8ECA0">
      <w:start w:val="1"/>
      <w:numFmt w:val="bullet"/>
      <w:lvlText w:val="▪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8ADBCE">
      <w:start w:val="1"/>
      <w:numFmt w:val="bullet"/>
      <w:lvlText w:val="•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78415C">
      <w:start w:val="1"/>
      <w:numFmt w:val="bullet"/>
      <w:lvlText w:val="o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DC9F98">
      <w:start w:val="1"/>
      <w:numFmt w:val="bullet"/>
      <w:lvlText w:val="▪"/>
      <w:lvlJc w:val="left"/>
      <w:pPr>
        <w:ind w:left="6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1F56"/>
    <w:rsid w:val="00042CBB"/>
    <w:rsid w:val="004F6444"/>
    <w:rsid w:val="009A7AB1"/>
    <w:rsid w:val="009B3AA5"/>
    <w:rsid w:val="00A21F56"/>
    <w:rsid w:val="00D1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A5"/>
    <w:pPr>
      <w:spacing w:after="2" w:line="239" w:lineRule="auto"/>
      <w:ind w:left="41" w:right="8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AB1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16FDB"/>
    <w:pPr>
      <w:suppressAutoHyphens/>
      <w:spacing w:after="0" w:line="240" w:lineRule="auto"/>
      <w:ind w:left="720" w:right="0" w:firstLine="0"/>
      <w:contextualSpacing/>
      <w:jc w:val="left"/>
    </w:pPr>
    <w:rPr>
      <w:color w:val="auto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- 212-41-3</vt:lpstr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- 212-41-3</dc:title>
  <dc:creator>Admin</dc:creator>
  <cp:lastModifiedBy>Admin</cp:lastModifiedBy>
  <cp:revision>4</cp:revision>
  <dcterms:created xsi:type="dcterms:W3CDTF">2022-08-18T05:29:00Z</dcterms:created>
  <dcterms:modified xsi:type="dcterms:W3CDTF">2022-08-18T05:31:00Z</dcterms:modified>
</cp:coreProperties>
</file>