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7C" w:rsidRPr="006710B2" w:rsidRDefault="00D7397C" w:rsidP="00D7397C">
      <w:pPr>
        <w:pStyle w:val="a3"/>
        <w:spacing w:before="240" w:line="276" w:lineRule="auto"/>
        <w:rPr>
          <w:szCs w:val="28"/>
        </w:rPr>
      </w:pPr>
      <w:r w:rsidRPr="006710B2">
        <w:rPr>
          <w:szCs w:val="28"/>
        </w:rPr>
        <w:t xml:space="preserve">Р О С </w:t>
      </w:r>
      <w:proofErr w:type="spellStart"/>
      <w:proofErr w:type="gramStart"/>
      <w:r w:rsidRPr="006710B2">
        <w:rPr>
          <w:szCs w:val="28"/>
        </w:rPr>
        <w:t>С</w:t>
      </w:r>
      <w:proofErr w:type="spellEnd"/>
      <w:proofErr w:type="gramEnd"/>
      <w:r w:rsidRPr="006710B2">
        <w:rPr>
          <w:szCs w:val="28"/>
        </w:rPr>
        <w:t xml:space="preserve"> И Й С К А Я  Ф Е Д Е Р А Ц И Я</w:t>
      </w:r>
    </w:p>
    <w:p w:rsidR="00D7397C" w:rsidRPr="006710B2" w:rsidRDefault="00D7397C" w:rsidP="00D7397C">
      <w:pPr>
        <w:pStyle w:val="3"/>
        <w:spacing w:line="276" w:lineRule="auto"/>
        <w:rPr>
          <w:szCs w:val="28"/>
        </w:rPr>
      </w:pPr>
      <w:r w:rsidRPr="006710B2">
        <w:rPr>
          <w:szCs w:val="28"/>
        </w:rPr>
        <w:t>ИЗБИРАТЕЛЬНАЯ  КОМИССИЯ  ПЕНЗЕНСКОЙ ОБЛАСТИ</w:t>
      </w:r>
    </w:p>
    <w:p w:rsidR="00D7397C" w:rsidRPr="006710B2" w:rsidRDefault="00D7397C" w:rsidP="00D7397C"/>
    <w:p w:rsidR="00D7397C" w:rsidRPr="006710B2" w:rsidRDefault="00D7397C" w:rsidP="00D7397C">
      <w:pPr>
        <w:jc w:val="center"/>
        <w:rPr>
          <w:b/>
          <w:sz w:val="36"/>
          <w:szCs w:val="36"/>
        </w:rPr>
      </w:pPr>
      <w:proofErr w:type="gramStart"/>
      <w:r w:rsidRPr="006710B2">
        <w:rPr>
          <w:b/>
          <w:sz w:val="36"/>
          <w:szCs w:val="36"/>
        </w:rPr>
        <w:t>П</w:t>
      </w:r>
      <w:proofErr w:type="gramEnd"/>
      <w:r w:rsidRPr="006710B2">
        <w:rPr>
          <w:b/>
          <w:sz w:val="36"/>
          <w:szCs w:val="36"/>
        </w:rPr>
        <w:t xml:space="preserve"> О С Т А Н О В Л Е Н И Е</w:t>
      </w:r>
    </w:p>
    <w:p w:rsidR="00D7397C" w:rsidRPr="006710B2" w:rsidRDefault="00D7397C" w:rsidP="00D7397C">
      <w:pPr>
        <w:jc w:val="center"/>
        <w:rPr>
          <w:b/>
          <w:sz w:val="32"/>
          <w:szCs w:val="32"/>
        </w:rPr>
      </w:pPr>
    </w:p>
    <w:tbl>
      <w:tblPr>
        <w:tblW w:w="95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847"/>
        <w:gridCol w:w="2492"/>
      </w:tblGrid>
      <w:tr w:rsidR="00D7397C" w:rsidRPr="006710B2" w:rsidTr="00A3250C">
        <w:tc>
          <w:tcPr>
            <w:tcW w:w="2905" w:type="dxa"/>
            <w:tcBorders>
              <w:bottom w:val="single" w:sz="6" w:space="0" w:color="auto"/>
            </w:tcBorders>
          </w:tcPr>
          <w:p w:rsidR="00D7397C" w:rsidRPr="00521570" w:rsidRDefault="00D7397C" w:rsidP="00A3250C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4</w:t>
            </w:r>
            <w:r>
              <w:rPr>
                <w:sz w:val="28"/>
                <w:lang w:val="en-US"/>
              </w:rPr>
              <w:t>.06.2022</w:t>
            </w:r>
          </w:p>
        </w:tc>
        <w:tc>
          <w:tcPr>
            <w:tcW w:w="3261" w:type="dxa"/>
          </w:tcPr>
          <w:p w:rsidR="00D7397C" w:rsidRPr="006710B2" w:rsidRDefault="00D7397C" w:rsidP="00A3250C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</w:p>
        </w:tc>
        <w:tc>
          <w:tcPr>
            <w:tcW w:w="847" w:type="dxa"/>
          </w:tcPr>
          <w:p w:rsidR="00D7397C" w:rsidRPr="006710B2" w:rsidRDefault="00D7397C" w:rsidP="00A3250C">
            <w:pPr>
              <w:tabs>
                <w:tab w:val="left" w:pos="2835"/>
                <w:tab w:val="left" w:pos="6237"/>
              </w:tabs>
              <w:jc w:val="right"/>
              <w:rPr>
                <w:sz w:val="28"/>
              </w:rPr>
            </w:pPr>
            <w:r w:rsidRPr="006710B2">
              <w:rPr>
                <w:sz w:val="28"/>
              </w:rPr>
              <w:t>№</w:t>
            </w:r>
          </w:p>
        </w:tc>
        <w:tc>
          <w:tcPr>
            <w:tcW w:w="2492" w:type="dxa"/>
            <w:tcBorders>
              <w:bottom w:val="single" w:sz="6" w:space="0" w:color="auto"/>
            </w:tcBorders>
          </w:tcPr>
          <w:p w:rsidR="00D7397C" w:rsidRPr="00521570" w:rsidRDefault="00D7397C" w:rsidP="00A3250C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11/150-7</w:t>
            </w:r>
          </w:p>
        </w:tc>
      </w:tr>
    </w:tbl>
    <w:p w:rsidR="00D7397C" w:rsidRPr="006710B2" w:rsidRDefault="00D7397C" w:rsidP="00D7397C">
      <w:pPr>
        <w:tabs>
          <w:tab w:val="left" w:pos="2835"/>
          <w:tab w:val="left" w:pos="6237"/>
        </w:tabs>
        <w:jc w:val="center"/>
        <w:rPr>
          <w:sz w:val="16"/>
        </w:rPr>
      </w:pPr>
    </w:p>
    <w:p w:rsidR="00D7397C" w:rsidRPr="006710B2" w:rsidRDefault="00D7397C" w:rsidP="00D7397C">
      <w:pPr>
        <w:tabs>
          <w:tab w:val="left" w:pos="2835"/>
          <w:tab w:val="left" w:pos="6237"/>
        </w:tabs>
        <w:jc w:val="center"/>
      </w:pPr>
      <w:r w:rsidRPr="006710B2">
        <w:t>г. Пенза</w:t>
      </w:r>
    </w:p>
    <w:p w:rsidR="00D7397C" w:rsidRPr="006710B2" w:rsidRDefault="00D7397C" w:rsidP="00D7397C">
      <w:pPr>
        <w:tabs>
          <w:tab w:val="left" w:pos="2835"/>
          <w:tab w:val="left" w:pos="6237"/>
        </w:tabs>
        <w:jc w:val="center"/>
        <w:rPr>
          <w:sz w:val="28"/>
        </w:rPr>
      </w:pPr>
      <w:r>
        <w:rPr>
          <w:noProof/>
          <w:sz w:val="28"/>
        </w:rPr>
        <w:pict>
          <v:group id="_x0000_s1026" style="position:absolute;left:0;text-align:left;margin-left:-5.75pt;margin-top:7.2pt;width:477.55pt;height:21.65pt;z-index:251660288" coordsize="20005,19918" o:allowincell="f">
            <v:group id="_x0000_s1027" style="position:absolute;width:955;height:13294" coordsize="20000,19941">
              <v:line id="_x0000_s1028" style="position:absolute" from="0,0" to="20000,69" strokecolor="silver">
                <v:stroke startarrowwidth="narrow" startarrowlength="short" endarrowwidth="narrow" endarrowlength="short"/>
              </v:line>
              <v:line id="_x0000_s1029" style="position:absolute;flip:y" from="0,0" to="42,19941" strokecolor="silver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silver">
                <v:stroke startarrowwidth="narrow" startarrowlength="short" endarrowwidth="narrow" endarrowlength="short"/>
              </v:line>
              <v:line id="_x0000_s1032" style="position:absolute;flip:y" from="19958,0" to="20000,19941" strokecolor="silver">
                <v:stroke startarrowwidth="narrow" startarrowlength="short" endarrowwidth="narrow" endarrowlength="short"/>
              </v:line>
            </v:group>
          </v:group>
        </w:pict>
      </w:r>
    </w:p>
    <w:p w:rsidR="00D7397C" w:rsidRPr="006710B2" w:rsidRDefault="00D7397C" w:rsidP="00D7397C">
      <w:pPr>
        <w:pStyle w:val="2"/>
        <w:ind w:firstLine="0"/>
      </w:pPr>
      <w:r w:rsidRPr="006710B2">
        <w:t xml:space="preserve">О применении средств </w:t>
      </w:r>
      <w:proofErr w:type="spellStart"/>
      <w:r w:rsidRPr="006710B2">
        <w:t>видеорегистрации</w:t>
      </w:r>
      <w:proofErr w:type="spellEnd"/>
      <w:r w:rsidRPr="006710B2">
        <w:t xml:space="preserve"> (видеофиксации) на выборах </w:t>
      </w:r>
      <w:proofErr w:type="gramStart"/>
      <w:r w:rsidRPr="006710B2">
        <w:t xml:space="preserve">депутатов </w:t>
      </w:r>
      <w:r>
        <w:t>Законодательного Собрания Пензенской области седьмого созыва</w:t>
      </w:r>
      <w:proofErr w:type="gramEnd"/>
      <w:r>
        <w:t xml:space="preserve"> </w:t>
      </w:r>
      <w:r w:rsidRPr="006710B2">
        <w:t>и совмещенных с ними выбор</w:t>
      </w:r>
      <w:r>
        <w:t>ах</w:t>
      </w:r>
      <w:r w:rsidRPr="006710B2">
        <w:t xml:space="preserve">, назначенных </w:t>
      </w:r>
      <w:r>
        <w:br/>
      </w:r>
      <w:r w:rsidRPr="006710B2">
        <w:t>на 1</w:t>
      </w:r>
      <w:r>
        <w:t>1</w:t>
      </w:r>
      <w:r w:rsidRPr="006710B2">
        <w:t xml:space="preserve"> сентября 202</w:t>
      </w:r>
      <w:r>
        <w:t>2</w:t>
      </w:r>
      <w:r w:rsidRPr="006710B2">
        <w:t xml:space="preserve"> года</w:t>
      </w:r>
      <w:r w:rsidRPr="006710B2">
        <w:br/>
      </w:r>
    </w:p>
    <w:p w:rsidR="00D7397C" w:rsidRPr="006710B2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6710B2">
        <w:rPr>
          <w:rFonts w:ascii="Times New Roman" w:hAnsi="Times New Roman" w:cs="Times New Roman"/>
          <w:bCs/>
          <w:sz w:val="28"/>
          <w:szCs w:val="28"/>
        </w:rPr>
        <w:t xml:space="preserve"> целях обеспечения сохранности бюллетеней в дни голосования 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6710B2">
        <w:rPr>
          <w:rFonts w:ascii="Times New Roman" w:hAnsi="Times New Roman" w:cs="Times New Roman"/>
          <w:bCs/>
          <w:sz w:val="28"/>
          <w:szCs w:val="28"/>
        </w:rPr>
        <w:t>, 1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6710B2">
        <w:rPr>
          <w:rFonts w:ascii="Times New Roman" w:hAnsi="Times New Roman" w:cs="Times New Roman"/>
          <w:bCs/>
          <w:sz w:val="28"/>
          <w:szCs w:val="28"/>
        </w:rPr>
        <w:t xml:space="preserve"> и 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6710B2">
        <w:rPr>
          <w:rFonts w:ascii="Times New Roman" w:hAnsi="Times New Roman" w:cs="Times New Roman"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710B2">
        <w:rPr>
          <w:rFonts w:ascii="Times New Roman" w:hAnsi="Times New Roman" w:cs="Times New Roman"/>
          <w:bCs/>
          <w:sz w:val="28"/>
          <w:szCs w:val="28"/>
        </w:rPr>
        <w:t xml:space="preserve"> года в помещениях избирательных комиссий, не оборудованных средствами видеонаблюдения, с учетом рекомендаций Центральной избирательной комиссии Российской Федерации по применению в участковых избирательных комиссиях средств </w:t>
      </w:r>
      <w:proofErr w:type="spellStart"/>
      <w:r w:rsidRPr="006710B2">
        <w:rPr>
          <w:rFonts w:ascii="Times New Roman" w:hAnsi="Times New Roman" w:cs="Times New Roman"/>
          <w:bCs/>
          <w:sz w:val="28"/>
          <w:szCs w:val="28"/>
        </w:rPr>
        <w:t>видеорегистрации</w:t>
      </w:r>
      <w:proofErr w:type="spellEnd"/>
      <w:r w:rsidRPr="006710B2">
        <w:rPr>
          <w:rFonts w:ascii="Times New Roman" w:hAnsi="Times New Roman" w:cs="Times New Roman"/>
          <w:bCs/>
          <w:sz w:val="28"/>
          <w:szCs w:val="28"/>
        </w:rPr>
        <w:t xml:space="preserve"> (видеофиксации),</w:t>
      </w:r>
      <w:proofErr w:type="gramEnd"/>
    </w:p>
    <w:p w:rsidR="00D7397C" w:rsidRPr="006710B2" w:rsidRDefault="00D7397C" w:rsidP="00D7397C">
      <w:pPr>
        <w:tabs>
          <w:tab w:val="num" w:pos="0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710B2">
        <w:rPr>
          <w:sz w:val="28"/>
          <w:szCs w:val="28"/>
        </w:rPr>
        <w:t xml:space="preserve">Избирательная комиссия Пензенской области </w:t>
      </w:r>
      <w:r w:rsidRPr="006710B2">
        <w:rPr>
          <w:b/>
          <w:sz w:val="28"/>
          <w:szCs w:val="28"/>
        </w:rPr>
        <w:t>постановляет</w:t>
      </w:r>
      <w:r w:rsidRPr="006710B2">
        <w:rPr>
          <w:sz w:val="28"/>
          <w:szCs w:val="28"/>
        </w:rPr>
        <w:t>:</w:t>
      </w:r>
    </w:p>
    <w:p w:rsidR="00D7397C" w:rsidRPr="006710B2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0B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710B2">
        <w:rPr>
          <w:rFonts w:ascii="Times New Roman" w:hAnsi="Times New Roman" w:cs="Times New Roman"/>
          <w:sz w:val="28"/>
          <w:szCs w:val="28"/>
        </w:rPr>
        <w:t xml:space="preserve">Утвердить Порядок применения средств </w:t>
      </w:r>
      <w:proofErr w:type="spellStart"/>
      <w:r w:rsidRPr="006710B2">
        <w:rPr>
          <w:rFonts w:ascii="Times New Roman" w:hAnsi="Times New Roman" w:cs="Times New Roman"/>
          <w:sz w:val="28"/>
          <w:szCs w:val="28"/>
        </w:rPr>
        <w:t>видеорегистрации</w:t>
      </w:r>
      <w:proofErr w:type="spellEnd"/>
      <w:r w:rsidRPr="006710B2">
        <w:rPr>
          <w:rFonts w:ascii="Times New Roman" w:hAnsi="Times New Roman" w:cs="Times New Roman"/>
          <w:sz w:val="28"/>
          <w:szCs w:val="28"/>
        </w:rPr>
        <w:t xml:space="preserve"> (видеофиксации) при проведении </w:t>
      </w:r>
      <w:proofErr w:type="gramStart"/>
      <w:r w:rsidRPr="006710B2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>
        <w:rPr>
          <w:rFonts w:ascii="Times New Roman" w:hAnsi="Times New Roman" w:cs="Times New Roman"/>
          <w:sz w:val="28"/>
          <w:szCs w:val="28"/>
        </w:rPr>
        <w:t>Законодательного Собрания Пензенской области</w:t>
      </w:r>
      <w:r w:rsidRPr="00671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седьмого</w:t>
      </w:r>
      <w:r w:rsidRPr="006710B2">
        <w:rPr>
          <w:rFonts w:ascii="Times New Roman" w:hAnsi="Times New Roman" w:cs="Times New Roman"/>
          <w:sz w:val="28"/>
          <w:szCs w:val="28"/>
        </w:rPr>
        <w:t xml:space="preserve"> созыва</w:t>
      </w:r>
      <w:proofErr w:type="gramEnd"/>
      <w:r w:rsidRPr="006710B2">
        <w:rPr>
          <w:rFonts w:ascii="Times New Roman" w:hAnsi="Times New Roman" w:cs="Times New Roman"/>
          <w:sz w:val="28"/>
          <w:szCs w:val="28"/>
        </w:rPr>
        <w:t xml:space="preserve"> и совмещенных с ними выбор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710B2">
        <w:rPr>
          <w:rFonts w:ascii="Times New Roman" w:hAnsi="Times New Roman" w:cs="Times New Roman"/>
          <w:sz w:val="28"/>
          <w:szCs w:val="28"/>
        </w:rPr>
        <w:t xml:space="preserve"> на территории Пензенской области, назначенных на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10B2">
        <w:rPr>
          <w:rFonts w:ascii="Times New Roman" w:hAnsi="Times New Roman" w:cs="Times New Roman"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10B2">
        <w:rPr>
          <w:rFonts w:ascii="Times New Roman" w:hAnsi="Times New Roman" w:cs="Times New Roman"/>
          <w:sz w:val="28"/>
          <w:szCs w:val="28"/>
        </w:rPr>
        <w:t xml:space="preserve"> года (далее – Порядок)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1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</w:t>
      </w:r>
      <w:r w:rsidRPr="006710B2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10B2">
        <w:rPr>
          <w:rFonts w:ascii="Times New Roman" w:hAnsi="Times New Roman" w:cs="Times New Roman"/>
          <w:sz w:val="28"/>
          <w:szCs w:val="28"/>
        </w:rPr>
        <w:t>.</w:t>
      </w:r>
    </w:p>
    <w:p w:rsidR="00D7397C" w:rsidRPr="006710B2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0B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 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6710B2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6710B2">
        <w:rPr>
          <w:rFonts w:ascii="Times New Roman" w:hAnsi="Times New Roman" w:cs="Times New Roman"/>
          <w:sz w:val="28"/>
          <w:szCs w:val="28"/>
        </w:rPr>
        <w:t xml:space="preserve"> применение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10B2">
        <w:rPr>
          <w:rFonts w:ascii="Times New Roman" w:hAnsi="Times New Roman" w:cs="Times New Roman"/>
          <w:sz w:val="28"/>
          <w:szCs w:val="28"/>
        </w:rPr>
        <w:t xml:space="preserve"> средств </w:t>
      </w:r>
      <w:proofErr w:type="spellStart"/>
      <w:r w:rsidRPr="006710B2">
        <w:rPr>
          <w:rFonts w:ascii="Times New Roman" w:hAnsi="Times New Roman" w:cs="Times New Roman"/>
          <w:sz w:val="28"/>
          <w:szCs w:val="28"/>
        </w:rPr>
        <w:t>видеорегистрации</w:t>
      </w:r>
      <w:proofErr w:type="spellEnd"/>
      <w:r w:rsidRPr="006710B2">
        <w:rPr>
          <w:rFonts w:ascii="Times New Roman" w:hAnsi="Times New Roman" w:cs="Times New Roman"/>
          <w:sz w:val="28"/>
          <w:szCs w:val="28"/>
        </w:rPr>
        <w:t xml:space="preserve"> (видеофиксации), а также соблюдение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10B2">
        <w:rPr>
          <w:rFonts w:ascii="Times New Roman" w:hAnsi="Times New Roman" w:cs="Times New Roman"/>
          <w:sz w:val="28"/>
          <w:szCs w:val="28"/>
        </w:rPr>
        <w:t xml:space="preserve"> установленных Порядком з</w:t>
      </w:r>
      <w:r>
        <w:rPr>
          <w:rFonts w:ascii="Times New Roman" w:hAnsi="Times New Roman" w:cs="Times New Roman"/>
          <w:sz w:val="28"/>
          <w:szCs w:val="28"/>
        </w:rPr>
        <w:t xml:space="preserve">он видимости камер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видеорегистраторов</w:t>
      </w:r>
      <w:proofErr w:type="spellEnd"/>
      <w:r w:rsidRPr="006710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710B2">
        <w:rPr>
          <w:rFonts w:ascii="Times New Roman" w:hAnsi="Times New Roman" w:cs="Times New Roman"/>
          <w:sz w:val="28"/>
          <w:szCs w:val="28"/>
        </w:rPr>
        <w:t>видеофикс</w:t>
      </w:r>
      <w:r>
        <w:rPr>
          <w:rFonts w:ascii="Times New Roman" w:hAnsi="Times New Roman" w:cs="Times New Roman"/>
          <w:sz w:val="28"/>
          <w:szCs w:val="28"/>
        </w:rPr>
        <w:t>аторов</w:t>
      </w:r>
      <w:proofErr w:type="spellEnd"/>
      <w:r w:rsidRPr="006710B2">
        <w:rPr>
          <w:rFonts w:ascii="Times New Roman" w:hAnsi="Times New Roman" w:cs="Times New Roman"/>
          <w:sz w:val="28"/>
          <w:szCs w:val="28"/>
        </w:rPr>
        <w:t>) в помещениях для голосования избирательных участков на</w:t>
      </w:r>
      <w:r w:rsidRPr="00F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710B2">
        <w:rPr>
          <w:rFonts w:ascii="Times New Roman" w:hAnsi="Times New Roman" w:cs="Times New Roman"/>
          <w:sz w:val="28"/>
          <w:szCs w:val="28"/>
        </w:rPr>
        <w:t>ерриториальны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10B2">
        <w:rPr>
          <w:rFonts w:ascii="Times New Roman" w:hAnsi="Times New Roman" w:cs="Times New Roman"/>
          <w:sz w:val="28"/>
          <w:szCs w:val="28"/>
        </w:rPr>
        <w:t xml:space="preserve"> избирательны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10B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D7397C" w:rsidRPr="006710B2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710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Поручить</w:t>
      </w:r>
      <w:r w:rsidRPr="00671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710B2">
        <w:rPr>
          <w:rFonts w:ascii="Times New Roman" w:hAnsi="Times New Roman" w:cs="Times New Roman"/>
          <w:sz w:val="28"/>
          <w:szCs w:val="28"/>
        </w:rPr>
        <w:t xml:space="preserve">частковым избирательным комиссиями Пензенской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6710B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710B2">
        <w:rPr>
          <w:rFonts w:ascii="Times New Roman" w:hAnsi="Times New Roman" w:cs="Times New Roman"/>
          <w:sz w:val="28"/>
          <w:szCs w:val="28"/>
        </w:rPr>
        <w:t xml:space="preserve"> о назначении ответственных за работу со средствами </w:t>
      </w:r>
      <w:proofErr w:type="spellStart"/>
      <w:r w:rsidRPr="006710B2">
        <w:rPr>
          <w:rFonts w:ascii="Times New Roman" w:hAnsi="Times New Roman" w:cs="Times New Roman"/>
          <w:sz w:val="28"/>
          <w:szCs w:val="28"/>
        </w:rPr>
        <w:t>видеорегистрации</w:t>
      </w:r>
      <w:proofErr w:type="spellEnd"/>
      <w:r w:rsidRPr="006710B2">
        <w:rPr>
          <w:rFonts w:ascii="Times New Roman" w:hAnsi="Times New Roman" w:cs="Times New Roman"/>
          <w:sz w:val="28"/>
          <w:szCs w:val="28"/>
        </w:rPr>
        <w:t xml:space="preserve"> (видеофиксации) в помещениях для </w:t>
      </w:r>
      <w:r w:rsidRPr="006710B2">
        <w:rPr>
          <w:rFonts w:ascii="Times New Roman" w:hAnsi="Times New Roman" w:cs="Times New Roman"/>
          <w:sz w:val="28"/>
          <w:szCs w:val="28"/>
        </w:rPr>
        <w:lastRenderedPageBreak/>
        <w:t>голосования участковых избирательных комиссий из числа членов комиссии</w:t>
      </w:r>
      <w:r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Pr="006710B2">
        <w:rPr>
          <w:rFonts w:ascii="Times New Roman" w:hAnsi="Times New Roman" w:cs="Times New Roman"/>
          <w:sz w:val="28"/>
          <w:szCs w:val="28"/>
        </w:rPr>
        <w:t>.</w:t>
      </w:r>
    </w:p>
    <w:p w:rsidR="00D7397C" w:rsidRPr="00B55D2E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CA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2CA8">
        <w:rPr>
          <w:rFonts w:ascii="Times New Roman" w:hAnsi="Times New Roman" w:cs="Times New Roman"/>
          <w:sz w:val="28"/>
          <w:szCs w:val="28"/>
        </w:rPr>
        <w:t>Направить настоящее постановление в территориальные избирательные комиссии Пензенской области.</w:t>
      </w:r>
    </w:p>
    <w:p w:rsidR="00D7397C" w:rsidRPr="00F62CA8" w:rsidRDefault="00D7397C" w:rsidP="00D73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CA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2CA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председателя Избирательной комиссии Пензенской области </w:t>
      </w:r>
      <w:r w:rsidRPr="00D7397C">
        <w:rPr>
          <w:rFonts w:ascii="Times New Roman" w:hAnsi="Times New Roman" w:cs="Times New Roman"/>
          <w:sz w:val="28"/>
          <w:szCs w:val="28"/>
        </w:rPr>
        <w:br/>
      </w:r>
      <w:r w:rsidRPr="00F62CA8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F62CA8">
        <w:rPr>
          <w:rFonts w:ascii="Times New Roman" w:hAnsi="Times New Roman" w:cs="Times New Roman"/>
          <w:sz w:val="28"/>
          <w:szCs w:val="28"/>
        </w:rPr>
        <w:t>Климухина</w:t>
      </w:r>
      <w:proofErr w:type="spellEnd"/>
      <w:r w:rsidRPr="00F62CA8">
        <w:rPr>
          <w:rFonts w:ascii="Times New Roman" w:hAnsi="Times New Roman" w:cs="Times New Roman"/>
          <w:sz w:val="28"/>
          <w:szCs w:val="28"/>
        </w:rPr>
        <w:t>.</w:t>
      </w:r>
    </w:p>
    <w:p w:rsidR="00D7397C" w:rsidRPr="006710B2" w:rsidRDefault="00D7397C" w:rsidP="00D7397C">
      <w:pPr>
        <w:spacing w:line="336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5740"/>
      </w:tblGrid>
      <w:tr w:rsidR="00D7397C" w:rsidRPr="006710B2" w:rsidTr="00A3250C">
        <w:trPr>
          <w:trHeight w:val="1275"/>
        </w:trPr>
        <w:tc>
          <w:tcPr>
            <w:tcW w:w="3472" w:type="dxa"/>
          </w:tcPr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Председатель</w:t>
            </w: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Избирательной комиссии</w:t>
            </w: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Пензенской области</w:t>
            </w: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0" w:type="dxa"/>
          </w:tcPr>
          <w:p w:rsidR="00D7397C" w:rsidRPr="006710B2" w:rsidRDefault="00D7397C" w:rsidP="00A3250C">
            <w:pPr>
              <w:jc w:val="right"/>
              <w:rPr>
                <w:sz w:val="28"/>
                <w:szCs w:val="28"/>
              </w:rPr>
            </w:pP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D7397C" w:rsidRPr="006710B2" w:rsidRDefault="00D7397C" w:rsidP="00A3250C">
            <w:pPr>
              <w:jc w:val="right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А.А. </w:t>
            </w:r>
            <w:proofErr w:type="spellStart"/>
            <w:r w:rsidRPr="006710B2">
              <w:rPr>
                <w:sz w:val="28"/>
                <w:szCs w:val="28"/>
              </w:rPr>
              <w:t>Синюков</w:t>
            </w:r>
            <w:proofErr w:type="spellEnd"/>
          </w:p>
        </w:tc>
      </w:tr>
      <w:tr w:rsidR="00D7397C" w:rsidRPr="006710B2" w:rsidTr="00A3250C">
        <w:trPr>
          <w:trHeight w:val="1036"/>
        </w:trPr>
        <w:tc>
          <w:tcPr>
            <w:tcW w:w="3472" w:type="dxa"/>
          </w:tcPr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Секретарь</w:t>
            </w: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Избирательной комиссии</w:t>
            </w: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Пензенской области</w:t>
            </w:r>
          </w:p>
        </w:tc>
        <w:tc>
          <w:tcPr>
            <w:tcW w:w="5740" w:type="dxa"/>
          </w:tcPr>
          <w:p w:rsidR="00D7397C" w:rsidRPr="006710B2" w:rsidRDefault="00D7397C" w:rsidP="00A3250C">
            <w:pPr>
              <w:jc w:val="right"/>
              <w:rPr>
                <w:sz w:val="28"/>
                <w:szCs w:val="28"/>
              </w:rPr>
            </w:pPr>
          </w:p>
          <w:p w:rsidR="00D7397C" w:rsidRPr="006710B2" w:rsidRDefault="00D7397C" w:rsidP="00A3250C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                                              </w:t>
            </w:r>
          </w:p>
          <w:p w:rsidR="00D7397C" w:rsidRPr="006710B2" w:rsidRDefault="00D7397C" w:rsidP="00A3250C">
            <w:pPr>
              <w:jc w:val="right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Т.Б. Рожкова                                </w:t>
            </w:r>
          </w:p>
        </w:tc>
      </w:tr>
    </w:tbl>
    <w:p w:rsidR="000F6DE2" w:rsidRDefault="000F6DE2"/>
    <w:sectPr w:rsidR="000F6DE2" w:rsidSect="000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D7397C"/>
    <w:rsid w:val="000F6DE2"/>
    <w:rsid w:val="00B407F4"/>
    <w:rsid w:val="00C834A2"/>
    <w:rsid w:val="00D7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7397C"/>
    <w:pPr>
      <w:keepNext/>
      <w:jc w:val="center"/>
      <w:outlineLvl w:val="2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397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D7397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739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D7397C"/>
    <w:pPr>
      <w:ind w:firstLine="567"/>
      <w:jc w:val="center"/>
    </w:pPr>
    <w:rPr>
      <w:b/>
      <w:bCs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D7397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D73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admin58</dc:creator>
  <cp:lastModifiedBy>admin58</cp:lastModifiedBy>
  <cp:revision>1</cp:revision>
  <dcterms:created xsi:type="dcterms:W3CDTF">2022-06-27T06:21:00Z</dcterms:created>
  <dcterms:modified xsi:type="dcterms:W3CDTF">2022-06-27T06:22:00Z</dcterms:modified>
</cp:coreProperties>
</file>