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3F785F">
        <w:rPr>
          <w:rFonts w:ascii="Times New Roman" w:hAnsi="Times New Roman" w:cs="Times New Roman"/>
        </w:rPr>
        <w:t>1/</w:t>
      </w:r>
      <w:r w:rsidR="00846BB3">
        <w:rPr>
          <w:rFonts w:ascii="Times New Roman" w:hAnsi="Times New Roman" w:cs="Times New Roman"/>
        </w:rPr>
        <w:t>2</w:t>
      </w:r>
      <w:r w:rsidRPr="003E097B">
        <w:rPr>
          <w:rFonts w:ascii="Times New Roman" w:hAnsi="Times New Roman" w:cs="Times New Roman"/>
        </w:rPr>
        <w:t xml:space="preserve">    </w:t>
      </w:r>
      <w:r w:rsidR="00846BB3">
        <w:rPr>
          <w:rFonts w:ascii="Times New Roman" w:hAnsi="Times New Roman" w:cs="Times New Roman"/>
        </w:rPr>
        <w:t>31</w:t>
      </w:r>
      <w:r w:rsidR="003F785F">
        <w:rPr>
          <w:rFonts w:ascii="Times New Roman" w:hAnsi="Times New Roman" w:cs="Times New Roman"/>
        </w:rPr>
        <w:t>.01</w:t>
      </w:r>
      <w:r>
        <w:rPr>
          <w:rFonts w:ascii="Times New Roman" w:hAnsi="Times New Roman" w:cs="Times New Roman"/>
        </w:rPr>
        <w:t>.2021</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6574CA" w:rsidP="00D53E7B">
      <w:pPr>
        <w:jc w:val="center"/>
        <w:rPr>
          <w:rFonts w:ascii="Times New Roman" w:hAnsi="Times New Roman" w:cs="Times New Roman"/>
          <w:b/>
          <w:i/>
        </w:rPr>
      </w:pPr>
      <w:r w:rsidRPr="006574CA">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6pt;height:36.6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4F0D89" w:rsidRDefault="004F0D89" w:rsidP="00D53E7B">
      <w:pPr>
        <w:spacing w:after="0" w:line="240" w:lineRule="auto"/>
        <w:jc w:val="center"/>
        <w:rPr>
          <w:rFonts w:ascii="Arial Narrow" w:hAnsi="Arial Narrow"/>
          <w:b/>
        </w:rPr>
      </w:pPr>
    </w:p>
    <w:p w:rsidR="004F0D89" w:rsidRPr="004F0D89" w:rsidRDefault="004F0D89" w:rsidP="004F0D89">
      <w:pPr>
        <w:spacing w:after="0" w:line="240" w:lineRule="auto"/>
        <w:jc w:val="center"/>
        <w:rPr>
          <w:rFonts w:ascii="Arial Narrow" w:hAnsi="Arial Narrow"/>
          <w:b/>
          <w:color w:val="000000" w:themeColor="text1"/>
        </w:rPr>
      </w:pPr>
      <w:r w:rsidRPr="004F0D89">
        <w:rPr>
          <w:rFonts w:ascii="Arial Narrow" w:hAnsi="Arial Narrow"/>
          <w:b/>
          <w:color w:val="000000" w:themeColor="text1"/>
        </w:rPr>
        <w:t>РЕШЕНИЕ</w:t>
      </w:r>
    </w:p>
    <w:p w:rsidR="004F0D89" w:rsidRPr="004F0D89" w:rsidRDefault="004F0D89" w:rsidP="004F0D89">
      <w:pPr>
        <w:spacing w:after="0" w:line="240" w:lineRule="auto"/>
        <w:jc w:val="center"/>
        <w:rPr>
          <w:rFonts w:ascii="Arial Narrow" w:hAnsi="Arial Narrow"/>
          <w:b/>
          <w:color w:val="000000" w:themeColor="text1"/>
        </w:rPr>
      </w:pPr>
      <w:r w:rsidRPr="004F0D89">
        <w:rPr>
          <w:rFonts w:ascii="Arial Narrow" w:hAnsi="Arial Narrow"/>
          <w:b/>
          <w:color w:val="000000" w:themeColor="text1"/>
        </w:rPr>
        <w:t>от 20.01.2022 г. № 182-36/3</w:t>
      </w:r>
    </w:p>
    <w:p w:rsidR="004F0D89" w:rsidRDefault="004F0D89" w:rsidP="004F0D89">
      <w:pPr>
        <w:spacing w:after="0" w:line="240" w:lineRule="auto"/>
        <w:ind w:firstLine="720"/>
        <w:jc w:val="center"/>
        <w:rPr>
          <w:rFonts w:ascii="Arial Narrow" w:hAnsi="Arial Narrow"/>
          <w:color w:val="000000" w:themeColor="text1"/>
        </w:rPr>
      </w:pPr>
    </w:p>
    <w:p w:rsidR="004F0D89" w:rsidRPr="004F0D89" w:rsidRDefault="004F0D89" w:rsidP="004F0D89">
      <w:pPr>
        <w:spacing w:after="0" w:line="240" w:lineRule="auto"/>
        <w:ind w:firstLine="720"/>
        <w:jc w:val="center"/>
        <w:rPr>
          <w:rFonts w:ascii="Arial Narrow" w:hAnsi="Arial Narrow"/>
          <w:b/>
          <w:bCs/>
          <w:color w:val="000000" w:themeColor="text1"/>
        </w:rPr>
      </w:pPr>
      <w:r w:rsidRPr="004F0D89">
        <w:rPr>
          <w:rFonts w:ascii="Arial Narrow" w:hAnsi="Arial Narrow"/>
          <w:b/>
          <w:bCs/>
          <w:color w:val="000000" w:themeColor="text1"/>
        </w:rPr>
        <w:t xml:space="preserve">О внесении изменений в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 "О развитии малого и среднего предпринимательства, утвержденный решением Комитета местного самоуправления Грабовского сельсовета Бессоновского района Пензенской области от 22.06.2018 года № 321-94/2 </w:t>
      </w:r>
    </w:p>
    <w:p w:rsidR="004F0D89" w:rsidRPr="004F0D89" w:rsidRDefault="004F0D89" w:rsidP="004F0D89">
      <w:pPr>
        <w:spacing w:after="0" w:line="240" w:lineRule="auto"/>
        <w:ind w:firstLine="720"/>
        <w:jc w:val="both"/>
        <w:rPr>
          <w:rFonts w:ascii="Arial Narrow" w:hAnsi="Arial Narrow"/>
          <w:color w:val="000000" w:themeColor="text1"/>
        </w:rPr>
      </w:pPr>
    </w:p>
    <w:p w:rsidR="004F0D89" w:rsidRPr="004F0D89" w:rsidRDefault="004F0D89" w:rsidP="004F0D89">
      <w:pPr>
        <w:spacing w:after="0" w:line="240" w:lineRule="auto"/>
        <w:ind w:firstLine="709"/>
        <w:jc w:val="both"/>
        <w:rPr>
          <w:rFonts w:ascii="Arial Narrow" w:hAnsi="Arial Narrow"/>
          <w:color w:val="000000" w:themeColor="text1"/>
        </w:rPr>
      </w:pPr>
      <w:r w:rsidRPr="004F0D89">
        <w:rPr>
          <w:rFonts w:ascii="Arial Narrow" w:hAnsi="Arial Narrow"/>
          <w:color w:val="000000" w:themeColor="text1"/>
        </w:rPr>
        <w:t>В соответствии с Федеральным законом от 06.10.2003 № 131 – ФЗ "Об общих принципах организации местного самоуправления в Российской Федерации", Постановлением Правительства Российской Федерации от 21.08.2010 № 645 "Об имущественной поддержке субъектов малого и среднего предпринимательства при предоставлении федерального имущества", Федеральным законом от 24.07.2007г. №209-ФЗ «О развитии малого и среднего предпринимательства в Российской Федерации», Федеральным законом от 22.07.2008г.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Федерации"руководствуясь Уставом Грабовского сельсовета Бессоновского района Пензенской области,</w:t>
      </w:r>
    </w:p>
    <w:p w:rsidR="004F0D89" w:rsidRPr="004F0D89" w:rsidRDefault="004F0D89" w:rsidP="004F0D89">
      <w:pPr>
        <w:spacing w:after="0" w:line="240" w:lineRule="auto"/>
        <w:ind w:firstLine="720"/>
        <w:jc w:val="center"/>
        <w:rPr>
          <w:rFonts w:ascii="Arial Narrow" w:hAnsi="Arial Narrow"/>
          <w:b/>
          <w:color w:val="000000" w:themeColor="text1"/>
        </w:rPr>
      </w:pPr>
    </w:p>
    <w:p w:rsidR="004F0D89" w:rsidRPr="004F0D89" w:rsidRDefault="004F0D89" w:rsidP="004F0D89">
      <w:pPr>
        <w:spacing w:after="0" w:line="240" w:lineRule="auto"/>
        <w:ind w:firstLine="709"/>
        <w:jc w:val="center"/>
        <w:rPr>
          <w:rFonts w:ascii="Arial Narrow" w:hAnsi="Arial Narrow"/>
          <w:b/>
          <w:color w:val="000000" w:themeColor="text1"/>
        </w:rPr>
      </w:pPr>
      <w:r w:rsidRPr="004F0D89">
        <w:rPr>
          <w:rFonts w:ascii="Arial Narrow" w:hAnsi="Arial Narrow"/>
          <w:b/>
          <w:color w:val="000000" w:themeColor="text1"/>
        </w:rPr>
        <w:t>Комитет местного самоуправления решил:</w:t>
      </w:r>
    </w:p>
    <w:p w:rsidR="004F0D89" w:rsidRPr="004F0D89" w:rsidRDefault="004F0D89" w:rsidP="004F0D89">
      <w:pPr>
        <w:spacing w:after="0" w:line="240" w:lineRule="auto"/>
        <w:ind w:firstLine="720"/>
        <w:jc w:val="both"/>
        <w:rPr>
          <w:rFonts w:ascii="Arial Narrow" w:hAnsi="Arial Narrow"/>
          <w:color w:val="000000" w:themeColor="text1"/>
        </w:rPr>
      </w:pPr>
    </w:p>
    <w:p w:rsidR="004F0D89" w:rsidRPr="004F0D89" w:rsidRDefault="004F0D89" w:rsidP="004F0D89">
      <w:pPr>
        <w:spacing w:after="0" w:line="240" w:lineRule="auto"/>
        <w:ind w:firstLine="720"/>
        <w:jc w:val="both"/>
        <w:rPr>
          <w:rFonts w:ascii="Arial Narrow" w:hAnsi="Arial Narrow"/>
          <w:color w:val="000000" w:themeColor="text1"/>
        </w:rPr>
      </w:pPr>
      <w:r w:rsidRPr="004F0D89">
        <w:rPr>
          <w:rFonts w:ascii="Arial Narrow" w:hAnsi="Arial Narrow"/>
          <w:color w:val="000000" w:themeColor="text1"/>
        </w:rPr>
        <w:t>1. Внести в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 "О развитии малого и среднего предпринимательства, утвержденный решением Комитета местного самоуправления Грабовского сельсовета Бессоновского района Пензенской области от 22.06.2018 года № 321-94/2  следующие изменения:</w:t>
      </w:r>
    </w:p>
    <w:p w:rsidR="004F0D89" w:rsidRPr="004F0D89" w:rsidRDefault="004F0D89" w:rsidP="004F0D89">
      <w:pPr>
        <w:spacing w:after="0" w:line="240" w:lineRule="auto"/>
        <w:ind w:firstLine="720"/>
        <w:jc w:val="both"/>
        <w:rPr>
          <w:rFonts w:ascii="Arial Narrow" w:hAnsi="Arial Narrow"/>
          <w:color w:val="000000" w:themeColor="text1"/>
        </w:rPr>
      </w:pPr>
      <w:r w:rsidRPr="004F0D89">
        <w:rPr>
          <w:rFonts w:ascii="Arial Narrow" w:hAnsi="Arial Narrow"/>
          <w:color w:val="000000" w:themeColor="text1"/>
        </w:rPr>
        <w:t>1) пункт 3.4. изложить в следующей редакции:</w:t>
      </w:r>
    </w:p>
    <w:p w:rsidR="004F0D89" w:rsidRPr="004F0D89" w:rsidRDefault="004F0D89" w:rsidP="004F0D89">
      <w:pPr>
        <w:spacing w:after="0" w:line="240" w:lineRule="auto"/>
        <w:ind w:firstLine="720"/>
        <w:jc w:val="both"/>
        <w:rPr>
          <w:rFonts w:ascii="Arial Narrow" w:hAnsi="Arial Narrow"/>
          <w:color w:val="000000" w:themeColor="text1"/>
        </w:rPr>
      </w:pPr>
      <w:r w:rsidRPr="004F0D89">
        <w:rPr>
          <w:rFonts w:ascii="Arial Narrow" w:hAnsi="Arial Narrow"/>
          <w:color w:val="000000" w:themeColor="text1"/>
        </w:rPr>
        <w:t>«3.4. Срок, на который заключаются договоры в отношении имущества, включенного в перечни, указанные в части 4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4F0D89" w:rsidRPr="004F0D89" w:rsidRDefault="004F0D89" w:rsidP="004F0D89">
      <w:pPr>
        <w:spacing w:after="0" w:line="240" w:lineRule="auto"/>
        <w:ind w:firstLine="720"/>
        <w:jc w:val="both"/>
        <w:outlineLvl w:val="0"/>
        <w:rPr>
          <w:rFonts w:ascii="Arial Narrow" w:hAnsi="Arial Narrow"/>
          <w:color w:val="000000" w:themeColor="text1"/>
        </w:rPr>
      </w:pPr>
      <w:r w:rsidRPr="004F0D89">
        <w:rPr>
          <w:rFonts w:ascii="Arial Narrow" w:hAnsi="Arial Narrow"/>
          <w:color w:val="000000" w:themeColor="text1"/>
        </w:rPr>
        <w:t>2) Порядок дополнить пунктом 3.10. следующего содержания:</w:t>
      </w:r>
    </w:p>
    <w:p w:rsidR="004F0D89" w:rsidRPr="004F0D89" w:rsidRDefault="004F0D89" w:rsidP="004F0D89">
      <w:pPr>
        <w:spacing w:after="0" w:line="240" w:lineRule="auto"/>
        <w:ind w:firstLine="720"/>
        <w:jc w:val="both"/>
        <w:outlineLvl w:val="0"/>
        <w:rPr>
          <w:rFonts w:ascii="Arial Narrow" w:hAnsi="Arial Narrow"/>
          <w:color w:val="000000" w:themeColor="text1"/>
        </w:rPr>
      </w:pPr>
      <w:r w:rsidRPr="004F0D89">
        <w:rPr>
          <w:rFonts w:ascii="Arial Narrow" w:hAnsi="Arial Narrow"/>
          <w:color w:val="000000" w:themeColor="text1"/>
        </w:rPr>
        <w:t xml:space="preserve">«3.10.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w:t>
      </w:r>
      <w:r w:rsidRPr="004F0D89">
        <w:rPr>
          <w:rFonts w:ascii="Arial Narrow" w:hAnsi="Arial Narrow"/>
          <w:color w:val="000000" w:themeColor="text1"/>
        </w:rPr>
        <w:lastRenderedPageBreak/>
        <w:t>являющихся равнозначными в соответствии с </w:t>
      </w:r>
      <w:hyperlink r:id="rId7" w:anchor="/document/12148517/entry/171112" w:history="1">
        <w:r w:rsidRPr="004F0D89">
          <w:rPr>
            <w:rFonts w:ascii="Arial Narrow" w:hAnsi="Arial Narrow"/>
            <w:color w:val="000000" w:themeColor="text1"/>
          </w:rPr>
          <w:t>пунктом 12 части 1 статьи 17.1</w:t>
        </w:r>
      </w:hyperlink>
      <w:r w:rsidRPr="004F0D89">
        <w:rPr>
          <w:rFonts w:ascii="Arial Narrow" w:hAnsi="Arial Narrow"/>
          <w:color w:val="000000" w:themeColor="text1"/>
        </w:rPr>
        <w:t>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8" w:anchor="/document/12161610/entry/3" w:history="1">
        <w:r w:rsidRPr="004F0D89">
          <w:rPr>
            <w:rFonts w:ascii="Arial Narrow" w:hAnsi="Arial Narrow"/>
            <w:color w:val="000000" w:themeColor="text1"/>
          </w:rPr>
          <w:t>статьей 3</w:t>
        </w:r>
      </w:hyperlink>
      <w:r w:rsidRPr="004F0D89">
        <w:rPr>
          <w:rFonts w:ascii="Arial Narrow" w:hAnsi="Arial Narrow"/>
          <w:color w:val="000000" w:themeColor="text1"/>
        </w:rPr>
        <w:t> Федерального закона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4F0D89" w:rsidRPr="004F0D89" w:rsidRDefault="004F0D89" w:rsidP="004F0D89">
      <w:pPr>
        <w:spacing w:after="0" w:line="240" w:lineRule="auto"/>
        <w:ind w:firstLine="720"/>
        <w:jc w:val="both"/>
        <w:outlineLvl w:val="0"/>
        <w:rPr>
          <w:rFonts w:ascii="Arial Narrow" w:hAnsi="Arial Narrow"/>
          <w:color w:val="000000" w:themeColor="text1"/>
        </w:rPr>
      </w:pPr>
      <w:r w:rsidRPr="004F0D89">
        <w:rPr>
          <w:rFonts w:ascii="Arial Narrow" w:hAnsi="Arial Narrow"/>
          <w:color w:val="000000" w:themeColor="text1"/>
        </w:rPr>
        <w:t>3) дополнить пунктом 3.11 следующего содержания:</w:t>
      </w:r>
    </w:p>
    <w:p w:rsidR="004F0D89" w:rsidRPr="004F0D89" w:rsidRDefault="004F0D89" w:rsidP="004F0D89">
      <w:pPr>
        <w:spacing w:after="0" w:line="240" w:lineRule="auto"/>
        <w:ind w:firstLine="720"/>
        <w:jc w:val="both"/>
        <w:outlineLvl w:val="0"/>
        <w:rPr>
          <w:rFonts w:ascii="Arial Narrow" w:hAnsi="Arial Narrow"/>
          <w:color w:val="000000" w:themeColor="text1"/>
        </w:rPr>
      </w:pPr>
      <w:r w:rsidRPr="004F0D89">
        <w:rPr>
          <w:rFonts w:ascii="Arial Narrow" w:hAnsi="Arial Narrow"/>
          <w:color w:val="000000" w:themeColor="text1"/>
        </w:rPr>
        <w:t>«3.11. В течение десяти дней с даты принятия решения об условиях приватизации арендуемого имущества в порядке, установленном </w:t>
      </w:r>
      <w:hyperlink r:id="rId9" w:anchor="/document/12125505/entry/14" w:history="1">
        <w:r w:rsidRPr="004F0D89">
          <w:rPr>
            <w:rFonts w:ascii="Arial Narrow" w:hAnsi="Arial Narrow"/>
            <w:color w:val="000000" w:themeColor="text1"/>
          </w:rPr>
          <w:t>Федеральным законом</w:t>
        </w:r>
      </w:hyperlink>
      <w:r w:rsidRPr="004F0D89">
        <w:rPr>
          <w:rFonts w:ascii="Arial Narrow" w:hAnsi="Arial Narrow"/>
          <w:color w:val="000000" w:themeColor="text1"/>
        </w:rPr>
        <w:t>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r:id="rId10" w:anchor="/document/12161610/entry/3" w:history="1">
        <w:r w:rsidRPr="004F0D89">
          <w:rPr>
            <w:rFonts w:ascii="Arial Narrow" w:hAnsi="Arial Narrow"/>
            <w:color w:val="000000" w:themeColor="text1"/>
          </w:rPr>
          <w:t>статьей 3</w:t>
        </w:r>
      </w:hyperlink>
      <w:r w:rsidRPr="004F0D89">
        <w:rPr>
          <w:rFonts w:ascii="Arial Narrow" w:hAnsi="Arial Narrow"/>
          <w:color w:val="000000" w:themeColor="text1"/>
        </w:rPr>
        <w:t>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4F0D89" w:rsidRPr="004F0D89" w:rsidRDefault="004F0D89" w:rsidP="004F0D89">
      <w:pPr>
        <w:spacing w:after="0" w:line="240" w:lineRule="auto"/>
        <w:ind w:firstLine="720"/>
        <w:jc w:val="both"/>
        <w:outlineLvl w:val="0"/>
        <w:rPr>
          <w:rFonts w:ascii="Arial Narrow" w:hAnsi="Arial Narrow"/>
          <w:color w:val="000000" w:themeColor="text1"/>
        </w:rPr>
      </w:pPr>
      <w:r w:rsidRPr="004F0D89">
        <w:rPr>
          <w:rFonts w:ascii="Arial Narrow" w:hAnsi="Arial Narrow"/>
          <w:color w:val="000000" w:themeColor="text1"/>
        </w:rPr>
        <w:t>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 xml:space="preserve"> Течение срока,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 xml:space="preserve">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 xml:space="preserve"> В любой день до истечения срока, установленного частью 4 настоящей статьи,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 xml:space="preserve"> Уступка субъектами малого и среднего предпринимательства преимущественного права на приобретение арендуемого имущества не допускается.</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 xml:space="preserve"> Субъекты малого и среднего предпринимательства имеют право обжаловать в порядке, установленном законодательством Российской Федерации:</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2) достоверность величины рыночной стоимости объекта оценки, используемой для определения цены выкупаемого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Субъекты малого и среднего предпринимательства утрачивают преимущественное право на приобретение арендуемого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1) с момента отказа субъекта малого или среднего предпринимательства от заключения договора купли-продажи арендуемого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11" w:anchor="/document/12161610/entry/441" w:history="1">
        <w:r w:rsidRPr="004F0D89">
          <w:rPr>
            <w:rFonts w:ascii="Arial Narrow" w:hAnsi="Arial Narrow"/>
            <w:color w:val="000000" w:themeColor="text1"/>
            <w:sz w:val="22"/>
            <w:szCs w:val="22"/>
          </w:rPr>
          <w:t>частью 4.1</w:t>
        </w:r>
      </w:hyperlink>
      <w:r w:rsidRPr="004F0D89">
        <w:rPr>
          <w:rFonts w:ascii="Arial Narrow" w:hAnsi="Arial Narrow"/>
          <w:color w:val="000000" w:themeColor="text1"/>
          <w:sz w:val="22"/>
          <w:szCs w:val="22"/>
        </w:rPr>
        <w:t> настоящей статьи;</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lastRenderedPageBreak/>
        <w:tab/>
        <w:t xml:space="preserve">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частью 9 настоящей статьи, уполномоченный орган в порядке, установленном законодательством Российской Федерации о приватизации, принимает одно из следующих решений:</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w:t>
      </w:r>
      <w:hyperlink r:id="rId12" w:anchor="/document/12125505/entry/400" w:history="1">
        <w:r w:rsidRPr="004F0D89">
          <w:rPr>
            <w:rFonts w:ascii="Arial Narrow" w:hAnsi="Arial Narrow"/>
            <w:color w:val="000000" w:themeColor="text1"/>
            <w:sz w:val="22"/>
            <w:szCs w:val="22"/>
          </w:rPr>
          <w:t>Федеральным законом</w:t>
        </w:r>
      </w:hyperlink>
      <w:r w:rsidRPr="004F0D89">
        <w:rPr>
          <w:rFonts w:ascii="Arial Narrow" w:hAnsi="Arial Narrow"/>
          <w:color w:val="000000" w:themeColor="text1"/>
          <w:sz w:val="22"/>
          <w:szCs w:val="22"/>
        </w:rPr>
        <w:t> "О приватизации государственного и муниципального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2) об отмене принятого решения об условиях приватизации арендуемого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 xml:space="preserve"> Субъект малого или среднего предпринимательства, утративший по основаниям, предусмотренным </w:t>
      </w:r>
      <w:hyperlink r:id="rId13" w:anchor="/document/12161610/entry/491" w:history="1">
        <w:r w:rsidRPr="004F0D89">
          <w:rPr>
            <w:rFonts w:ascii="Arial Narrow" w:hAnsi="Arial Narrow"/>
            <w:color w:val="000000" w:themeColor="text1"/>
            <w:sz w:val="22"/>
            <w:szCs w:val="22"/>
          </w:rPr>
          <w:t>пунктом 1</w:t>
        </w:r>
      </w:hyperlink>
      <w:r w:rsidRPr="004F0D89">
        <w:rPr>
          <w:rFonts w:ascii="Arial Narrow" w:hAnsi="Arial Narrow"/>
          <w:color w:val="000000" w:themeColor="text1"/>
          <w:sz w:val="22"/>
          <w:szCs w:val="22"/>
        </w:rPr>
        <w:t> или </w:t>
      </w:r>
      <w:hyperlink r:id="rId14" w:anchor="/document/12161610/entry/492" w:history="1">
        <w:r w:rsidRPr="004F0D89">
          <w:rPr>
            <w:rFonts w:ascii="Arial Narrow" w:hAnsi="Arial Narrow"/>
            <w:color w:val="000000" w:themeColor="text1"/>
            <w:sz w:val="22"/>
            <w:szCs w:val="22"/>
          </w:rPr>
          <w:t>2 части 9</w:t>
        </w:r>
      </w:hyperlink>
      <w:r w:rsidRPr="004F0D89">
        <w:rPr>
          <w:rFonts w:ascii="Arial Narrow" w:hAnsi="Arial Narrow"/>
          <w:color w:val="000000" w:themeColor="text1"/>
          <w:sz w:val="22"/>
          <w:szCs w:val="22"/>
        </w:rPr>
        <w:t>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r:id="rId15" w:anchor="/document/12161610/entry/41" w:history="1">
        <w:r w:rsidRPr="004F0D89">
          <w:rPr>
            <w:rFonts w:ascii="Arial Narrow" w:hAnsi="Arial Narrow"/>
            <w:color w:val="000000" w:themeColor="text1"/>
            <w:sz w:val="22"/>
            <w:szCs w:val="22"/>
          </w:rPr>
          <w:t>частью 1</w:t>
        </w:r>
      </w:hyperlink>
      <w:r w:rsidRPr="004F0D89">
        <w:rPr>
          <w:rFonts w:ascii="Arial Narrow" w:hAnsi="Arial Narrow"/>
          <w:color w:val="000000" w:themeColor="text1"/>
          <w:sz w:val="22"/>
          <w:szCs w:val="22"/>
        </w:rPr>
        <w:t>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r:id="rId16" w:anchor="/document/12161610/entry/9" w:history="1">
        <w:r w:rsidRPr="004F0D89">
          <w:rPr>
            <w:rFonts w:ascii="Arial Narrow" w:hAnsi="Arial Narrow"/>
            <w:color w:val="000000" w:themeColor="text1"/>
            <w:sz w:val="22"/>
            <w:szCs w:val="22"/>
          </w:rPr>
          <w:t>статьей 9</w:t>
        </w:r>
      </w:hyperlink>
      <w:r w:rsidRPr="004F0D89">
        <w:rPr>
          <w:rFonts w:ascii="Arial Narrow" w:hAnsi="Arial Narrow"/>
          <w:color w:val="000000" w:themeColor="text1"/>
          <w:sz w:val="22"/>
          <w:szCs w:val="22"/>
        </w:rPr>
        <w:t>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4F0D89" w:rsidRPr="004F0D89" w:rsidRDefault="004F0D89" w:rsidP="004F0D89">
      <w:pPr>
        <w:pStyle w:val="s1"/>
        <w:shd w:val="clear" w:color="auto" w:fill="FFFFFF"/>
        <w:spacing w:before="0" w:beforeAutospacing="0" w:after="0" w:afterAutospacing="0"/>
        <w:jc w:val="both"/>
        <w:rPr>
          <w:rFonts w:ascii="Arial Narrow" w:hAnsi="Arial Narrow"/>
          <w:color w:val="000000" w:themeColor="text1"/>
          <w:sz w:val="22"/>
          <w:szCs w:val="22"/>
        </w:rPr>
      </w:pPr>
      <w:r w:rsidRPr="004F0D89">
        <w:rPr>
          <w:rFonts w:ascii="Arial Narrow" w:hAnsi="Arial Narrow"/>
          <w:color w:val="000000" w:themeColor="text1"/>
          <w:sz w:val="22"/>
          <w:szCs w:val="22"/>
        </w:rPr>
        <w:tab/>
        <w:t xml:space="preserve">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r:id="rId17" w:anchor="/document/12161610/entry/3" w:history="1">
        <w:r w:rsidRPr="004F0D89">
          <w:rPr>
            <w:rFonts w:ascii="Arial Narrow" w:hAnsi="Arial Narrow"/>
            <w:color w:val="000000" w:themeColor="text1"/>
            <w:sz w:val="22"/>
            <w:szCs w:val="22"/>
          </w:rPr>
          <w:t>статьей 3</w:t>
        </w:r>
      </w:hyperlink>
      <w:r w:rsidRPr="004F0D89">
        <w:rPr>
          <w:rFonts w:ascii="Arial Narrow" w:hAnsi="Arial Narrow"/>
          <w:color w:val="000000" w:themeColor="text1"/>
          <w:sz w:val="22"/>
          <w:szCs w:val="22"/>
        </w:rPr>
        <w:t> настоящего Федерального закона.».</w:t>
      </w:r>
    </w:p>
    <w:p w:rsidR="004F0D89" w:rsidRPr="004F0D89" w:rsidRDefault="004F0D89" w:rsidP="004F0D89">
      <w:pPr>
        <w:spacing w:after="0" w:line="240" w:lineRule="auto"/>
        <w:ind w:firstLine="708"/>
        <w:jc w:val="both"/>
        <w:rPr>
          <w:rFonts w:ascii="Arial Narrow" w:hAnsi="Arial Narrow"/>
          <w:color w:val="000000" w:themeColor="text1"/>
        </w:rPr>
      </w:pPr>
      <w:r w:rsidRPr="004F0D89">
        <w:rPr>
          <w:rFonts w:ascii="Arial Narrow" w:hAnsi="Arial Narrow"/>
          <w:bCs/>
          <w:color w:val="000000" w:themeColor="text1"/>
        </w:rPr>
        <w:t xml:space="preserve">2. </w:t>
      </w:r>
      <w:r w:rsidRPr="004F0D89">
        <w:rPr>
          <w:rFonts w:ascii="Arial Narrow" w:hAnsi="Arial Narrow"/>
          <w:color w:val="000000" w:themeColor="text1"/>
        </w:rPr>
        <w:t>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 – телекоммуникационной сети Интернет.</w:t>
      </w:r>
    </w:p>
    <w:p w:rsidR="004F0D89" w:rsidRPr="004F0D89" w:rsidRDefault="004F0D89" w:rsidP="004F0D89">
      <w:pPr>
        <w:spacing w:after="0" w:line="240" w:lineRule="auto"/>
        <w:ind w:firstLine="720"/>
        <w:jc w:val="both"/>
        <w:rPr>
          <w:rFonts w:ascii="Arial Narrow" w:hAnsi="Arial Narrow"/>
          <w:color w:val="000000" w:themeColor="text1"/>
        </w:rPr>
      </w:pPr>
      <w:r w:rsidRPr="004F0D89">
        <w:rPr>
          <w:rFonts w:ascii="Arial Narrow" w:hAnsi="Arial Narrow"/>
          <w:color w:val="000000" w:themeColor="text1"/>
        </w:rPr>
        <w:t xml:space="preserve">3. </w:t>
      </w:r>
      <w:r w:rsidRPr="004F0D89">
        <w:rPr>
          <w:rFonts w:ascii="Arial Narrow" w:hAnsi="Arial Narrow"/>
          <w:color w:val="000000" w:themeColor="text1"/>
          <w:spacing w:val="-2"/>
        </w:rPr>
        <w:t xml:space="preserve">Настоящее </w:t>
      </w:r>
      <w:r w:rsidRPr="004F0D89">
        <w:rPr>
          <w:rFonts w:ascii="Arial Narrow" w:hAnsi="Arial Narrow"/>
          <w:color w:val="000000" w:themeColor="text1"/>
        </w:rPr>
        <w:t xml:space="preserve">решение </w:t>
      </w:r>
      <w:r w:rsidRPr="004F0D89">
        <w:rPr>
          <w:rFonts w:ascii="Arial Narrow" w:hAnsi="Arial Narrow"/>
          <w:color w:val="000000" w:themeColor="text1"/>
          <w:spacing w:val="-2"/>
        </w:rPr>
        <w:t xml:space="preserve">вступает в силу на следующий день </w:t>
      </w:r>
      <w:r w:rsidRPr="004F0D89">
        <w:rPr>
          <w:rFonts w:ascii="Arial Narrow" w:hAnsi="Arial Narrow"/>
          <w:color w:val="000000" w:themeColor="text1"/>
        </w:rPr>
        <w:t>после дня его официального опубликования.</w:t>
      </w:r>
    </w:p>
    <w:p w:rsidR="004F0D89" w:rsidRPr="004F0D89" w:rsidRDefault="004F0D89" w:rsidP="004F0D89">
      <w:pPr>
        <w:spacing w:after="0" w:line="240" w:lineRule="auto"/>
        <w:ind w:firstLine="708"/>
        <w:jc w:val="both"/>
        <w:rPr>
          <w:rFonts w:ascii="Arial Narrow" w:hAnsi="Arial Narrow"/>
          <w:color w:val="000000" w:themeColor="text1"/>
        </w:rPr>
      </w:pPr>
      <w:r w:rsidRPr="004F0D89">
        <w:rPr>
          <w:rFonts w:ascii="Arial Narrow" w:hAnsi="Arial Narrow"/>
          <w:bCs/>
          <w:color w:val="000000" w:themeColor="text1"/>
        </w:rPr>
        <w:t xml:space="preserve">4. </w:t>
      </w:r>
      <w:r w:rsidRPr="004F0D89">
        <w:rPr>
          <w:rFonts w:ascii="Arial Narrow" w:hAnsi="Arial Narrow"/>
          <w:color w:val="000000" w:themeColor="text1"/>
        </w:rPr>
        <w:t>Контроль за исполнением настоящего решения возложить на администрацию сельсовета.</w:t>
      </w:r>
    </w:p>
    <w:p w:rsidR="004F0D89" w:rsidRPr="004F0D89" w:rsidRDefault="004F0D89" w:rsidP="004F0D89">
      <w:pPr>
        <w:spacing w:after="0" w:line="240" w:lineRule="auto"/>
        <w:rPr>
          <w:rFonts w:ascii="Arial Narrow" w:hAnsi="Arial Narrow"/>
          <w:color w:val="000000" w:themeColor="text1"/>
        </w:rPr>
      </w:pPr>
    </w:p>
    <w:p w:rsidR="004F0D89" w:rsidRPr="004F0D89" w:rsidRDefault="004F0D89" w:rsidP="004F0D89">
      <w:pPr>
        <w:spacing w:after="0" w:line="240" w:lineRule="auto"/>
        <w:rPr>
          <w:rFonts w:ascii="Arial Narrow" w:hAnsi="Arial Narrow"/>
          <w:color w:val="000000" w:themeColor="text1"/>
        </w:rPr>
      </w:pPr>
      <w:r w:rsidRPr="004F0D89">
        <w:rPr>
          <w:rFonts w:ascii="Arial Narrow" w:hAnsi="Arial Narrow"/>
          <w:color w:val="000000" w:themeColor="text1"/>
        </w:rPr>
        <w:t xml:space="preserve">Глава Грабовского сельсовета                          </w:t>
      </w:r>
      <w:r>
        <w:rPr>
          <w:rFonts w:ascii="Arial Narrow" w:hAnsi="Arial Narrow"/>
          <w:color w:val="000000" w:themeColor="text1"/>
        </w:rPr>
        <w:t xml:space="preserve">                                                      </w:t>
      </w:r>
      <w:r w:rsidRPr="004F0D89">
        <w:rPr>
          <w:rFonts w:ascii="Arial Narrow" w:hAnsi="Arial Narrow"/>
          <w:color w:val="000000" w:themeColor="text1"/>
        </w:rPr>
        <w:t xml:space="preserve">                                   Е.А.Самсонова</w:t>
      </w:r>
    </w:p>
    <w:p w:rsidR="004F0D89" w:rsidRPr="004F0D89" w:rsidRDefault="004F0D89" w:rsidP="004F0D89">
      <w:pPr>
        <w:pBdr>
          <w:bottom w:val="dotted" w:sz="24" w:space="1" w:color="auto"/>
        </w:pBdr>
        <w:spacing w:after="0" w:line="240" w:lineRule="auto"/>
        <w:jc w:val="center"/>
        <w:rPr>
          <w:rFonts w:ascii="Arial Narrow" w:hAnsi="Arial Narrow"/>
          <w:b/>
        </w:rPr>
      </w:pPr>
    </w:p>
    <w:p w:rsidR="004F0D89" w:rsidRPr="004F0D89" w:rsidRDefault="004F0D89" w:rsidP="004F0D89">
      <w:pPr>
        <w:spacing w:after="0" w:line="240" w:lineRule="auto"/>
        <w:jc w:val="center"/>
        <w:rPr>
          <w:rFonts w:ascii="Arial Narrow" w:hAnsi="Arial Narrow"/>
          <w:b/>
        </w:rPr>
      </w:pPr>
    </w:p>
    <w:p w:rsidR="004F0D89" w:rsidRPr="004F0D89" w:rsidRDefault="004F0D89" w:rsidP="004F0D89">
      <w:pPr>
        <w:spacing w:after="0" w:line="240" w:lineRule="auto"/>
        <w:jc w:val="center"/>
        <w:rPr>
          <w:rFonts w:ascii="Arial Narrow" w:hAnsi="Arial Narrow"/>
          <w:b/>
        </w:rPr>
      </w:pPr>
      <w:r w:rsidRPr="004F0D89">
        <w:rPr>
          <w:rFonts w:ascii="Arial Narrow" w:hAnsi="Arial Narrow"/>
          <w:b/>
        </w:rPr>
        <w:t>РЕШЕНИЕ</w:t>
      </w:r>
    </w:p>
    <w:p w:rsidR="004F0D89" w:rsidRPr="004F0D89" w:rsidRDefault="004F0D89" w:rsidP="004F0D89">
      <w:pPr>
        <w:spacing w:after="0" w:line="240" w:lineRule="auto"/>
        <w:jc w:val="center"/>
        <w:rPr>
          <w:rFonts w:ascii="Arial Narrow" w:hAnsi="Arial Narrow"/>
          <w:b/>
        </w:rPr>
      </w:pPr>
      <w:r w:rsidRPr="004F0D89">
        <w:rPr>
          <w:rFonts w:ascii="Arial Narrow" w:hAnsi="Arial Narrow"/>
          <w:b/>
        </w:rPr>
        <w:t>от 28.01.2022 г. № 184-36/3</w:t>
      </w:r>
    </w:p>
    <w:p w:rsidR="004F0D89" w:rsidRPr="004F0D89" w:rsidRDefault="004F0D89" w:rsidP="004F0D89">
      <w:pPr>
        <w:spacing w:after="0" w:line="240" w:lineRule="auto"/>
        <w:ind w:firstLine="720"/>
        <w:jc w:val="right"/>
        <w:rPr>
          <w:rFonts w:ascii="Arial Narrow" w:hAnsi="Arial Narrow"/>
          <w:b/>
          <w:u w:val="single"/>
        </w:rPr>
      </w:pPr>
    </w:p>
    <w:p w:rsidR="004F0D89" w:rsidRPr="004F0D89" w:rsidRDefault="004F0D89" w:rsidP="004F0D89">
      <w:pPr>
        <w:spacing w:after="0" w:line="240" w:lineRule="auto"/>
        <w:ind w:firstLine="720"/>
        <w:jc w:val="center"/>
        <w:rPr>
          <w:rFonts w:ascii="Arial Narrow" w:hAnsi="Arial Narrow"/>
        </w:rPr>
      </w:pPr>
      <w:r w:rsidRPr="004F0D89">
        <w:rPr>
          <w:rFonts w:ascii="Arial Narrow" w:hAnsi="Arial Narrow"/>
          <w:b/>
          <w:bCs/>
        </w:rPr>
        <w:t>О признании утратившим силу решения Комитета местного самоуправления Грабовского сельсовета Бессоновского района Пензенской области</w:t>
      </w:r>
    </w:p>
    <w:p w:rsidR="004F0D89" w:rsidRPr="004F0D89" w:rsidRDefault="004F0D89" w:rsidP="004F0D89">
      <w:pPr>
        <w:spacing w:after="0" w:line="240" w:lineRule="auto"/>
        <w:ind w:firstLine="720"/>
        <w:jc w:val="both"/>
        <w:rPr>
          <w:rFonts w:ascii="Arial Narrow" w:hAnsi="Arial Narrow"/>
        </w:rPr>
      </w:pPr>
    </w:p>
    <w:p w:rsidR="004F0D89" w:rsidRPr="004F0D89" w:rsidRDefault="004F0D89" w:rsidP="004F0D89">
      <w:pPr>
        <w:spacing w:after="0" w:line="240" w:lineRule="auto"/>
        <w:ind w:firstLine="720"/>
        <w:jc w:val="both"/>
        <w:rPr>
          <w:rFonts w:ascii="Arial Narrow" w:hAnsi="Arial Narrow"/>
        </w:rPr>
      </w:pPr>
      <w:r w:rsidRPr="004F0D89">
        <w:rPr>
          <w:rFonts w:ascii="Arial Narrow" w:hAnsi="Arial Narrow"/>
        </w:rPr>
        <w:t xml:space="preserve">В соответствии со статьями 9, 12 Федерального закона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руководствуясь ч.7,8 ст. 20, ч.12. ст. 23 Устава Грабовского сельсовета Бессоновского района Пензенской области, </w:t>
      </w:r>
    </w:p>
    <w:p w:rsidR="004F0D89" w:rsidRPr="004F0D89" w:rsidRDefault="004F0D89" w:rsidP="004F0D89">
      <w:pPr>
        <w:spacing w:after="0" w:line="240" w:lineRule="auto"/>
        <w:ind w:firstLine="720"/>
        <w:jc w:val="both"/>
        <w:rPr>
          <w:rFonts w:ascii="Arial Narrow" w:hAnsi="Arial Narrow"/>
        </w:rPr>
      </w:pPr>
    </w:p>
    <w:p w:rsidR="004F0D89" w:rsidRPr="004F0D89" w:rsidRDefault="004F0D89" w:rsidP="004F0D89">
      <w:pPr>
        <w:spacing w:after="0" w:line="240" w:lineRule="auto"/>
        <w:ind w:firstLine="720"/>
        <w:jc w:val="center"/>
        <w:rPr>
          <w:rFonts w:ascii="Arial Narrow" w:hAnsi="Arial Narrow"/>
          <w:b/>
        </w:rPr>
      </w:pPr>
      <w:r w:rsidRPr="004F0D89">
        <w:rPr>
          <w:rFonts w:ascii="Arial Narrow" w:hAnsi="Arial Narrow"/>
          <w:b/>
        </w:rPr>
        <w:t>Комитет местного самоуправления решил:</w:t>
      </w:r>
    </w:p>
    <w:p w:rsidR="004F0D89" w:rsidRPr="004F0D89" w:rsidRDefault="004F0D89" w:rsidP="004F0D89">
      <w:pPr>
        <w:spacing w:after="0" w:line="240" w:lineRule="auto"/>
        <w:ind w:firstLine="720"/>
        <w:jc w:val="both"/>
        <w:rPr>
          <w:rFonts w:ascii="Arial Narrow" w:hAnsi="Arial Narrow"/>
        </w:rPr>
      </w:pPr>
      <w:r w:rsidRPr="004F0D89">
        <w:rPr>
          <w:rFonts w:ascii="Arial Narrow" w:hAnsi="Arial Narrow"/>
        </w:rPr>
        <w:t>1. Признать утратившим силу решение Комитета местного самоуправления Грабовского сельсовета Бессоновского района Пензенской области от 21.01.2021 г. № 111-22/3 «О стоимости услуг по погребению, предоставляемых на территории Грабовского сельсовета Бессоновского района Пензенской области.</w:t>
      </w:r>
    </w:p>
    <w:p w:rsidR="004F0D89" w:rsidRPr="004F0D89" w:rsidRDefault="004F0D89" w:rsidP="004F0D89">
      <w:pPr>
        <w:spacing w:after="0" w:line="240" w:lineRule="auto"/>
        <w:ind w:firstLine="720"/>
        <w:jc w:val="both"/>
        <w:rPr>
          <w:rFonts w:ascii="Arial Narrow" w:hAnsi="Arial Narrow"/>
        </w:rPr>
      </w:pPr>
      <w:r w:rsidRPr="004F0D89">
        <w:rPr>
          <w:rFonts w:ascii="Arial Narrow" w:hAnsi="Arial Narrow"/>
        </w:rPr>
        <w:t xml:space="preserve">2. Настоящее решение опубликовать в информационном бюллетене «Сельские ведомости» и разместить на официальном сайте администрации </w:t>
      </w:r>
      <w:r w:rsidRPr="004F0D89">
        <w:rPr>
          <w:rFonts w:ascii="Arial Narrow" w:hAnsi="Arial Narrow"/>
          <w:bCs/>
        </w:rPr>
        <w:t>Грабовского</w:t>
      </w:r>
      <w:r w:rsidRPr="004F0D89">
        <w:rPr>
          <w:rFonts w:ascii="Arial Narrow" w:hAnsi="Arial Narrow"/>
        </w:rPr>
        <w:t xml:space="preserve"> сельсовета в информационно-телекоммуникационной сети «Интернет».</w:t>
      </w:r>
    </w:p>
    <w:p w:rsidR="004F0D89" w:rsidRPr="004F0D89" w:rsidRDefault="004F0D89" w:rsidP="004F0D89">
      <w:pPr>
        <w:spacing w:after="0" w:line="240" w:lineRule="auto"/>
        <w:ind w:firstLine="900"/>
        <w:jc w:val="both"/>
        <w:rPr>
          <w:rFonts w:ascii="Arial Narrow" w:hAnsi="Arial Narrow"/>
        </w:rPr>
      </w:pPr>
      <w:r w:rsidRPr="004F0D89">
        <w:rPr>
          <w:rFonts w:ascii="Arial Narrow" w:hAnsi="Arial Narrow"/>
        </w:rPr>
        <w:t>3. Настоящее решение вступает в силу на следующий день после дня его официального опубликования (обнародования).</w:t>
      </w:r>
    </w:p>
    <w:p w:rsidR="004F0D89" w:rsidRPr="004F0D89" w:rsidRDefault="004F0D89" w:rsidP="004F0D89">
      <w:pPr>
        <w:spacing w:after="0" w:line="240" w:lineRule="auto"/>
        <w:ind w:firstLine="900"/>
        <w:jc w:val="both"/>
        <w:rPr>
          <w:rFonts w:ascii="Arial Narrow" w:hAnsi="Arial Narrow"/>
          <w:bCs/>
        </w:rPr>
      </w:pPr>
      <w:r w:rsidRPr="004F0D89">
        <w:rPr>
          <w:rFonts w:ascii="Arial Narrow" w:hAnsi="Arial Narrow"/>
        </w:rPr>
        <w:t>4. Контроль за исполнением настоящего решения оставляю за собой</w:t>
      </w:r>
      <w:r w:rsidRPr="004F0D89">
        <w:rPr>
          <w:rFonts w:ascii="Arial Narrow" w:hAnsi="Arial Narrow"/>
          <w:bCs/>
        </w:rPr>
        <w:t>.</w:t>
      </w:r>
    </w:p>
    <w:p w:rsidR="004F0D89" w:rsidRPr="004F0D89" w:rsidRDefault="004F0D89" w:rsidP="004F0D89">
      <w:pPr>
        <w:spacing w:after="0" w:line="240" w:lineRule="auto"/>
        <w:jc w:val="both"/>
        <w:rPr>
          <w:rFonts w:ascii="Arial Narrow" w:hAnsi="Arial Narrow"/>
        </w:rPr>
      </w:pPr>
    </w:p>
    <w:p w:rsidR="004F0D89" w:rsidRPr="004F0D89" w:rsidRDefault="004F0D89" w:rsidP="004F0D89">
      <w:pPr>
        <w:spacing w:after="0" w:line="240" w:lineRule="auto"/>
        <w:jc w:val="both"/>
        <w:rPr>
          <w:rFonts w:ascii="Arial Narrow" w:hAnsi="Arial Narrow"/>
          <w:bCs/>
        </w:rPr>
      </w:pPr>
      <w:r w:rsidRPr="004F0D89">
        <w:rPr>
          <w:rFonts w:ascii="Arial Narrow" w:hAnsi="Arial Narrow"/>
        </w:rPr>
        <w:t xml:space="preserve">Глава  </w:t>
      </w:r>
      <w:r w:rsidRPr="004F0D89">
        <w:rPr>
          <w:rFonts w:ascii="Arial Narrow" w:hAnsi="Arial Narrow"/>
          <w:bCs/>
        </w:rPr>
        <w:t>Грабовского сельсовета</w:t>
      </w:r>
      <w:r w:rsidRPr="004F0D89">
        <w:rPr>
          <w:rFonts w:ascii="Arial Narrow" w:hAnsi="Arial Narrow"/>
        </w:rPr>
        <w:t xml:space="preserve">                            </w:t>
      </w:r>
      <w:r>
        <w:rPr>
          <w:rFonts w:ascii="Arial Narrow" w:hAnsi="Arial Narrow"/>
        </w:rPr>
        <w:t xml:space="preserve">                                                                        </w:t>
      </w:r>
      <w:r w:rsidRPr="004F0D89">
        <w:rPr>
          <w:rFonts w:ascii="Arial Narrow" w:hAnsi="Arial Narrow"/>
        </w:rPr>
        <w:t xml:space="preserve">                </w:t>
      </w:r>
      <w:r w:rsidRPr="004F0D89">
        <w:rPr>
          <w:rFonts w:ascii="Arial Narrow" w:hAnsi="Arial Narrow"/>
          <w:bCs/>
        </w:rPr>
        <w:t>Е.А.Самсонова</w:t>
      </w:r>
    </w:p>
    <w:p w:rsidR="004F0D89" w:rsidRDefault="004F0D89" w:rsidP="00D53E7B">
      <w:pPr>
        <w:pBdr>
          <w:bottom w:val="dotted" w:sz="24" w:space="1" w:color="auto"/>
        </w:pBdr>
        <w:spacing w:after="0" w:line="240" w:lineRule="auto"/>
        <w:jc w:val="center"/>
        <w:rPr>
          <w:rFonts w:ascii="Arial Narrow" w:hAnsi="Arial Narrow"/>
          <w:b/>
        </w:rPr>
      </w:pPr>
    </w:p>
    <w:tbl>
      <w:tblPr>
        <w:tblW w:w="10153" w:type="dxa"/>
        <w:tblInd w:w="-108" w:type="dxa"/>
        <w:tblLayout w:type="fixed"/>
        <w:tblCellMar>
          <w:left w:w="0" w:type="dxa"/>
          <w:right w:w="0" w:type="dxa"/>
        </w:tblCellMar>
        <w:tblLook w:val="0000"/>
      </w:tblPr>
      <w:tblGrid>
        <w:gridCol w:w="108"/>
        <w:gridCol w:w="10045"/>
      </w:tblGrid>
      <w:tr w:rsidR="00A011E0" w:rsidRPr="00A011E0" w:rsidTr="00775CA8">
        <w:trPr>
          <w:gridAfter w:val="1"/>
          <w:wAfter w:w="10045" w:type="dxa"/>
          <w:trHeight w:val="397"/>
        </w:trPr>
        <w:tc>
          <w:tcPr>
            <w:tcW w:w="108" w:type="dxa"/>
          </w:tcPr>
          <w:p w:rsidR="00A011E0" w:rsidRPr="00A011E0" w:rsidRDefault="00A011E0" w:rsidP="00A011E0">
            <w:pPr>
              <w:pStyle w:val="af2"/>
              <w:ind w:firstLine="851"/>
              <w:rPr>
                <w:rFonts w:ascii="Arial Narrow" w:hAnsi="Arial Narrow"/>
                <w:sz w:val="22"/>
                <w:szCs w:val="22"/>
              </w:rPr>
            </w:pPr>
          </w:p>
        </w:tc>
      </w:tr>
      <w:tr w:rsidR="00A011E0" w:rsidRPr="00A011E0" w:rsidTr="00775CA8">
        <w:tc>
          <w:tcPr>
            <w:tcW w:w="10153" w:type="dxa"/>
            <w:gridSpan w:val="2"/>
            <w:tcMar>
              <w:left w:w="108" w:type="dxa"/>
              <w:right w:w="108" w:type="dxa"/>
            </w:tcMar>
          </w:tcPr>
          <w:p w:rsidR="00A011E0" w:rsidRPr="00A011E0" w:rsidRDefault="00A011E0" w:rsidP="00A011E0">
            <w:pPr>
              <w:pStyle w:val="3"/>
              <w:keepLines w:val="0"/>
              <w:numPr>
                <w:ilvl w:val="2"/>
                <w:numId w:val="0"/>
              </w:numPr>
              <w:tabs>
                <w:tab w:val="left" w:pos="0"/>
              </w:tabs>
              <w:suppressAutoHyphens/>
              <w:snapToGrid w:val="0"/>
              <w:spacing w:before="0" w:line="240" w:lineRule="auto"/>
              <w:ind w:firstLine="851"/>
              <w:jc w:val="center"/>
              <w:rPr>
                <w:rFonts w:ascii="Arial Narrow" w:hAnsi="Arial Narrow"/>
              </w:rPr>
            </w:pPr>
            <w:r>
              <w:rPr>
                <w:rFonts w:ascii="Arial Narrow" w:hAnsi="Arial Narrow"/>
              </w:rPr>
              <w:t>Р</w:t>
            </w:r>
            <w:r w:rsidRPr="00A011E0">
              <w:rPr>
                <w:rFonts w:ascii="Arial Narrow" w:hAnsi="Arial Narrow"/>
              </w:rPr>
              <w:t xml:space="preserve"> Е Ш Е Н И Е</w:t>
            </w:r>
          </w:p>
        </w:tc>
      </w:tr>
      <w:tr w:rsidR="00A011E0" w:rsidRPr="00A011E0" w:rsidTr="00775CA8">
        <w:trPr>
          <w:trHeight w:val="172"/>
        </w:trPr>
        <w:tc>
          <w:tcPr>
            <w:tcW w:w="10153" w:type="dxa"/>
            <w:gridSpan w:val="2"/>
            <w:tcMar>
              <w:left w:w="108" w:type="dxa"/>
              <w:right w:w="108" w:type="dxa"/>
            </w:tcMar>
          </w:tcPr>
          <w:p w:rsidR="00A011E0" w:rsidRPr="00A011E0" w:rsidRDefault="00A011E0" w:rsidP="00A011E0">
            <w:pPr>
              <w:pStyle w:val="3"/>
              <w:keepLines w:val="0"/>
              <w:numPr>
                <w:ilvl w:val="2"/>
                <w:numId w:val="0"/>
              </w:numPr>
              <w:tabs>
                <w:tab w:val="left" w:pos="0"/>
              </w:tabs>
              <w:suppressAutoHyphens/>
              <w:snapToGrid w:val="0"/>
              <w:spacing w:before="0" w:line="240" w:lineRule="auto"/>
              <w:ind w:firstLine="851"/>
              <w:jc w:val="center"/>
              <w:rPr>
                <w:rFonts w:ascii="Arial Narrow" w:hAnsi="Arial Narrow"/>
                <w:u w:val="single"/>
              </w:rPr>
            </w:pPr>
            <w:r w:rsidRPr="00A011E0">
              <w:rPr>
                <w:rFonts w:ascii="Arial Narrow" w:hAnsi="Arial Narrow"/>
                <w:u w:val="single"/>
              </w:rPr>
              <w:t>от 28 января 2022 года     № 183-36/3</w:t>
            </w:r>
          </w:p>
        </w:tc>
      </w:tr>
    </w:tbl>
    <w:p w:rsidR="00A011E0" w:rsidRPr="00A011E0" w:rsidRDefault="00A011E0" w:rsidP="00A011E0">
      <w:pPr>
        <w:spacing w:after="0" w:line="240" w:lineRule="auto"/>
        <w:ind w:firstLine="851"/>
        <w:rPr>
          <w:rFonts w:ascii="Arial Narrow" w:hAnsi="Arial Narrow"/>
          <w:color w:val="000000"/>
        </w:rPr>
      </w:pPr>
    </w:p>
    <w:p w:rsidR="00A011E0" w:rsidRPr="00A011E0" w:rsidRDefault="00A011E0" w:rsidP="00A011E0">
      <w:pPr>
        <w:pStyle w:val="1"/>
        <w:widowControl/>
        <w:numPr>
          <w:ilvl w:val="0"/>
          <w:numId w:val="1"/>
        </w:numPr>
        <w:suppressAutoHyphens/>
        <w:spacing w:before="0" w:after="0"/>
        <w:ind w:left="0" w:firstLine="0"/>
        <w:jc w:val="center"/>
        <w:rPr>
          <w:rFonts w:ascii="Arial Narrow" w:hAnsi="Arial Narrow"/>
          <w:sz w:val="22"/>
          <w:szCs w:val="22"/>
        </w:rPr>
      </w:pPr>
      <w:r w:rsidRPr="00A011E0">
        <w:rPr>
          <w:rFonts w:ascii="Arial Narrow" w:hAnsi="Arial Narrow"/>
          <w:sz w:val="22"/>
          <w:szCs w:val="22"/>
        </w:rPr>
        <w:lastRenderedPageBreak/>
        <w:t>О внесении изменений в решение КМС Грабовского сельсовета № 170-35/3 от 24 декабря 2021 года «О бюджете Грабовского сельсовета Бессоновского района Пензенской области на 2022 год и на плановый период 2023 и 2024 годов»</w:t>
      </w:r>
    </w:p>
    <w:p w:rsidR="00A011E0" w:rsidRPr="00A011E0" w:rsidRDefault="00A011E0" w:rsidP="00A011E0">
      <w:pPr>
        <w:shd w:val="clear" w:color="auto" w:fill="FFFFFF"/>
        <w:spacing w:after="0" w:line="240" w:lineRule="auto"/>
        <w:ind w:firstLine="851"/>
        <w:jc w:val="both"/>
        <w:rPr>
          <w:rFonts w:ascii="Arial Narrow" w:hAnsi="Arial Narrow"/>
        </w:rPr>
      </w:pPr>
    </w:p>
    <w:p w:rsidR="00A011E0" w:rsidRPr="00A011E0" w:rsidRDefault="00A011E0" w:rsidP="00A011E0">
      <w:pPr>
        <w:shd w:val="clear" w:color="auto" w:fill="FFFFFF"/>
        <w:spacing w:after="0" w:line="240" w:lineRule="auto"/>
        <w:ind w:firstLine="851"/>
        <w:jc w:val="both"/>
        <w:rPr>
          <w:rFonts w:ascii="Arial Narrow" w:hAnsi="Arial Narrow"/>
        </w:rPr>
      </w:pPr>
      <w:r w:rsidRPr="00A011E0">
        <w:rPr>
          <w:rFonts w:ascii="Arial Narrow" w:hAnsi="Arial Narrow"/>
        </w:rPr>
        <w:t>В целях приведения муниципального правового акта в соответствие с Законодательством РФ, руководствуясь Уставом Грабовского сельсовета Бессоновского района Пензенской области, Комитет местного самоуправления решил:</w:t>
      </w:r>
    </w:p>
    <w:p w:rsidR="00A011E0" w:rsidRPr="00A011E0" w:rsidRDefault="00A011E0" w:rsidP="00A011E0">
      <w:pPr>
        <w:pStyle w:val="1"/>
        <w:widowControl/>
        <w:tabs>
          <w:tab w:val="num" w:pos="0"/>
        </w:tabs>
        <w:suppressAutoHyphens/>
        <w:spacing w:before="0" w:after="0"/>
        <w:ind w:firstLine="851"/>
        <w:jc w:val="both"/>
        <w:rPr>
          <w:rStyle w:val="11"/>
          <w:rFonts w:ascii="Arial Narrow" w:hAnsi="Arial Narrow"/>
          <w:sz w:val="22"/>
          <w:szCs w:val="22"/>
        </w:rPr>
      </w:pPr>
      <w:r w:rsidRPr="00A011E0">
        <w:rPr>
          <w:rStyle w:val="11"/>
          <w:rFonts w:ascii="Arial Narrow" w:hAnsi="Arial Narrow"/>
          <w:sz w:val="22"/>
          <w:szCs w:val="22"/>
        </w:rPr>
        <w:t>1. Внести в Решение Комитета местного самоуправления Грабовского сельсовета Бессоновского района Пензенской области от 24 декабря 2021 года №170-35/3 «О бюджете Грабовского сельсовета Бессоновского района Пензенской области на 2022 год и на плановый период 2023 и 2024 годов» (далее - Решение о бюджете) следующие изменения.</w:t>
      </w:r>
    </w:p>
    <w:p w:rsidR="00A011E0" w:rsidRPr="00A011E0" w:rsidRDefault="00A011E0" w:rsidP="00A011E0">
      <w:pPr>
        <w:pStyle w:val="afb"/>
        <w:numPr>
          <w:ilvl w:val="1"/>
          <w:numId w:val="12"/>
        </w:numPr>
        <w:ind w:left="0" w:firstLine="851"/>
        <w:jc w:val="both"/>
        <w:rPr>
          <w:rStyle w:val="11"/>
          <w:rFonts w:ascii="Arial Narrow" w:hAnsi="Arial Narrow"/>
          <w:b w:val="0"/>
          <w:bCs w:val="0"/>
          <w:sz w:val="22"/>
          <w:szCs w:val="22"/>
          <w:u w:val="single"/>
        </w:rPr>
      </w:pPr>
      <w:r w:rsidRPr="00A011E0">
        <w:rPr>
          <w:rStyle w:val="11"/>
          <w:rFonts w:ascii="Arial Narrow" w:hAnsi="Arial Narrow"/>
          <w:sz w:val="22"/>
          <w:szCs w:val="22"/>
        </w:rPr>
        <w:t>Пункт 1 статьи 1 Решения о бюджете  изложить в следующей редакции:</w:t>
      </w:r>
    </w:p>
    <w:p w:rsidR="00A011E0" w:rsidRPr="00A011E0" w:rsidRDefault="00A011E0" w:rsidP="00A011E0">
      <w:pPr>
        <w:spacing w:after="0" w:line="240" w:lineRule="auto"/>
        <w:ind w:left="567" w:firstLine="567"/>
        <w:jc w:val="both"/>
        <w:rPr>
          <w:rFonts w:ascii="Arial Narrow" w:hAnsi="Arial Narrow"/>
        </w:rPr>
      </w:pPr>
      <w:r w:rsidRPr="00A011E0">
        <w:rPr>
          <w:rFonts w:ascii="Arial Narrow" w:hAnsi="Arial Narrow"/>
        </w:rPr>
        <w:t>«1. Утвердить основные характеристики бюджета Грабовского сельсовета Бессоновского района Пензенской области на 2021 год:</w:t>
      </w:r>
    </w:p>
    <w:p w:rsidR="00A011E0" w:rsidRPr="00A011E0" w:rsidRDefault="00A011E0" w:rsidP="00A011E0">
      <w:pPr>
        <w:pStyle w:val="afb"/>
        <w:numPr>
          <w:ilvl w:val="1"/>
          <w:numId w:val="24"/>
        </w:numPr>
        <w:ind w:left="567" w:firstLine="567"/>
        <w:jc w:val="both"/>
        <w:rPr>
          <w:rFonts w:ascii="Arial Narrow" w:eastAsia="Arial" w:hAnsi="Arial Narrow" w:cs="Arial"/>
          <w:sz w:val="22"/>
          <w:szCs w:val="22"/>
        </w:rPr>
      </w:pPr>
      <w:r w:rsidRPr="00A011E0">
        <w:rPr>
          <w:rFonts w:ascii="Arial Narrow" w:hAnsi="Arial Narrow"/>
          <w:sz w:val="22"/>
          <w:szCs w:val="22"/>
        </w:rPr>
        <w:t xml:space="preserve">прогнозируемый общий объем доходов 16174,000 </w:t>
      </w:r>
      <w:r w:rsidRPr="00A011E0">
        <w:rPr>
          <w:rFonts w:ascii="Arial Narrow" w:eastAsia="Arial" w:hAnsi="Arial Narrow" w:cs="Arial"/>
          <w:sz w:val="22"/>
          <w:szCs w:val="22"/>
        </w:rPr>
        <w:t>тыс. рублей;</w:t>
      </w:r>
    </w:p>
    <w:p w:rsidR="00A011E0" w:rsidRPr="00A011E0" w:rsidRDefault="00A011E0" w:rsidP="00A011E0">
      <w:pPr>
        <w:pStyle w:val="afb"/>
        <w:numPr>
          <w:ilvl w:val="1"/>
          <w:numId w:val="24"/>
        </w:numPr>
        <w:ind w:left="567" w:firstLine="567"/>
        <w:jc w:val="both"/>
        <w:rPr>
          <w:rFonts w:ascii="Arial Narrow" w:hAnsi="Arial Narrow"/>
          <w:sz w:val="22"/>
          <w:szCs w:val="22"/>
        </w:rPr>
      </w:pPr>
      <w:r w:rsidRPr="00A011E0">
        <w:rPr>
          <w:rFonts w:ascii="Arial Narrow" w:hAnsi="Arial Narrow"/>
          <w:sz w:val="22"/>
          <w:szCs w:val="22"/>
        </w:rPr>
        <w:t>общий объем расходов бюджета Грабовского сельсовета Бессоновского района Пензенской области в сумме 17056,624. рублей;</w:t>
      </w:r>
    </w:p>
    <w:p w:rsidR="00A011E0" w:rsidRPr="00A011E0" w:rsidRDefault="00A011E0" w:rsidP="00A011E0">
      <w:pPr>
        <w:pStyle w:val="afb"/>
        <w:numPr>
          <w:ilvl w:val="1"/>
          <w:numId w:val="24"/>
        </w:numPr>
        <w:ind w:left="567" w:firstLine="567"/>
        <w:jc w:val="both"/>
        <w:rPr>
          <w:rFonts w:ascii="Arial Narrow" w:hAnsi="Arial Narrow"/>
          <w:sz w:val="22"/>
          <w:szCs w:val="22"/>
        </w:rPr>
      </w:pPr>
      <w:r w:rsidRPr="00A011E0">
        <w:rPr>
          <w:rFonts w:ascii="Arial Narrow" w:hAnsi="Arial Narrow"/>
          <w:sz w:val="22"/>
          <w:szCs w:val="22"/>
        </w:rPr>
        <w:t>размер резервного фонда администрации Грабовского сельсовета Бессоновского района Пензенской области в сумме 10,000 тыс.рублей;</w:t>
      </w:r>
    </w:p>
    <w:p w:rsidR="00A011E0" w:rsidRPr="00A011E0" w:rsidRDefault="00A011E0" w:rsidP="00A011E0">
      <w:pPr>
        <w:pStyle w:val="afb"/>
        <w:numPr>
          <w:ilvl w:val="1"/>
          <w:numId w:val="24"/>
        </w:numPr>
        <w:ind w:left="567" w:firstLine="567"/>
        <w:jc w:val="both"/>
        <w:rPr>
          <w:rFonts w:ascii="Arial Narrow" w:hAnsi="Arial Narrow"/>
          <w:sz w:val="22"/>
          <w:szCs w:val="22"/>
        </w:rPr>
      </w:pPr>
      <w:r w:rsidRPr="00A011E0">
        <w:rPr>
          <w:rFonts w:ascii="Arial Narrow" w:hAnsi="Arial Narrow"/>
          <w:sz w:val="22"/>
          <w:szCs w:val="22"/>
        </w:rPr>
        <w:t>верхний предел муниципального внутреннего долга Грабовского сельсовета Бессоновского района Пензенской области на 1 января 2022 года в сумме 0 тыс. рублей;</w:t>
      </w:r>
    </w:p>
    <w:p w:rsidR="00A011E0" w:rsidRPr="00A011E0" w:rsidRDefault="00A011E0" w:rsidP="00A011E0">
      <w:pPr>
        <w:pStyle w:val="afb"/>
        <w:numPr>
          <w:ilvl w:val="1"/>
          <w:numId w:val="24"/>
        </w:numPr>
        <w:ind w:left="567" w:firstLine="567"/>
        <w:jc w:val="both"/>
        <w:rPr>
          <w:rFonts w:ascii="Arial Narrow" w:hAnsi="Arial Narrow"/>
          <w:sz w:val="22"/>
          <w:szCs w:val="22"/>
        </w:rPr>
      </w:pPr>
      <w:r w:rsidRPr="00A011E0">
        <w:rPr>
          <w:rFonts w:ascii="Arial Narrow" w:hAnsi="Arial Narrow"/>
          <w:sz w:val="22"/>
          <w:szCs w:val="22"/>
        </w:rPr>
        <w:t>прогнозируемый дефицит бюджета Грабовского сельсовета Бессоновского района Пензенской области в сумме 886,624 тыс. рублей.»</w:t>
      </w:r>
    </w:p>
    <w:p w:rsidR="00A011E0" w:rsidRPr="00A011E0" w:rsidRDefault="00A011E0" w:rsidP="00A011E0">
      <w:pPr>
        <w:pStyle w:val="afb"/>
        <w:numPr>
          <w:ilvl w:val="1"/>
          <w:numId w:val="12"/>
        </w:numPr>
        <w:ind w:left="0" w:firstLine="851"/>
        <w:jc w:val="both"/>
        <w:rPr>
          <w:rStyle w:val="11"/>
          <w:rFonts w:ascii="Arial Narrow" w:hAnsi="Arial Narrow"/>
          <w:b w:val="0"/>
          <w:bCs w:val="0"/>
          <w:sz w:val="22"/>
          <w:szCs w:val="22"/>
        </w:rPr>
      </w:pPr>
      <w:r w:rsidRPr="00A011E0">
        <w:rPr>
          <w:rStyle w:val="11"/>
          <w:rFonts w:ascii="Arial Narrow" w:hAnsi="Arial Narrow"/>
          <w:sz w:val="22"/>
          <w:szCs w:val="22"/>
          <w:u w:val="single"/>
        </w:rPr>
        <w:t>Приложение 1</w:t>
      </w:r>
      <w:r w:rsidRPr="00A011E0">
        <w:rPr>
          <w:rStyle w:val="11"/>
          <w:rFonts w:ascii="Arial Narrow" w:hAnsi="Arial Narrow"/>
          <w:sz w:val="22"/>
          <w:szCs w:val="22"/>
        </w:rPr>
        <w:t xml:space="preserve"> Решения о бюджете  изложить в новой редакции:</w:t>
      </w:r>
    </w:p>
    <w:p w:rsidR="00A011E0" w:rsidRPr="00A011E0" w:rsidRDefault="00A011E0" w:rsidP="00A011E0">
      <w:pPr>
        <w:spacing w:after="0" w:line="240" w:lineRule="auto"/>
        <w:jc w:val="both"/>
        <w:rPr>
          <w:rFonts w:ascii="Arial Narrow" w:hAnsi="Arial Narrow"/>
        </w:rPr>
      </w:pPr>
      <w:r w:rsidRPr="00A011E0">
        <w:rPr>
          <w:rFonts w:ascii="Arial Narrow" w:hAnsi="Arial Narrow"/>
        </w:rPr>
        <w:t>согласно приложению №1 к настоящему Решению.</w:t>
      </w:r>
    </w:p>
    <w:p w:rsidR="00A011E0" w:rsidRPr="00A011E0" w:rsidRDefault="00A011E0" w:rsidP="00A011E0">
      <w:pPr>
        <w:pStyle w:val="afb"/>
        <w:numPr>
          <w:ilvl w:val="1"/>
          <w:numId w:val="12"/>
        </w:numPr>
        <w:ind w:left="0" w:firstLine="851"/>
        <w:jc w:val="both"/>
        <w:rPr>
          <w:rStyle w:val="11"/>
          <w:rFonts w:ascii="Arial Narrow" w:hAnsi="Arial Narrow"/>
          <w:b w:val="0"/>
          <w:bCs w:val="0"/>
          <w:sz w:val="22"/>
          <w:szCs w:val="22"/>
          <w:u w:val="single"/>
        </w:rPr>
      </w:pPr>
      <w:r w:rsidRPr="00A011E0">
        <w:rPr>
          <w:rStyle w:val="11"/>
          <w:rFonts w:ascii="Arial Narrow" w:hAnsi="Arial Narrow"/>
          <w:sz w:val="22"/>
          <w:szCs w:val="22"/>
          <w:u w:val="single"/>
        </w:rPr>
        <w:t xml:space="preserve">Приложение 4 </w:t>
      </w:r>
      <w:r w:rsidRPr="00A011E0">
        <w:rPr>
          <w:rStyle w:val="11"/>
          <w:rFonts w:ascii="Arial Narrow" w:hAnsi="Arial Narrow"/>
          <w:sz w:val="22"/>
          <w:szCs w:val="22"/>
        </w:rPr>
        <w:t>Решения о бюджете  изложить в новой редакции:</w:t>
      </w:r>
    </w:p>
    <w:p w:rsidR="00A011E0" w:rsidRPr="00A011E0" w:rsidRDefault="00A011E0" w:rsidP="00A011E0">
      <w:pPr>
        <w:spacing w:after="0" w:line="240" w:lineRule="auto"/>
        <w:jc w:val="both"/>
        <w:rPr>
          <w:rFonts w:ascii="Arial Narrow" w:hAnsi="Arial Narrow"/>
        </w:rPr>
      </w:pPr>
      <w:r w:rsidRPr="00A011E0">
        <w:rPr>
          <w:rFonts w:ascii="Arial Narrow" w:hAnsi="Arial Narrow"/>
        </w:rPr>
        <w:t>согласно приложению №2 к настоящему Решению.</w:t>
      </w:r>
    </w:p>
    <w:p w:rsidR="00A011E0" w:rsidRPr="00A011E0" w:rsidRDefault="00A011E0" w:rsidP="00A011E0">
      <w:pPr>
        <w:pStyle w:val="afb"/>
        <w:numPr>
          <w:ilvl w:val="1"/>
          <w:numId w:val="12"/>
        </w:numPr>
        <w:ind w:left="0" w:firstLine="851"/>
        <w:jc w:val="both"/>
        <w:rPr>
          <w:rStyle w:val="11"/>
          <w:rFonts w:ascii="Arial Narrow" w:hAnsi="Arial Narrow"/>
          <w:b w:val="0"/>
          <w:bCs w:val="0"/>
          <w:sz w:val="22"/>
          <w:szCs w:val="22"/>
          <w:u w:val="single"/>
        </w:rPr>
      </w:pPr>
      <w:r w:rsidRPr="00A011E0">
        <w:rPr>
          <w:rStyle w:val="11"/>
          <w:rFonts w:ascii="Arial Narrow" w:hAnsi="Arial Narrow"/>
          <w:sz w:val="22"/>
          <w:szCs w:val="22"/>
          <w:u w:val="single"/>
        </w:rPr>
        <w:t xml:space="preserve">Приложение 5 </w:t>
      </w:r>
      <w:r w:rsidRPr="00A011E0">
        <w:rPr>
          <w:rStyle w:val="11"/>
          <w:rFonts w:ascii="Arial Narrow" w:hAnsi="Arial Narrow"/>
          <w:sz w:val="22"/>
          <w:szCs w:val="22"/>
        </w:rPr>
        <w:t>Решения о бюджете  изложить в новой редакции:</w:t>
      </w:r>
    </w:p>
    <w:p w:rsidR="00A011E0" w:rsidRPr="00A011E0" w:rsidRDefault="00A011E0" w:rsidP="00A011E0">
      <w:pPr>
        <w:spacing w:after="0" w:line="240" w:lineRule="auto"/>
        <w:jc w:val="both"/>
        <w:rPr>
          <w:rFonts w:ascii="Arial Narrow" w:hAnsi="Arial Narrow"/>
        </w:rPr>
      </w:pPr>
      <w:r w:rsidRPr="00A011E0">
        <w:rPr>
          <w:rFonts w:ascii="Arial Narrow" w:hAnsi="Arial Narrow"/>
        </w:rPr>
        <w:t>согласно приложению №3 к настоящему Решению.</w:t>
      </w:r>
    </w:p>
    <w:p w:rsidR="00A011E0" w:rsidRPr="00A011E0" w:rsidRDefault="00A011E0" w:rsidP="00A011E0">
      <w:pPr>
        <w:pStyle w:val="afb"/>
        <w:numPr>
          <w:ilvl w:val="1"/>
          <w:numId w:val="12"/>
        </w:numPr>
        <w:ind w:left="0" w:firstLine="851"/>
        <w:jc w:val="both"/>
        <w:rPr>
          <w:rStyle w:val="11"/>
          <w:rFonts w:ascii="Arial Narrow" w:hAnsi="Arial Narrow"/>
          <w:b w:val="0"/>
          <w:bCs w:val="0"/>
          <w:sz w:val="22"/>
          <w:szCs w:val="22"/>
          <w:u w:val="single"/>
        </w:rPr>
      </w:pPr>
      <w:r w:rsidRPr="00A011E0">
        <w:rPr>
          <w:rStyle w:val="11"/>
          <w:rFonts w:ascii="Arial Narrow" w:hAnsi="Arial Narrow"/>
          <w:sz w:val="22"/>
          <w:szCs w:val="22"/>
          <w:u w:val="single"/>
        </w:rPr>
        <w:t xml:space="preserve">Приложение 6 </w:t>
      </w:r>
      <w:r w:rsidRPr="00A011E0">
        <w:rPr>
          <w:rStyle w:val="11"/>
          <w:rFonts w:ascii="Arial Narrow" w:hAnsi="Arial Narrow"/>
          <w:sz w:val="22"/>
          <w:szCs w:val="22"/>
        </w:rPr>
        <w:t>Решения о бюджете  изложить в новой редакции:</w:t>
      </w:r>
    </w:p>
    <w:p w:rsidR="00A011E0" w:rsidRPr="00A011E0" w:rsidRDefault="00A011E0" w:rsidP="00A011E0">
      <w:pPr>
        <w:spacing w:after="0" w:line="240" w:lineRule="auto"/>
        <w:jc w:val="both"/>
        <w:rPr>
          <w:rFonts w:ascii="Arial Narrow" w:hAnsi="Arial Narrow"/>
          <w:kern w:val="1"/>
        </w:rPr>
      </w:pPr>
      <w:r w:rsidRPr="00A011E0">
        <w:rPr>
          <w:rFonts w:ascii="Arial Narrow" w:hAnsi="Arial Narrow"/>
        </w:rPr>
        <w:t>согласно приложению №4 к настоящему Решению.</w:t>
      </w:r>
    </w:p>
    <w:p w:rsidR="00A011E0" w:rsidRPr="00A011E0" w:rsidRDefault="00A011E0" w:rsidP="00A011E0">
      <w:pPr>
        <w:pStyle w:val="1"/>
        <w:widowControl/>
        <w:tabs>
          <w:tab w:val="num" w:pos="0"/>
        </w:tabs>
        <w:suppressAutoHyphens/>
        <w:spacing w:before="0" w:after="0"/>
        <w:ind w:firstLine="851"/>
        <w:jc w:val="both"/>
        <w:rPr>
          <w:rStyle w:val="11"/>
          <w:rFonts w:ascii="Arial Narrow" w:hAnsi="Arial Narrow"/>
          <w:sz w:val="22"/>
          <w:szCs w:val="22"/>
        </w:rPr>
      </w:pPr>
      <w:r w:rsidRPr="00A011E0">
        <w:rPr>
          <w:rStyle w:val="11"/>
          <w:rFonts w:ascii="Arial Narrow" w:hAnsi="Arial Narrow"/>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A011E0" w:rsidRPr="00A011E0" w:rsidRDefault="00A011E0" w:rsidP="00A011E0">
      <w:pPr>
        <w:pStyle w:val="a0"/>
        <w:spacing w:after="0"/>
        <w:ind w:firstLine="851"/>
        <w:jc w:val="both"/>
        <w:rPr>
          <w:rFonts w:ascii="Arial Narrow" w:hAnsi="Arial Narrow"/>
          <w:sz w:val="22"/>
          <w:szCs w:val="22"/>
        </w:rPr>
      </w:pPr>
    </w:p>
    <w:p w:rsidR="00A011E0" w:rsidRPr="00A011E0" w:rsidRDefault="00A011E0" w:rsidP="00A011E0">
      <w:pPr>
        <w:pStyle w:val="a0"/>
        <w:spacing w:after="0"/>
        <w:rPr>
          <w:rFonts w:ascii="Arial Narrow" w:hAnsi="Arial Narrow"/>
          <w:sz w:val="22"/>
          <w:szCs w:val="22"/>
        </w:rPr>
      </w:pPr>
      <w:r w:rsidRPr="00A011E0">
        <w:rPr>
          <w:rFonts w:ascii="Arial Narrow" w:hAnsi="Arial Narrow"/>
          <w:sz w:val="22"/>
          <w:szCs w:val="22"/>
        </w:rPr>
        <w:t xml:space="preserve">Глава Грабовского сельсовета                                                 </w:t>
      </w:r>
      <w:r>
        <w:rPr>
          <w:rFonts w:ascii="Arial Narrow" w:hAnsi="Arial Narrow"/>
          <w:sz w:val="22"/>
          <w:szCs w:val="22"/>
        </w:rPr>
        <w:t xml:space="preserve">                                                                    </w:t>
      </w:r>
      <w:r w:rsidRPr="00A011E0">
        <w:rPr>
          <w:rFonts w:ascii="Arial Narrow" w:hAnsi="Arial Narrow"/>
          <w:sz w:val="22"/>
          <w:szCs w:val="22"/>
        </w:rPr>
        <w:t xml:space="preserve"> Е.А. Самсонова</w:t>
      </w:r>
    </w:p>
    <w:p w:rsidR="00A011E0" w:rsidRDefault="00A011E0" w:rsidP="00A011E0">
      <w:pPr>
        <w:pStyle w:val="1"/>
        <w:spacing w:before="0" w:after="0"/>
        <w:ind w:left="-142"/>
        <w:rPr>
          <w:rFonts w:ascii="Arial Narrow" w:hAnsi="Arial Narrow"/>
          <w:b w:val="0"/>
          <w:sz w:val="22"/>
          <w:szCs w:val="22"/>
        </w:rPr>
      </w:pPr>
      <w:bookmarkStart w:id="0" w:name="_Приложение_1"/>
      <w:bookmarkEnd w:id="0"/>
    </w:p>
    <w:p w:rsidR="00A011E0" w:rsidRPr="00A011E0" w:rsidRDefault="00A011E0" w:rsidP="00A011E0">
      <w:pPr>
        <w:pStyle w:val="1"/>
        <w:spacing w:before="0" w:after="0"/>
        <w:ind w:left="-142"/>
        <w:jc w:val="right"/>
        <w:rPr>
          <w:rFonts w:ascii="Arial Narrow" w:hAnsi="Arial Narrow"/>
          <w:b w:val="0"/>
          <w:sz w:val="22"/>
          <w:szCs w:val="22"/>
        </w:rPr>
      </w:pPr>
      <w:r w:rsidRPr="00A011E0">
        <w:rPr>
          <w:rFonts w:ascii="Arial Narrow" w:hAnsi="Arial Narrow"/>
          <w:b w:val="0"/>
          <w:sz w:val="22"/>
          <w:szCs w:val="22"/>
        </w:rPr>
        <w:t>Приложение №1</w:t>
      </w:r>
    </w:p>
    <w:tbl>
      <w:tblPr>
        <w:tblW w:w="7086" w:type="dxa"/>
        <w:tblLook w:val="0000"/>
      </w:tblPr>
      <w:tblGrid>
        <w:gridCol w:w="9996"/>
      </w:tblGrid>
      <w:tr w:rsidR="00A011E0" w:rsidRPr="00A011E0" w:rsidTr="00775CA8">
        <w:trPr>
          <w:trHeight w:val="315"/>
        </w:trPr>
        <w:tc>
          <w:tcPr>
            <w:tcW w:w="5000" w:type="pct"/>
            <w:shd w:val="clear" w:color="auto" w:fill="auto"/>
            <w:noWrap/>
          </w:tcPr>
          <w:p w:rsidR="00A011E0" w:rsidRPr="00A011E0" w:rsidRDefault="00A011E0" w:rsidP="00A011E0">
            <w:pPr>
              <w:spacing w:after="0" w:line="240" w:lineRule="auto"/>
              <w:ind w:left="-142"/>
              <w:jc w:val="right"/>
              <w:rPr>
                <w:rFonts w:ascii="Arial Narrow" w:hAnsi="Arial Narrow" w:cs="Arial CYR"/>
              </w:rPr>
            </w:pPr>
            <w:r w:rsidRPr="00A011E0">
              <w:rPr>
                <w:rFonts w:ascii="Arial Narrow" w:hAnsi="Arial Narrow" w:cs="Arial CYR"/>
              </w:rPr>
              <w:t>к</w:t>
            </w:r>
            <w:r w:rsidRPr="00A011E0">
              <w:rPr>
                <w:rFonts w:ascii="Arial Narrow" w:hAnsi="Arial Narrow" w:cs="Arial CYR"/>
                <w:color w:val="FF0000"/>
              </w:rPr>
              <w:t xml:space="preserve">  </w:t>
            </w:r>
            <w:r w:rsidRPr="00A011E0">
              <w:rPr>
                <w:rFonts w:ascii="Arial Narrow" w:hAnsi="Arial Narrow" w:cs="Arial CYR"/>
              </w:rPr>
              <w:t>решению КМС Грабовского сельсовета  от 28 января 2022 года     № 183-36/3 «О внесении изменений в решение КМСГрабовского сельсовета от 24 декабря 2021 года № 170-35/3 «О бюджете Грабовского сельсовета Бессоновского района Пензенской области на 2022 год и на плановый период 2023 и 2024 годов»»</w:t>
            </w:r>
          </w:p>
        </w:tc>
      </w:tr>
    </w:tbl>
    <w:p w:rsidR="00A011E0" w:rsidRPr="00A011E0" w:rsidRDefault="00A011E0" w:rsidP="00A011E0">
      <w:pPr>
        <w:spacing w:after="0" w:line="240" w:lineRule="auto"/>
        <w:ind w:left="1637"/>
        <w:rPr>
          <w:rFonts w:ascii="Arial Narrow" w:hAnsi="Arial Narrow" w:cs="Arial CYR"/>
        </w:rPr>
      </w:pPr>
    </w:p>
    <w:tbl>
      <w:tblPr>
        <w:tblW w:w="5000" w:type="pct"/>
        <w:tblLayout w:type="fixed"/>
        <w:tblLook w:val="0000"/>
      </w:tblPr>
      <w:tblGrid>
        <w:gridCol w:w="6565"/>
        <w:gridCol w:w="3431"/>
      </w:tblGrid>
      <w:tr w:rsidR="00A011E0" w:rsidRPr="00A011E0" w:rsidTr="00775CA8">
        <w:trPr>
          <w:trHeight w:val="315"/>
        </w:trPr>
        <w:tc>
          <w:tcPr>
            <w:tcW w:w="3284" w:type="pct"/>
            <w:shd w:val="clear" w:color="auto" w:fill="auto"/>
          </w:tcPr>
          <w:p w:rsidR="00A011E0" w:rsidRPr="00A011E0" w:rsidRDefault="00A011E0" w:rsidP="00A011E0">
            <w:pPr>
              <w:spacing w:after="0" w:line="240" w:lineRule="auto"/>
              <w:rPr>
                <w:rFonts w:ascii="Arial Narrow" w:hAnsi="Arial Narrow"/>
              </w:rPr>
            </w:pPr>
          </w:p>
        </w:tc>
        <w:tc>
          <w:tcPr>
            <w:tcW w:w="1716" w:type="pct"/>
            <w:shd w:val="clear" w:color="auto" w:fill="auto"/>
            <w:noWrap/>
          </w:tcPr>
          <w:p w:rsidR="00A011E0" w:rsidRPr="00A011E0" w:rsidRDefault="00A011E0" w:rsidP="00A011E0">
            <w:pPr>
              <w:spacing w:after="0" w:line="240" w:lineRule="auto"/>
              <w:jc w:val="center"/>
              <w:rPr>
                <w:rFonts w:ascii="Arial Narrow" w:hAnsi="Arial Narrow" w:cs="Arial CYR"/>
                <w:b/>
              </w:rPr>
            </w:pPr>
            <w:r w:rsidRPr="00A011E0">
              <w:rPr>
                <w:rFonts w:ascii="Arial Narrow" w:hAnsi="Arial Narrow" w:cs="Arial CYR"/>
                <w:b/>
              </w:rPr>
              <w:t>Приложение 1</w:t>
            </w:r>
          </w:p>
          <w:p w:rsidR="00A011E0" w:rsidRPr="00A011E0" w:rsidRDefault="00A011E0" w:rsidP="00A011E0">
            <w:pPr>
              <w:spacing w:after="0" w:line="240" w:lineRule="auto"/>
              <w:rPr>
                <w:rFonts w:ascii="Arial Narrow" w:hAnsi="Arial Narrow" w:cs="Arial CYR"/>
              </w:rPr>
            </w:pPr>
            <w:r w:rsidRPr="00A011E0">
              <w:rPr>
                <w:rFonts w:ascii="Arial Narrow" w:hAnsi="Arial Narrow" w:cs="Arial CYR"/>
              </w:rPr>
              <w:t xml:space="preserve">к решению  Комитета местного самоуправления </w:t>
            </w:r>
          </w:p>
          <w:p w:rsidR="00A011E0" w:rsidRPr="00A011E0" w:rsidRDefault="00A011E0" w:rsidP="00A011E0">
            <w:pPr>
              <w:spacing w:after="0" w:line="240" w:lineRule="auto"/>
              <w:rPr>
                <w:rFonts w:ascii="Arial Narrow" w:hAnsi="Arial Narrow" w:cs="Arial CYR"/>
              </w:rPr>
            </w:pPr>
            <w:r w:rsidRPr="00A011E0">
              <w:rPr>
                <w:rFonts w:ascii="Arial Narrow" w:hAnsi="Arial Narrow" w:cs="Arial CYR"/>
              </w:rPr>
              <w:t xml:space="preserve">Грабовского сельсовета  Бессоновского района </w:t>
            </w:r>
          </w:p>
          <w:p w:rsidR="00A011E0" w:rsidRPr="00A011E0" w:rsidRDefault="00A011E0" w:rsidP="00A011E0">
            <w:pPr>
              <w:spacing w:after="0" w:line="240" w:lineRule="auto"/>
              <w:rPr>
                <w:rFonts w:ascii="Arial Narrow" w:hAnsi="Arial Narrow" w:cs="Arial CYR"/>
              </w:rPr>
            </w:pPr>
            <w:r w:rsidRPr="00A011E0">
              <w:rPr>
                <w:rFonts w:ascii="Arial Narrow" w:hAnsi="Arial Narrow" w:cs="Arial CYR"/>
              </w:rPr>
              <w:t>Пензенской области «О бюджете Грабовского</w:t>
            </w:r>
          </w:p>
          <w:p w:rsidR="00A011E0" w:rsidRPr="00A011E0" w:rsidRDefault="00A011E0" w:rsidP="00A011E0">
            <w:pPr>
              <w:spacing w:after="0" w:line="240" w:lineRule="auto"/>
              <w:rPr>
                <w:rFonts w:ascii="Arial Narrow" w:hAnsi="Arial Narrow" w:cs="Arial CYR"/>
              </w:rPr>
            </w:pPr>
            <w:r w:rsidRPr="00A011E0">
              <w:rPr>
                <w:rFonts w:ascii="Arial Narrow" w:hAnsi="Arial Narrow" w:cs="Arial CYR"/>
              </w:rPr>
              <w:t>сельсовета Бессоновского района Пензенской</w:t>
            </w:r>
          </w:p>
          <w:p w:rsidR="00A011E0" w:rsidRPr="00A011E0" w:rsidRDefault="00A011E0" w:rsidP="00A011E0">
            <w:pPr>
              <w:spacing w:after="0" w:line="240" w:lineRule="auto"/>
              <w:rPr>
                <w:rFonts w:ascii="Arial Narrow" w:hAnsi="Arial Narrow" w:cs="Arial CYR"/>
              </w:rPr>
            </w:pPr>
            <w:r w:rsidRPr="00A011E0">
              <w:rPr>
                <w:rFonts w:ascii="Arial Narrow" w:hAnsi="Arial Narrow" w:cs="Arial CYR"/>
              </w:rPr>
              <w:t>области на 2022 и на плановый период 2023 и 2024 годов»</w:t>
            </w:r>
          </w:p>
        </w:tc>
      </w:tr>
      <w:tr w:rsidR="00A011E0" w:rsidRPr="00A011E0" w:rsidTr="00775CA8">
        <w:trPr>
          <w:trHeight w:val="315"/>
        </w:trPr>
        <w:tc>
          <w:tcPr>
            <w:tcW w:w="3284" w:type="pct"/>
            <w:shd w:val="clear" w:color="auto" w:fill="auto"/>
          </w:tcPr>
          <w:p w:rsidR="00A011E0" w:rsidRPr="00A011E0" w:rsidRDefault="00A011E0" w:rsidP="00A011E0">
            <w:pPr>
              <w:spacing w:after="0" w:line="240" w:lineRule="auto"/>
              <w:rPr>
                <w:rFonts w:ascii="Arial Narrow" w:hAnsi="Arial Narrow"/>
              </w:rPr>
            </w:pPr>
          </w:p>
        </w:tc>
        <w:tc>
          <w:tcPr>
            <w:tcW w:w="1716" w:type="pct"/>
            <w:shd w:val="clear" w:color="auto" w:fill="auto"/>
            <w:noWrap/>
          </w:tcPr>
          <w:p w:rsidR="00A011E0" w:rsidRPr="00A011E0" w:rsidRDefault="00A011E0" w:rsidP="00A011E0">
            <w:pPr>
              <w:spacing w:after="0" w:line="240" w:lineRule="auto"/>
              <w:ind w:left="1637"/>
              <w:rPr>
                <w:rFonts w:ascii="Arial Narrow" w:hAnsi="Arial Narrow" w:cs="Arial CYR"/>
              </w:rPr>
            </w:pPr>
          </w:p>
        </w:tc>
      </w:tr>
      <w:tr w:rsidR="00A011E0" w:rsidRPr="00A011E0" w:rsidTr="00775CA8">
        <w:trPr>
          <w:trHeight w:val="315"/>
        </w:trPr>
        <w:tc>
          <w:tcPr>
            <w:tcW w:w="5000" w:type="pct"/>
            <w:gridSpan w:val="2"/>
            <w:shd w:val="clear" w:color="auto" w:fill="auto"/>
            <w:vAlign w:val="bottom"/>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Источники финансирования дефицита бюджета</w:t>
            </w:r>
          </w:p>
        </w:tc>
      </w:tr>
      <w:tr w:rsidR="00A011E0" w:rsidRPr="00A011E0" w:rsidTr="00775CA8">
        <w:trPr>
          <w:trHeight w:val="315"/>
        </w:trPr>
        <w:tc>
          <w:tcPr>
            <w:tcW w:w="5000" w:type="pct"/>
            <w:gridSpan w:val="2"/>
            <w:shd w:val="clear" w:color="auto" w:fill="auto"/>
            <w:vAlign w:val="bottom"/>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Грабовского сельсовета Бессоновского района Пензенской области</w:t>
            </w:r>
          </w:p>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 xml:space="preserve">на 2022 год и на плановый период 2023 и 2024 годов                                                                 </w:t>
            </w:r>
          </w:p>
        </w:tc>
      </w:tr>
    </w:tbl>
    <w:p w:rsidR="00A011E0" w:rsidRPr="00A011E0" w:rsidRDefault="00A011E0" w:rsidP="00A011E0">
      <w:pPr>
        <w:spacing w:after="0" w:line="240" w:lineRule="auto"/>
        <w:jc w:val="right"/>
        <w:rPr>
          <w:rFonts w:ascii="Arial Narrow" w:hAnsi="Arial Narrow"/>
        </w:rPr>
      </w:pPr>
      <w:r w:rsidRPr="00A011E0">
        <w:rPr>
          <w:rFonts w:ascii="Arial Narrow" w:hAnsi="Arial Narrow"/>
        </w:rPr>
        <w:lastRenderedPageBreak/>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4347"/>
        <w:gridCol w:w="2367"/>
        <w:gridCol w:w="1094"/>
        <w:gridCol w:w="1094"/>
        <w:gridCol w:w="1094"/>
      </w:tblGrid>
      <w:tr w:rsidR="00A011E0" w:rsidRPr="00A011E0" w:rsidTr="00775CA8">
        <w:trPr>
          <w:trHeight w:val="330"/>
          <w:tblHeader/>
        </w:trPr>
        <w:tc>
          <w:tcPr>
            <w:tcW w:w="2175" w:type="pct"/>
            <w:shd w:val="clear" w:color="auto" w:fill="auto"/>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Наименование</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Код</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2022 год</w:t>
            </w:r>
          </w:p>
        </w:tc>
        <w:tc>
          <w:tcPr>
            <w:tcW w:w="547" w:type="pct"/>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2023 год</w:t>
            </w:r>
          </w:p>
        </w:tc>
        <w:tc>
          <w:tcPr>
            <w:tcW w:w="547" w:type="pct"/>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2024 год</w:t>
            </w:r>
          </w:p>
        </w:tc>
      </w:tr>
      <w:tr w:rsidR="00A011E0" w:rsidRPr="00A011E0" w:rsidTr="00775CA8">
        <w:trPr>
          <w:trHeight w:val="565"/>
        </w:trPr>
        <w:tc>
          <w:tcPr>
            <w:tcW w:w="2175" w:type="pct"/>
            <w:shd w:val="clear" w:color="auto" w:fill="auto"/>
            <w:vAlign w:val="center"/>
          </w:tcPr>
          <w:p w:rsidR="00A011E0" w:rsidRPr="00A011E0" w:rsidRDefault="00A011E0" w:rsidP="00A011E0">
            <w:pPr>
              <w:spacing w:after="0" w:line="240" w:lineRule="auto"/>
              <w:rPr>
                <w:rFonts w:ascii="Arial Narrow" w:hAnsi="Arial Narrow"/>
                <w:b/>
                <w:bCs/>
              </w:rPr>
            </w:pPr>
            <w:r w:rsidRPr="00A011E0">
              <w:rPr>
                <w:rFonts w:ascii="Arial Narrow" w:hAnsi="Arial Narrow"/>
                <w:b/>
                <w:bCs/>
              </w:rPr>
              <w:t>Бюджетные кредиты из других бюджетов бюджетной системы Российской Федерации</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000 01 03 00 00 00 0000 000</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c>
          <w:tcPr>
            <w:tcW w:w="547" w:type="pct"/>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c>
          <w:tcPr>
            <w:tcW w:w="547" w:type="pct"/>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0</w:t>
            </w:r>
          </w:p>
        </w:tc>
      </w:tr>
      <w:tr w:rsidR="00A011E0" w:rsidRPr="00A011E0" w:rsidTr="00775CA8">
        <w:trPr>
          <w:trHeight w:val="250"/>
        </w:trPr>
        <w:tc>
          <w:tcPr>
            <w:tcW w:w="2175" w:type="pct"/>
            <w:shd w:val="clear" w:color="auto" w:fill="auto"/>
            <w:vAlign w:val="center"/>
          </w:tcPr>
          <w:p w:rsidR="00A011E0" w:rsidRPr="00A011E0" w:rsidRDefault="00A011E0" w:rsidP="00A011E0">
            <w:pPr>
              <w:spacing w:after="0" w:line="240" w:lineRule="auto"/>
              <w:rPr>
                <w:rFonts w:ascii="Arial Narrow" w:hAnsi="Arial Narrow"/>
                <w:b/>
                <w:bCs/>
              </w:rPr>
            </w:pPr>
            <w:r w:rsidRPr="00A011E0">
              <w:rPr>
                <w:rFonts w:ascii="Arial Narrow" w:hAnsi="Arial Narrow"/>
                <w:b/>
                <w:bCs/>
              </w:rPr>
              <w:t>Бюджетные кредиты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000 01 03 01 00 00 0000 000</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c>
          <w:tcPr>
            <w:tcW w:w="547" w:type="pct"/>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c>
          <w:tcPr>
            <w:tcW w:w="547" w:type="pct"/>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r>
      <w:tr w:rsidR="00A011E0" w:rsidRPr="00A011E0" w:rsidTr="00775CA8">
        <w:trPr>
          <w:trHeight w:val="547"/>
        </w:trPr>
        <w:tc>
          <w:tcPr>
            <w:tcW w:w="2175" w:type="pct"/>
            <w:shd w:val="clear" w:color="auto" w:fill="auto"/>
            <w:vAlign w:val="center"/>
          </w:tcPr>
          <w:p w:rsidR="00A011E0" w:rsidRPr="00A011E0" w:rsidRDefault="00A011E0" w:rsidP="00A011E0">
            <w:pPr>
              <w:spacing w:after="0" w:line="240" w:lineRule="auto"/>
              <w:rPr>
                <w:rFonts w:ascii="Arial Narrow" w:hAnsi="Arial Narrow"/>
                <w:bCs/>
              </w:rPr>
            </w:pPr>
            <w:r w:rsidRPr="00A011E0">
              <w:rPr>
                <w:rFonts w:ascii="Arial Narrow" w:hAnsi="Arial Narrow"/>
                <w:bCs/>
              </w:rPr>
              <w:t>Привлечение бюджетных кредитов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000 01 03 01 00 00 0000 700</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r>
      <w:tr w:rsidR="00A011E0" w:rsidRPr="00A011E0" w:rsidTr="00775CA8">
        <w:trPr>
          <w:trHeight w:val="614"/>
        </w:trPr>
        <w:tc>
          <w:tcPr>
            <w:tcW w:w="2175" w:type="pct"/>
            <w:shd w:val="clear" w:color="auto" w:fill="auto"/>
            <w:vAlign w:val="center"/>
          </w:tcPr>
          <w:p w:rsidR="00A011E0" w:rsidRPr="00A011E0" w:rsidRDefault="00A011E0" w:rsidP="00A011E0">
            <w:pPr>
              <w:spacing w:after="0" w:line="240" w:lineRule="auto"/>
              <w:rPr>
                <w:rFonts w:ascii="Arial Narrow" w:hAnsi="Arial Narrow"/>
                <w:bCs/>
              </w:rPr>
            </w:pPr>
            <w:r w:rsidRPr="00A011E0">
              <w:rPr>
                <w:rFonts w:ascii="Arial Narrow" w:hAnsi="Arial Narrow"/>
                <w:bCs/>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901 01 03 01 00 10 0000 710</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r>
      <w:tr w:rsidR="00A011E0" w:rsidRPr="00A011E0" w:rsidTr="00775CA8">
        <w:trPr>
          <w:trHeight w:val="614"/>
        </w:trPr>
        <w:tc>
          <w:tcPr>
            <w:tcW w:w="2175" w:type="pct"/>
            <w:shd w:val="clear" w:color="auto" w:fill="auto"/>
            <w:vAlign w:val="center"/>
          </w:tcPr>
          <w:p w:rsidR="00A011E0" w:rsidRPr="00A011E0" w:rsidRDefault="00A011E0" w:rsidP="00A011E0">
            <w:pPr>
              <w:spacing w:after="0" w:line="240" w:lineRule="auto"/>
              <w:rPr>
                <w:rFonts w:ascii="Arial Narrow" w:hAnsi="Arial Narrow"/>
                <w:bCs/>
              </w:rPr>
            </w:pPr>
            <w:r w:rsidRPr="00A011E0">
              <w:rPr>
                <w:rFonts w:ascii="Arial Narrow" w:hAnsi="Arial Narrow"/>
                <w:bCs/>
              </w:rPr>
              <w:t>Погашение бюджетных кредитов, полученных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000 01 03 01 00 00 0000 800</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r>
      <w:tr w:rsidR="00A011E0" w:rsidRPr="00A011E0" w:rsidTr="00775CA8">
        <w:trPr>
          <w:trHeight w:val="551"/>
        </w:trPr>
        <w:tc>
          <w:tcPr>
            <w:tcW w:w="2175" w:type="pct"/>
            <w:shd w:val="clear" w:color="auto" w:fill="auto"/>
            <w:vAlign w:val="center"/>
          </w:tcPr>
          <w:p w:rsidR="00A011E0" w:rsidRPr="00A011E0" w:rsidRDefault="00A011E0" w:rsidP="00A011E0">
            <w:pPr>
              <w:spacing w:after="0" w:line="240" w:lineRule="auto"/>
              <w:rPr>
                <w:rFonts w:ascii="Arial Narrow" w:hAnsi="Arial Narrow"/>
                <w:bCs/>
              </w:rPr>
            </w:pPr>
            <w:r w:rsidRPr="00A011E0">
              <w:rPr>
                <w:rFonts w:ascii="Arial Narrow" w:hAnsi="Arial Narrow"/>
                <w:bCs/>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bCs/>
              </w:rPr>
              <w:t>901 01 03 01 00 10 0000 810</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c>
          <w:tcPr>
            <w:tcW w:w="547" w:type="pct"/>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0</w:t>
            </w:r>
          </w:p>
        </w:tc>
      </w:tr>
      <w:tr w:rsidR="00A011E0" w:rsidRPr="00A011E0" w:rsidTr="00775CA8">
        <w:trPr>
          <w:trHeight w:val="69"/>
        </w:trPr>
        <w:tc>
          <w:tcPr>
            <w:tcW w:w="2175" w:type="pct"/>
            <w:shd w:val="clear" w:color="auto" w:fill="auto"/>
            <w:vAlign w:val="center"/>
          </w:tcPr>
          <w:p w:rsidR="00A011E0" w:rsidRPr="00A011E0" w:rsidRDefault="00A011E0" w:rsidP="00A011E0">
            <w:pPr>
              <w:spacing w:after="0" w:line="240" w:lineRule="auto"/>
              <w:rPr>
                <w:rFonts w:ascii="Arial Narrow" w:hAnsi="Arial Narrow"/>
                <w:b/>
                <w:bCs/>
              </w:rPr>
            </w:pPr>
            <w:r w:rsidRPr="00A011E0">
              <w:rPr>
                <w:rFonts w:ascii="Arial Narrow" w:hAnsi="Arial Narrow"/>
                <w:b/>
                <w:bCs/>
              </w:rPr>
              <w:t>Изменение остатков средств на счетах по учету средств бюджета</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000 01 05 00 00 00 0000 000</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 xml:space="preserve">+ 882,624 </w:t>
            </w:r>
          </w:p>
        </w:tc>
        <w:tc>
          <w:tcPr>
            <w:tcW w:w="547" w:type="pct"/>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0</w:t>
            </w:r>
          </w:p>
        </w:tc>
        <w:tc>
          <w:tcPr>
            <w:tcW w:w="547" w:type="pct"/>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0</w:t>
            </w:r>
          </w:p>
        </w:tc>
      </w:tr>
      <w:tr w:rsidR="00A011E0" w:rsidRPr="00A011E0" w:rsidTr="00775CA8">
        <w:trPr>
          <w:trHeight w:val="252"/>
        </w:trPr>
        <w:tc>
          <w:tcPr>
            <w:tcW w:w="2175" w:type="pct"/>
            <w:shd w:val="clear" w:color="auto" w:fill="auto"/>
            <w:vAlign w:val="center"/>
          </w:tcPr>
          <w:p w:rsidR="00A011E0" w:rsidRPr="00A011E0" w:rsidRDefault="00A011E0" w:rsidP="00A011E0">
            <w:pPr>
              <w:spacing w:after="0" w:line="240" w:lineRule="auto"/>
              <w:rPr>
                <w:rFonts w:ascii="Arial Narrow" w:hAnsi="Arial Narrow"/>
                <w:color w:val="000000"/>
              </w:rPr>
            </w:pPr>
            <w:r w:rsidRPr="00A011E0">
              <w:rPr>
                <w:rFonts w:ascii="Arial Narrow" w:hAnsi="Arial Narrow"/>
                <w:color w:val="000000"/>
              </w:rPr>
              <w:t xml:space="preserve">Увеличение прочих остатков денежных средств бюджетов сельских поселений </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901 01 05 02 01 10 0000 510</w:t>
            </w:r>
          </w:p>
        </w:tc>
        <w:tc>
          <w:tcPr>
            <w:tcW w:w="547" w:type="pct"/>
            <w:shd w:val="clear" w:color="auto" w:fill="auto"/>
            <w:vAlign w:val="center"/>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-16 174,000 </w:t>
            </w:r>
          </w:p>
        </w:tc>
        <w:tc>
          <w:tcPr>
            <w:tcW w:w="547" w:type="pct"/>
            <w:vAlign w:val="center"/>
          </w:tcPr>
          <w:p w:rsidR="00A011E0" w:rsidRPr="00A011E0" w:rsidRDefault="00A011E0" w:rsidP="00A011E0">
            <w:pPr>
              <w:spacing w:after="0" w:line="240" w:lineRule="auto"/>
              <w:jc w:val="right"/>
              <w:rPr>
                <w:rFonts w:ascii="Arial Narrow" w:hAnsi="Arial Narrow"/>
              </w:rPr>
            </w:pPr>
            <w:r w:rsidRPr="00A011E0">
              <w:rPr>
                <w:rFonts w:ascii="Arial Narrow" w:hAnsi="Arial Narrow"/>
              </w:rPr>
              <w:t>-13 400,000</w:t>
            </w:r>
          </w:p>
        </w:tc>
        <w:tc>
          <w:tcPr>
            <w:tcW w:w="547" w:type="pct"/>
            <w:vAlign w:val="center"/>
          </w:tcPr>
          <w:p w:rsidR="00A011E0" w:rsidRPr="00A011E0" w:rsidRDefault="00A011E0" w:rsidP="00A011E0">
            <w:pPr>
              <w:spacing w:after="0" w:line="240" w:lineRule="auto"/>
              <w:jc w:val="right"/>
              <w:rPr>
                <w:rFonts w:ascii="Arial Narrow" w:hAnsi="Arial Narrow"/>
              </w:rPr>
            </w:pPr>
            <w:r w:rsidRPr="00A011E0">
              <w:rPr>
                <w:rFonts w:ascii="Arial Narrow" w:hAnsi="Arial Narrow"/>
              </w:rPr>
              <w:t>-13 514,100</w:t>
            </w:r>
          </w:p>
        </w:tc>
      </w:tr>
      <w:tr w:rsidR="00A011E0" w:rsidRPr="00A011E0" w:rsidTr="00775CA8">
        <w:trPr>
          <w:trHeight w:val="255"/>
        </w:trPr>
        <w:tc>
          <w:tcPr>
            <w:tcW w:w="2175" w:type="pct"/>
            <w:shd w:val="clear" w:color="auto" w:fill="auto"/>
            <w:vAlign w:val="center"/>
          </w:tcPr>
          <w:p w:rsidR="00A011E0" w:rsidRPr="00A011E0" w:rsidRDefault="00A011E0" w:rsidP="00A011E0">
            <w:pPr>
              <w:spacing w:after="0" w:line="240" w:lineRule="auto"/>
              <w:rPr>
                <w:rFonts w:ascii="Arial Narrow" w:hAnsi="Arial Narrow"/>
                <w:color w:val="000000"/>
              </w:rPr>
            </w:pPr>
            <w:r w:rsidRPr="00A011E0">
              <w:rPr>
                <w:rFonts w:ascii="Arial Narrow" w:hAnsi="Arial Narrow"/>
                <w:color w:val="000000"/>
              </w:rPr>
              <w:t xml:space="preserve">Уменьшение прочих остатков денежных средств бюджетов сельских поселений </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901 01 05 02 01 10 0000 610</w:t>
            </w:r>
          </w:p>
        </w:tc>
        <w:tc>
          <w:tcPr>
            <w:tcW w:w="547" w:type="pct"/>
            <w:shd w:val="clear" w:color="auto" w:fill="auto"/>
            <w:vAlign w:val="center"/>
          </w:tcPr>
          <w:p w:rsidR="00A011E0" w:rsidRPr="00A011E0" w:rsidRDefault="00A011E0" w:rsidP="00A011E0">
            <w:pPr>
              <w:spacing w:after="0" w:line="240" w:lineRule="auto"/>
              <w:jc w:val="right"/>
              <w:rPr>
                <w:rFonts w:ascii="Arial Narrow" w:hAnsi="Arial Narrow"/>
              </w:rPr>
            </w:pPr>
            <w:r w:rsidRPr="00A011E0">
              <w:rPr>
                <w:rFonts w:ascii="Arial Narrow" w:hAnsi="Arial Narrow"/>
              </w:rPr>
              <w:t>+17 056,624</w:t>
            </w:r>
          </w:p>
        </w:tc>
        <w:tc>
          <w:tcPr>
            <w:tcW w:w="547" w:type="pct"/>
            <w:vAlign w:val="center"/>
          </w:tcPr>
          <w:p w:rsidR="00A011E0" w:rsidRPr="00A011E0" w:rsidRDefault="00A011E0" w:rsidP="00A011E0">
            <w:pPr>
              <w:spacing w:after="0" w:line="240" w:lineRule="auto"/>
              <w:jc w:val="right"/>
              <w:rPr>
                <w:rFonts w:ascii="Arial Narrow" w:hAnsi="Arial Narrow"/>
              </w:rPr>
            </w:pPr>
            <w:r w:rsidRPr="00A011E0">
              <w:rPr>
                <w:rFonts w:ascii="Arial Narrow" w:hAnsi="Arial Narrow"/>
              </w:rPr>
              <w:t>+13 400,000</w:t>
            </w:r>
          </w:p>
        </w:tc>
        <w:tc>
          <w:tcPr>
            <w:tcW w:w="547" w:type="pct"/>
            <w:vAlign w:val="center"/>
          </w:tcPr>
          <w:p w:rsidR="00A011E0" w:rsidRPr="00A011E0" w:rsidRDefault="00A011E0" w:rsidP="00A011E0">
            <w:pPr>
              <w:spacing w:after="0" w:line="240" w:lineRule="auto"/>
              <w:jc w:val="right"/>
              <w:rPr>
                <w:rFonts w:ascii="Arial Narrow" w:hAnsi="Arial Narrow"/>
              </w:rPr>
            </w:pPr>
            <w:r w:rsidRPr="00A011E0">
              <w:rPr>
                <w:rFonts w:ascii="Arial Narrow" w:hAnsi="Arial Narrow"/>
              </w:rPr>
              <w:t>+13 514,100</w:t>
            </w:r>
          </w:p>
        </w:tc>
      </w:tr>
      <w:tr w:rsidR="00A011E0" w:rsidRPr="00A011E0" w:rsidTr="00775CA8">
        <w:trPr>
          <w:trHeight w:val="216"/>
        </w:trPr>
        <w:tc>
          <w:tcPr>
            <w:tcW w:w="2175" w:type="pct"/>
            <w:shd w:val="clear" w:color="auto" w:fill="auto"/>
            <w:vAlign w:val="center"/>
          </w:tcPr>
          <w:p w:rsidR="00A011E0" w:rsidRPr="00A011E0" w:rsidRDefault="00A011E0" w:rsidP="00A011E0">
            <w:pPr>
              <w:spacing w:after="0" w:line="240" w:lineRule="auto"/>
              <w:rPr>
                <w:rFonts w:ascii="Arial Narrow" w:hAnsi="Arial Narrow"/>
                <w:b/>
                <w:bCs/>
              </w:rPr>
            </w:pPr>
            <w:r w:rsidRPr="00A011E0">
              <w:rPr>
                <w:rFonts w:ascii="Arial Narrow" w:hAnsi="Arial Narrow"/>
                <w:b/>
                <w:bCs/>
              </w:rPr>
              <w:t>ВСЕГО</w:t>
            </w:r>
          </w:p>
        </w:tc>
        <w:tc>
          <w:tcPr>
            <w:tcW w:w="1184" w:type="pct"/>
            <w:shd w:val="clear" w:color="auto" w:fill="auto"/>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 </w:t>
            </w:r>
          </w:p>
        </w:tc>
        <w:tc>
          <w:tcPr>
            <w:tcW w:w="547" w:type="pct"/>
            <w:shd w:val="clear" w:color="auto" w:fill="auto"/>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c>
          <w:tcPr>
            <w:tcW w:w="547" w:type="pct"/>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c>
          <w:tcPr>
            <w:tcW w:w="547" w:type="pct"/>
            <w:vAlign w:val="center"/>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0</w:t>
            </w:r>
          </w:p>
        </w:tc>
      </w:tr>
    </w:tbl>
    <w:p w:rsidR="00A011E0" w:rsidRPr="00A011E0" w:rsidRDefault="00A011E0" w:rsidP="00A011E0">
      <w:pPr>
        <w:pStyle w:val="1"/>
        <w:spacing w:before="0" w:after="0"/>
        <w:ind w:left="-142"/>
        <w:rPr>
          <w:rFonts w:ascii="Arial Narrow" w:hAnsi="Arial Narrow"/>
          <w:b w:val="0"/>
          <w:sz w:val="22"/>
          <w:szCs w:val="22"/>
        </w:rPr>
      </w:pPr>
      <w:r w:rsidRPr="00A011E0">
        <w:rPr>
          <w:rFonts w:ascii="Arial Narrow" w:hAnsi="Arial Narrow"/>
          <w:b w:val="0"/>
          <w:sz w:val="22"/>
          <w:szCs w:val="22"/>
        </w:rPr>
        <w:t>Приложение №2</w:t>
      </w:r>
    </w:p>
    <w:tbl>
      <w:tblPr>
        <w:tblW w:w="7086" w:type="dxa"/>
        <w:tblLook w:val="0000"/>
      </w:tblPr>
      <w:tblGrid>
        <w:gridCol w:w="9996"/>
      </w:tblGrid>
      <w:tr w:rsidR="00A011E0" w:rsidRPr="00A011E0" w:rsidTr="00775CA8">
        <w:trPr>
          <w:trHeight w:val="315"/>
        </w:trPr>
        <w:tc>
          <w:tcPr>
            <w:tcW w:w="5000" w:type="pct"/>
            <w:shd w:val="clear" w:color="auto" w:fill="auto"/>
            <w:noWrap/>
          </w:tcPr>
          <w:p w:rsidR="00A011E0" w:rsidRPr="00A011E0" w:rsidRDefault="00A011E0" w:rsidP="00A011E0">
            <w:pPr>
              <w:spacing w:after="0" w:line="240" w:lineRule="auto"/>
              <w:ind w:left="-142"/>
              <w:rPr>
                <w:rFonts w:ascii="Arial Narrow" w:hAnsi="Arial Narrow" w:cs="Arial CYR"/>
              </w:rPr>
            </w:pPr>
            <w:r w:rsidRPr="00A011E0">
              <w:rPr>
                <w:rFonts w:ascii="Arial Narrow" w:hAnsi="Arial Narrow" w:cs="Arial CYR"/>
              </w:rPr>
              <w:t>к</w:t>
            </w:r>
            <w:r w:rsidRPr="00A011E0">
              <w:rPr>
                <w:rFonts w:ascii="Arial Narrow" w:hAnsi="Arial Narrow" w:cs="Arial CYR"/>
                <w:color w:val="FF0000"/>
              </w:rPr>
              <w:t xml:space="preserve">  </w:t>
            </w:r>
            <w:r w:rsidRPr="00A011E0">
              <w:rPr>
                <w:rFonts w:ascii="Arial Narrow" w:hAnsi="Arial Narrow" w:cs="Arial CYR"/>
              </w:rPr>
              <w:t>решению КМС Грабовского сельсовета  от 28 января 2022 года     № 183-36/3 «О внесении изменений в решение КМСГрабовского сельсовета от 24 декабря 2021 года № 170-35/3 «О бюджете Грабовского сельсовета Бессоновского района Пензенской области на 2022 год и на плановый период 2023 и 2024 годов»»</w:t>
            </w:r>
          </w:p>
        </w:tc>
      </w:tr>
    </w:tbl>
    <w:p w:rsidR="00A011E0" w:rsidRPr="00A011E0" w:rsidRDefault="00A011E0" w:rsidP="00A011E0">
      <w:pPr>
        <w:spacing w:after="0" w:line="240" w:lineRule="auto"/>
        <w:ind w:left="1637"/>
        <w:rPr>
          <w:rFonts w:ascii="Arial Narrow" w:hAnsi="Arial Narrow" w:cs="Arial CYR"/>
        </w:rPr>
      </w:pPr>
    </w:p>
    <w:tbl>
      <w:tblPr>
        <w:tblW w:w="2608" w:type="pct"/>
        <w:tblInd w:w="4786" w:type="dxa"/>
        <w:tblLook w:val="0000"/>
      </w:tblPr>
      <w:tblGrid>
        <w:gridCol w:w="5214"/>
      </w:tblGrid>
      <w:tr w:rsidR="00A011E0" w:rsidRPr="00A011E0" w:rsidTr="00A011E0">
        <w:trPr>
          <w:trHeight w:val="315"/>
        </w:trPr>
        <w:tc>
          <w:tcPr>
            <w:tcW w:w="5000" w:type="pct"/>
            <w:shd w:val="clear" w:color="auto" w:fill="auto"/>
            <w:noWrap/>
          </w:tcPr>
          <w:p w:rsidR="00A011E0" w:rsidRPr="00A011E0" w:rsidRDefault="00A011E0" w:rsidP="00A011E0">
            <w:pPr>
              <w:spacing w:after="0" w:line="240" w:lineRule="auto"/>
              <w:ind w:left="34"/>
              <w:jc w:val="center"/>
              <w:rPr>
                <w:rFonts w:ascii="Arial Narrow" w:hAnsi="Arial Narrow" w:cs="Arial CYR"/>
                <w:b/>
              </w:rPr>
            </w:pPr>
            <w:bookmarkStart w:id="1" w:name="_Приложение_2"/>
            <w:bookmarkStart w:id="2" w:name="_Приложение_3"/>
            <w:bookmarkStart w:id="3" w:name="_Приложение_4"/>
            <w:bookmarkStart w:id="4" w:name="_Приложение_6"/>
            <w:bookmarkEnd w:id="1"/>
            <w:bookmarkEnd w:id="2"/>
            <w:bookmarkEnd w:id="3"/>
            <w:bookmarkEnd w:id="4"/>
            <w:r w:rsidRPr="00A011E0">
              <w:rPr>
                <w:rFonts w:ascii="Arial Narrow" w:hAnsi="Arial Narrow" w:cs="Arial CYR"/>
                <w:b/>
              </w:rPr>
              <w:t>Приложение 4</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 xml:space="preserve">к решению  Комитета местного самоуправления </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 xml:space="preserve">Грабовского сельсовета  Бессоновского района </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Пензенской области «О бюджете Грабовского</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сельсовета Бессоновского района Пензенской</w:t>
            </w:r>
          </w:p>
          <w:p w:rsidR="00A011E0" w:rsidRPr="00A011E0" w:rsidRDefault="00A011E0" w:rsidP="00A011E0">
            <w:pPr>
              <w:spacing w:after="0" w:line="240" w:lineRule="auto"/>
              <w:rPr>
                <w:rFonts w:ascii="Arial Narrow" w:hAnsi="Arial Narrow" w:cs="Arial CYR"/>
              </w:rPr>
            </w:pPr>
            <w:r w:rsidRPr="00A011E0">
              <w:rPr>
                <w:rFonts w:ascii="Arial Narrow" w:hAnsi="Arial Narrow" w:cs="Arial CYR"/>
              </w:rPr>
              <w:t>области на 2022 и на плановый период 2023 и 2024 годов»</w:t>
            </w:r>
          </w:p>
        </w:tc>
      </w:tr>
    </w:tbl>
    <w:p w:rsidR="00A011E0" w:rsidRPr="00A011E0" w:rsidRDefault="00A011E0" w:rsidP="00A011E0">
      <w:pPr>
        <w:spacing w:after="0" w:line="240" w:lineRule="auto"/>
        <w:jc w:val="center"/>
        <w:rPr>
          <w:rFonts w:ascii="Arial Narrow" w:hAnsi="Arial Narrow"/>
        </w:rPr>
      </w:pPr>
    </w:p>
    <w:p w:rsidR="00A011E0" w:rsidRPr="00A011E0" w:rsidRDefault="00A011E0" w:rsidP="00A011E0">
      <w:pPr>
        <w:spacing w:after="0" w:line="240" w:lineRule="auto"/>
        <w:jc w:val="center"/>
        <w:rPr>
          <w:rFonts w:ascii="Arial Narrow" w:hAnsi="Arial Narrow"/>
        </w:rPr>
      </w:pPr>
      <w:r w:rsidRPr="00A011E0">
        <w:rPr>
          <w:rFonts w:ascii="Arial Narrow" w:hAnsi="Arial Narrow"/>
        </w:rPr>
        <w:t>Распределение бюджетных ассигнований на 2022 год и на плановый период 2023 и 2024 годов по разделам, подразделам,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Грабовского сельсовета Бессоновского района Пензенской области</w:t>
      </w:r>
    </w:p>
    <w:p w:rsidR="00A011E0" w:rsidRPr="00A011E0" w:rsidRDefault="00A011E0" w:rsidP="00A011E0">
      <w:pPr>
        <w:spacing w:after="0" w:line="240" w:lineRule="auto"/>
        <w:jc w:val="right"/>
        <w:rPr>
          <w:rFonts w:ascii="Arial Narrow" w:hAnsi="Arial Narrow"/>
        </w:rPr>
      </w:pPr>
    </w:p>
    <w:p w:rsidR="00A011E0" w:rsidRPr="00A011E0" w:rsidRDefault="00A011E0" w:rsidP="00A011E0">
      <w:pPr>
        <w:spacing w:after="0" w:line="240" w:lineRule="auto"/>
        <w:jc w:val="right"/>
        <w:rPr>
          <w:rFonts w:ascii="Arial Narrow" w:hAnsi="Arial Narrow"/>
        </w:rPr>
      </w:pPr>
      <w:r w:rsidRPr="00A011E0">
        <w:rPr>
          <w:rFonts w:ascii="Arial Narrow" w:hAnsi="Arial Narrow"/>
        </w:rPr>
        <w:t>(тыс.рублей)</w:t>
      </w:r>
    </w:p>
    <w:tbl>
      <w:tblPr>
        <w:tblW w:w="10222" w:type="dxa"/>
        <w:tblLayout w:type="fixed"/>
        <w:tblCellMar>
          <w:left w:w="0" w:type="dxa"/>
          <w:right w:w="0" w:type="dxa"/>
        </w:tblCellMar>
        <w:tblLook w:val="04A0"/>
      </w:tblPr>
      <w:tblGrid>
        <w:gridCol w:w="3147"/>
        <w:gridCol w:w="567"/>
        <w:gridCol w:w="709"/>
        <w:gridCol w:w="1276"/>
        <w:gridCol w:w="708"/>
        <w:gridCol w:w="1276"/>
        <w:gridCol w:w="1276"/>
        <w:gridCol w:w="1263"/>
      </w:tblGrid>
      <w:tr w:rsidR="00A011E0" w:rsidRPr="00A011E0" w:rsidTr="00A011E0">
        <w:trPr>
          <w:cantSplit/>
          <w:trHeight w:val="274"/>
          <w:tblHeader/>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26"/>
              <w:jc w:val="center"/>
              <w:rPr>
                <w:rFonts w:ascii="Arial Narrow" w:hAnsi="Arial Narrow"/>
                <w:bCs/>
              </w:rPr>
            </w:pPr>
            <w:r w:rsidRPr="00A011E0">
              <w:rPr>
                <w:rFonts w:ascii="Arial Narrow" w:hAnsi="Arial Narrow"/>
                <w:bCs/>
              </w:rPr>
              <w:t>Наименование</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Раз дел</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14"/>
              <w:jc w:val="center"/>
              <w:rPr>
                <w:rFonts w:ascii="Arial Narrow" w:hAnsi="Arial Narrow"/>
                <w:bCs/>
              </w:rPr>
            </w:pPr>
            <w:r w:rsidRPr="00A011E0">
              <w:rPr>
                <w:rFonts w:ascii="Arial Narrow" w:hAnsi="Arial Narrow"/>
                <w:bCs/>
              </w:rPr>
              <w:t>Подраздел</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13"/>
              <w:jc w:val="center"/>
              <w:rPr>
                <w:rFonts w:ascii="Arial Narrow" w:hAnsi="Arial Narrow"/>
                <w:bCs/>
              </w:rPr>
            </w:pPr>
            <w:r w:rsidRPr="00A011E0">
              <w:rPr>
                <w:rFonts w:ascii="Arial Narrow" w:hAnsi="Arial Narrow"/>
                <w:bCs/>
              </w:rPr>
              <w:t>КЦСР</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КВР</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2022 год</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2023 год</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2024 год</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
                <w:bCs/>
              </w:rPr>
            </w:pPr>
            <w:r w:rsidRPr="00A011E0">
              <w:rPr>
                <w:rFonts w:ascii="Arial Narrow" w:hAnsi="Arial Narrow"/>
                <w:b/>
                <w:bCs/>
              </w:rPr>
              <w:t>Бюджетные ассигнования всего</w:t>
            </w:r>
          </w:p>
        </w:tc>
        <w:tc>
          <w:tcPr>
            <w:tcW w:w="567"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
                <w:bCs/>
              </w:rPr>
            </w:pPr>
          </w:p>
        </w:tc>
        <w:tc>
          <w:tcPr>
            <w:tcW w:w="709"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
                <w:bCs/>
              </w:rPr>
            </w:pPr>
          </w:p>
        </w:tc>
        <w:tc>
          <w:tcPr>
            <w:tcW w:w="1276"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
                <w:bCs/>
              </w:rPr>
            </w:pPr>
          </w:p>
        </w:tc>
        <w:tc>
          <w:tcPr>
            <w:tcW w:w="708"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
                <w:bCs/>
              </w:rPr>
            </w:pPr>
          </w:p>
        </w:tc>
        <w:tc>
          <w:tcPr>
            <w:tcW w:w="1276"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 xml:space="preserve">17 056,624   </w:t>
            </w:r>
          </w:p>
        </w:tc>
        <w:tc>
          <w:tcPr>
            <w:tcW w:w="1276"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13071,067</w:t>
            </w:r>
          </w:p>
        </w:tc>
        <w:tc>
          <w:tcPr>
            <w:tcW w:w="1263"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12850,950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ОБЩЕГОСУДАРСТВЕННЫЕ ВОПРОСЫ</w:t>
            </w:r>
          </w:p>
        </w:tc>
        <w:tc>
          <w:tcPr>
            <w:tcW w:w="567"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708"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276"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5 593,988</w:t>
            </w:r>
          </w:p>
        </w:tc>
        <w:tc>
          <w:tcPr>
            <w:tcW w:w="1276"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5 666,473</w:t>
            </w:r>
          </w:p>
        </w:tc>
        <w:tc>
          <w:tcPr>
            <w:tcW w:w="1263"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5 681,037</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3,629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3,629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3,629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0210180060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0210180060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bookmarkStart w:id="5" w:name="RANGE!A10:F11"/>
            <w:r w:rsidRPr="00A011E0">
              <w:rPr>
                <w:rFonts w:ascii="Arial Narrow" w:hAnsi="Arial Narrow"/>
              </w:rPr>
              <w:t>Иные межбюджетные трансферты</w:t>
            </w:r>
            <w:bookmarkEnd w:id="5"/>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bookmarkStart w:id="6" w:name="RANGE!D10"/>
            <w:r w:rsidRPr="00A011E0">
              <w:rPr>
                <w:rFonts w:ascii="Arial Narrow" w:hAnsi="Arial Narrow"/>
              </w:rPr>
              <w:t>03</w:t>
            </w:r>
            <w:bookmarkEnd w:id="6"/>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0210180060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5 557,561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5 630,046</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5 644,610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0100000000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5 557,561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5 630,046</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5 644,610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4598,446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4661,339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4666,215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lastRenderedPageBreak/>
              <w:t>Основное мероприятие 'Обеспечение деятельности администрации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4598,446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4661,339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4666,215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0110102100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3 616,910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3 617,947</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3 653,950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0110102100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100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3 616,910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3 617,947</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3 653,950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 xml:space="preserve">Расходы на выплаты по оплате труда работников органов муниципальной власти </w:t>
            </w:r>
            <w:r w:rsidRPr="00A011E0">
              <w:rPr>
                <w:rFonts w:ascii="Arial Narrow" w:hAnsi="Arial Narrow"/>
                <w:bCs/>
              </w:rPr>
              <w:t>Грабовского сельсовета</w:t>
            </w:r>
            <w:r w:rsidRPr="00A011E0">
              <w:rPr>
                <w:rFonts w:ascii="Arial Narrow" w:hAnsi="Arial Narrow"/>
              </w:rPr>
              <w:t>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0110102100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120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3 616,910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3 617,947</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3 653,950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Расходы на обеспечение функций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0110102200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981,536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1 043,392</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1012,265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0110102200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950,025</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1013,854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0110102200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950,025</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1013,854</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0110102200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800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31,511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Уплата налогов, сборов и иных платежей</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0110102200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850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31,511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0120000000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0120100000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lastRenderedPageBreak/>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0120102100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0120102100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100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0120102100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120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Height w:val="277"/>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3,285</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3,285</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3,285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0210180010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0210180010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0210180030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0210180030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0210180030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0210180040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0210180040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0210180040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Резервные фонды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10,000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9900000000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1"/>
              <w:rPr>
                <w:rFonts w:ascii="Arial Narrow" w:hAnsi="Arial Narrow"/>
                <w:bCs/>
              </w:rPr>
            </w:pPr>
            <w:r w:rsidRPr="00A011E0">
              <w:rPr>
                <w:rFonts w:ascii="Arial Narrow" w:hAnsi="Arial Narrow"/>
                <w:bCs/>
              </w:rPr>
              <w:t>10,000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1"/>
              <w:rPr>
                <w:rFonts w:ascii="Arial Narrow" w:hAnsi="Arial Narrow"/>
                <w:bCs/>
              </w:rPr>
            </w:pPr>
            <w:r w:rsidRPr="00A011E0">
              <w:rPr>
                <w:rFonts w:ascii="Arial Narrow" w:hAnsi="Arial Narrow"/>
                <w:bCs/>
              </w:rPr>
              <w:t>10,000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1"/>
              <w:rPr>
                <w:rFonts w:ascii="Arial Narrow" w:hAnsi="Arial Narrow"/>
                <w:bCs/>
              </w:rPr>
            </w:pPr>
            <w:r w:rsidRPr="00A011E0">
              <w:rPr>
                <w:rFonts w:ascii="Arial Narrow" w:hAnsi="Arial Narrow"/>
                <w:bCs/>
              </w:rPr>
              <w:t>10,000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Резервные фонды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2"/>
              <w:rPr>
                <w:rFonts w:ascii="Arial Narrow" w:hAnsi="Arial Narrow"/>
                <w:bCs/>
              </w:rPr>
            </w:pPr>
            <w:r w:rsidRPr="00A011E0">
              <w:rPr>
                <w:rFonts w:ascii="Arial Narrow" w:hAnsi="Arial Narrow"/>
                <w:bCs/>
              </w:rPr>
              <w:t>10,000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Резервный фонд администрации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9910020500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3"/>
              <w:rPr>
                <w:rFonts w:ascii="Arial Narrow" w:hAnsi="Arial Narrow"/>
                <w:bCs/>
              </w:rPr>
            </w:pPr>
            <w:r w:rsidRPr="00A011E0">
              <w:rPr>
                <w:rFonts w:ascii="Arial Narrow" w:hAnsi="Arial Narrow"/>
                <w:bCs/>
              </w:rPr>
              <w:t>10,000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Иные бюджетные ассигнования</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9910020500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800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10,000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10,000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6"/>
              <w:rPr>
                <w:rFonts w:ascii="Arial Narrow" w:hAnsi="Arial Narrow"/>
                <w:bCs/>
              </w:rPr>
            </w:pPr>
            <w:r w:rsidRPr="00A011E0">
              <w:rPr>
                <w:rFonts w:ascii="Arial Narrow" w:hAnsi="Arial Narrow"/>
                <w:bCs/>
              </w:rPr>
              <w:t>10,000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Резервные средства</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9910020500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870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10,000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10,000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6"/>
              <w:rPr>
                <w:rFonts w:ascii="Arial Narrow" w:hAnsi="Arial Narrow"/>
              </w:rPr>
            </w:pPr>
            <w:r w:rsidRPr="00A011E0">
              <w:rPr>
                <w:rFonts w:ascii="Arial Narrow" w:hAnsi="Arial Narrow"/>
              </w:rPr>
              <w:t>10,000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
              </w:rPr>
            </w:pPr>
            <w:r w:rsidRPr="00A011E0">
              <w:rPr>
                <w:rFonts w:ascii="Arial Narrow" w:hAnsi="Arial Narrow"/>
                <w:b/>
              </w:rPr>
              <w:t>19,513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
              </w:rPr>
            </w:pPr>
            <w:r w:rsidRPr="00A011E0">
              <w:rPr>
                <w:rFonts w:ascii="Arial Narrow" w:hAnsi="Arial Narrow"/>
                <w:b/>
              </w:rPr>
              <w:t>19,513</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6"/>
              <w:rPr>
                <w:rFonts w:ascii="Arial Narrow" w:hAnsi="Arial Narrow"/>
                <w:b/>
              </w:rPr>
            </w:pPr>
            <w:r w:rsidRPr="00A011E0">
              <w:rPr>
                <w:rFonts w:ascii="Arial Narrow" w:hAnsi="Arial Narrow"/>
                <w:b/>
              </w:rPr>
              <w:t>19,513</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0210180020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0210180020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"Обеспечение охраны общественного порядка и противодействие преступности в Грабовском сельсовете"</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0800000000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15,000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15,000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15,000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«Профилактика правонарушений, терроризма и экстремистской деятельности в Грабовском сельсовете»</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Height w:val="449"/>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0810126070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Height w:val="116"/>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0810126070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0810126070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240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0810200000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0810220600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0810220600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bCs/>
              </w:rPr>
              <w:t>08102</w:t>
            </w:r>
            <w:r w:rsidRPr="00A011E0">
              <w:rPr>
                <w:rFonts w:ascii="Arial Narrow" w:hAnsi="Arial Narrow"/>
              </w:rPr>
              <w:t>20600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Подпрограмма «Антинаркотическая политика Грабовского сельсовета»</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организация и проведение мероприятий в сфере антинаркотической деятельности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0820164410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0820164410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0820164410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НАЦИОНАЛЬНАЯ ОБОРОНА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708"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263"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235,000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242,700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251,100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0100000000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'Исполнение государственных полномочий'</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0140000000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0140200000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0140251180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0140251180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100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235 000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Height w:val="245"/>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Фонд оплаты труда государственных (муниципальных) органов</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0140251180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120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235 000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Height w:val="245"/>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0140251180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Height w:val="245"/>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0140251180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НАЦИОНАЛЬНАЯ БЕЗОПАСНОСТЬ И ПРАВООХРАНИТЕЛЬНАЯ ДЕЯТЕЛЬНОСТЬ</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03</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708"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263"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30,472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31,691</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32,959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0100000000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'Обеспечение пожарной безопасности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0130000000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уровня противопожарной защиты жителей Грабовского сельсовета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0130100000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Обеспечение первичных мер пожарной безопасности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0130185290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0130185290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03</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0130185290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НАЦИОНАЛЬНАЯ ЭКОНОМИКА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708"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3366,594</w:t>
            </w: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2941,009</w:t>
            </w:r>
          </w:p>
        </w:tc>
        <w:tc>
          <w:tcPr>
            <w:tcW w:w="1263"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3040,130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3115,624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2888,000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2985,000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lastRenderedPageBreak/>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0600000000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2985,000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«Содержание объектов транспортной инфраструктуры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0610000000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2985,000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'Мероприятия дорожного хозяйства на автомобильных дорогах общего пользования'</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0610100000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2985,000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Содержание автомобильных дорог и искусственных сооружений на них за счет бюджетных ассигнований дорожных фондов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0610180170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2 985,000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0610180170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2 985,000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0610180170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2 985,000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0900000000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highlight w:val="yell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highlight w:val="yell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Развитие транспортной  инфраструктуры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highlight w:val="yell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Ремонт автомобильных  дорог Грабовского сельсовета в рамках государственной программы Пензенской области "«Комплексное развитие сельских территорий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09103L3720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09103L3720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09103L3720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250,970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53,009</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55,130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250,970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Height w:val="78"/>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250,970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250,970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50,970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50,970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240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50,970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240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ЖИЛИЩНО-КОММУНАЛЬНОЕ ХОЗЯЙСТВО</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708"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6325,524</w:t>
            </w: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2889,979</w:t>
            </w:r>
          </w:p>
        </w:tc>
        <w:tc>
          <w:tcPr>
            <w:tcW w:w="1263"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2534,654</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Жилищное хозяйство</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32,114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32,114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32,114</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0230000000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0230180320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0230180320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0230180320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3576,412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619,190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517,558</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lastRenderedPageBreak/>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0230180210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0230180210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0230180210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3555,556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597,500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495,000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Подпрограмма 'Благоустройство населенных пунктов'</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04101S1380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04101S1380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04101S1380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r w:rsidRPr="00A011E0">
              <w:rPr>
                <w:rFonts w:ascii="Arial Narrow" w:hAnsi="Arial Narrow"/>
                <w:bCs/>
              </w:rPr>
              <w:t>240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Подпрограмма 'Чистая вода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0430000000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1500,00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597,500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495,000</w:t>
            </w:r>
          </w:p>
        </w:tc>
      </w:tr>
      <w:tr w:rsidR="00A011E0" w:rsidRPr="00A011E0" w:rsidTr="00A011E0">
        <w:trPr>
          <w:cantSplit/>
          <w:trHeight w:val="70"/>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Содержание и ремонт водохозяйственных систем'</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1500,00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597,500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495,000</w:t>
            </w:r>
          </w:p>
        </w:tc>
      </w:tr>
      <w:tr w:rsidR="00A011E0" w:rsidRPr="00A011E0" w:rsidTr="00A011E0">
        <w:trPr>
          <w:cantSplit/>
          <w:trHeight w:val="96"/>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lastRenderedPageBreak/>
              <w:t>Прочие мероприятия по содержанию и ремонту сетей и сооружений водоснабжения</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0430165140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w:t>
            </w:r>
          </w:p>
        </w:tc>
      </w:tr>
      <w:tr w:rsidR="00A011E0" w:rsidRPr="00A011E0" w:rsidTr="00A011E0">
        <w:trPr>
          <w:cantSplit/>
          <w:trHeight w:val="52"/>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0430165140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w:t>
            </w:r>
          </w:p>
        </w:tc>
      </w:tr>
      <w:tr w:rsidR="00A011E0" w:rsidRPr="00A011E0" w:rsidTr="00A011E0">
        <w:trPr>
          <w:cantSplit/>
          <w:trHeight w:val="145"/>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0430165140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r w:rsidRPr="00A011E0">
              <w:rPr>
                <w:rFonts w:ascii="Arial Narrow" w:hAnsi="Arial Narrow"/>
                <w:bCs/>
              </w:rPr>
              <w:t>240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w:t>
            </w:r>
          </w:p>
        </w:tc>
      </w:tr>
      <w:tr w:rsidR="00A011E0" w:rsidRPr="00A011E0" w:rsidTr="00A011E0">
        <w:trPr>
          <w:cantSplit/>
          <w:trHeight w:val="463"/>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04301S1350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1 200,000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497,500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395,000</w:t>
            </w:r>
          </w:p>
        </w:tc>
      </w:tr>
      <w:tr w:rsidR="00A011E0" w:rsidRPr="00A011E0" w:rsidTr="00A011E0">
        <w:trPr>
          <w:cantSplit/>
          <w:trHeight w:val="52"/>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04301S1350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1 200,000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497,500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395,000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04301S1350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1 200,000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497,500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395,000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Благоустройство</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center"/>
              <w:outlineLvl w:val="1"/>
              <w:rPr>
                <w:rFonts w:ascii="Arial Narrow" w:hAnsi="Arial Narrow"/>
                <w:b/>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2716,998</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2238,675</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1984,982</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2716,998</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2138,675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1984,982</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'Благоустройство населенных пунктов'</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0410000000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2716,998</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2138,675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1984,982</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2716,998</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2138,675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1984,982</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Энергоснабжение уличного освещения</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0410181110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1944,154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1886,646</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1918,016</w:t>
            </w:r>
          </w:p>
        </w:tc>
      </w:tr>
      <w:tr w:rsidR="00A011E0" w:rsidRPr="00A011E0" w:rsidTr="00A011E0">
        <w:trPr>
          <w:cantSplit/>
          <w:trHeight w:val="223"/>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0410181110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1944,154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1886,646</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1918,016</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0410181110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1944,154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1886,646</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1918,016</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Организация и содержание мест захоронения</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0410181120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381,364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0410181120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381,364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0410181120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381,364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Прочие мероприятия по благоустройству населенных пунктов</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0410181150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356,480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252,029</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66,966</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0410181150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356,480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252,029</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66,966</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0410181150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356,480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252,029</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66,966</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Совершенствование систем наружного освещения населенных пунктов</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lang w:val="en-US"/>
              </w:rPr>
            </w:pPr>
            <w:r w:rsidRPr="00A011E0">
              <w:rPr>
                <w:rFonts w:ascii="Arial Narrow" w:hAnsi="Arial Narrow"/>
                <w:bCs/>
              </w:rPr>
              <w:t>04101</w:t>
            </w:r>
            <w:r w:rsidRPr="00A011E0">
              <w:rPr>
                <w:rFonts w:ascii="Arial Narrow" w:hAnsi="Arial Narrow"/>
                <w:bCs/>
                <w:lang w:val="en-US"/>
              </w:rPr>
              <w:t>S1400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04101S1400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04101S1400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35,000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0900000000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Основное мероприятие «Создание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 xml:space="preserve">Благоустройство внутридворовой территории населенных пунктов  Грабовского сельсовета Бессоновского района Пензенской области в рамках государственной программы Пензенской области "«Комплексное развитие сельских территорий Пензенской области» </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09101L5765</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09101L5765</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09101L5765</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КУЛЬТУРА, КИНЕМАТОГРАФИЯ</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08</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708"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1424,022</w:t>
            </w: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1217,375</w:t>
            </w:r>
          </w:p>
        </w:tc>
        <w:tc>
          <w:tcPr>
            <w:tcW w:w="1263"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1225,930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Культура</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1424,022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1217,375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1225,930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1294,022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1187,375</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1195,930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0210180050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Height w:val="251"/>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0210180050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500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0210180050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Подпрограмма 'Управление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Содержание муниципальной собственности объектов в сфере культуры</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0230180330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0230180330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0230180330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center"/>
              <w:outlineLvl w:val="6"/>
              <w:rPr>
                <w:rFonts w:ascii="Arial Narrow" w:hAnsi="Arial Narrow"/>
              </w:rPr>
            </w:pPr>
            <w:r w:rsidRPr="00A011E0">
              <w:rPr>
                <w:rFonts w:ascii="Arial Narrow" w:hAnsi="Arial Narrow"/>
              </w:rPr>
              <w:t>9900000000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9940000000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расходы на участие в мероприятиях, связанных с памятными датами истории и общегосударственными праздниками</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9940020700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9940020700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9940020700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240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СОЦИАЛЬНАЯ ПОЛИТИКА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10</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708"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263"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Пенсионное обеспечение</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81,024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81,840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85,140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'Социальная поддержка граждан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0300000000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'Оказание адресной материальной помощи гражданам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0310000000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'Предоставление мер социальной поддержки муниципальных служащих, вышедших на пенсию'</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0310200000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0310228690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14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0310228690</w:t>
            </w:r>
          </w:p>
        </w:tc>
        <w:tc>
          <w:tcPr>
            <w:tcW w:w="708"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300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263"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14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Публичные нормативные социальные выплаты гражданам</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10</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0310228690</w:t>
            </w:r>
          </w:p>
        </w:tc>
        <w:tc>
          <w:tcPr>
            <w:tcW w:w="708"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310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263"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bl>
    <w:p w:rsidR="00A011E0" w:rsidRPr="00A011E0" w:rsidRDefault="00A011E0" w:rsidP="00A011E0">
      <w:pPr>
        <w:spacing w:after="0" w:line="240" w:lineRule="auto"/>
        <w:ind w:left="1637"/>
        <w:rPr>
          <w:rFonts w:ascii="Arial Narrow" w:hAnsi="Arial Narrow" w:cs="Arial CYR"/>
        </w:rPr>
      </w:pPr>
    </w:p>
    <w:p w:rsidR="00A011E0" w:rsidRPr="00A011E0" w:rsidRDefault="00A011E0" w:rsidP="00A011E0">
      <w:pPr>
        <w:spacing w:after="0" w:line="240" w:lineRule="auto"/>
        <w:rPr>
          <w:rFonts w:ascii="Arial Narrow" w:hAnsi="Arial Narrow" w:cs="Arial CYR"/>
        </w:rPr>
      </w:pPr>
      <w:r w:rsidRPr="00A011E0">
        <w:rPr>
          <w:rFonts w:ascii="Arial Narrow" w:hAnsi="Arial Narrow" w:cs="Arial CYR"/>
        </w:rPr>
        <w:br w:type="page"/>
      </w:r>
    </w:p>
    <w:p w:rsidR="00A011E0" w:rsidRPr="00A011E0" w:rsidRDefault="00A011E0" w:rsidP="00A011E0">
      <w:pPr>
        <w:pStyle w:val="1"/>
        <w:spacing w:before="0" w:after="0"/>
        <w:ind w:left="-142"/>
        <w:rPr>
          <w:rFonts w:ascii="Arial Narrow" w:hAnsi="Arial Narrow"/>
          <w:b w:val="0"/>
          <w:sz w:val="22"/>
          <w:szCs w:val="22"/>
        </w:rPr>
      </w:pPr>
      <w:r w:rsidRPr="00A011E0">
        <w:rPr>
          <w:rFonts w:ascii="Arial Narrow" w:hAnsi="Arial Narrow"/>
          <w:b w:val="0"/>
          <w:sz w:val="22"/>
          <w:szCs w:val="22"/>
        </w:rPr>
        <w:lastRenderedPageBreak/>
        <w:t>Приложение №3</w:t>
      </w:r>
    </w:p>
    <w:tbl>
      <w:tblPr>
        <w:tblW w:w="7086" w:type="dxa"/>
        <w:tblLook w:val="0000"/>
      </w:tblPr>
      <w:tblGrid>
        <w:gridCol w:w="9996"/>
      </w:tblGrid>
      <w:tr w:rsidR="00A011E0" w:rsidRPr="00A011E0" w:rsidTr="00775CA8">
        <w:trPr>
          <w:trHeight w:val="315"/>
        </w:trPr>
        <w:tc>
          <w:tcPr>
            <w:tcW w:w="5000" w:type="pct"/>
            <w:shd w:val="clear" w:color="auto" w:fill="auto"/>
            <w:noWrap/>
          </w:tcPr>
          <w:p w:rsidR="00A011E0" w:rsidRPr="00A011E0" w:rsidRDefault="00A011E0" w:rsidP="00A011E0">
            <w:pPr>
              <w:spacing w:after="0" w:line="240" w:lineRule="auto"/>
              <w:ind w:left="-142"/>
              <w:rPr>
                <w:rFonts w:ascii="Arial Narrow" w:hAnsi="Arial Narrow" w:cs="Arial CYR"/>
              </w:rPr>
            </w:pPr>
            <w:r w:rsidRPr="00A011E0">
              <w:rPr>
                <w:rFonts w:ascii="Arial Narrow" w:hAnsi="Arial Narrow" w:cs="Arial CYR"/>
              </w:rPr>
              <w:t>к</w:t>
            </w:r>
            <w:r w:rsidRPr="00A011E0">
              <w:rPr>
                <w:rFonts w:ascii="Arial Narrow" w:hAnsi="Arial Narrow" w:cs="Arial CYR"/>
                <w:color w:val="FF0000"/>
              </w:rPr>
              <w:t xml:space="preserve">  </w:t>
            </w:r>
            <w:r w:rsidRPr="00A011E0">
              <w:rPr>
                <w:rFonts w:ascii="Arial Narrow" w:hAnsi="Arial Narrow" w:cs="Arial CYR"/>
              </w:rPr>
              <w:t>решению КМС Грабовского сельсовета  от 28 января 2022 года     № 183-36/3 «О внесении изменений в решение КМСГрабовского сельсовета от 24 декабря 2021 года № 170-35/3 «О бюджете Грабовского сельсовета Бессоновского района Пензенской области на 2022 год и на плановый период 2023 и 2024 годов»»</w:t>
            </w:r>
          </w:p>
        </w:tc>
      </w:tr>
    </w:tbl>
    <w:p w:rsidR="00A011E0" w:rsidRPr="00A011E0" w:rsidRDefault="00A011E0" w:rsidP="00A011E0">
      <w:pPr>
        <w:spacing w:after="0" w:line="240" w:lineRule="auto"/>
        <w:ind w:left="1637"/>
        <w:rPr>
          <w:rFonts w:ascii="Arial Narrow" w:hAnsi="Arial Narrow" w:cs="Arial CYR"/>
        </w:rPr>
      </w:pPr>
    </w:p>
    <w:tbl>
      <w:tblPr>
        <w:tblW w:w="2625" w:type="pct"/>
        <w:tblInd w:w="4928" w:type="dxa"/>
        <w:tblLook w:val="0000"/>
      </w:tblPr>
      <w:tblGrid>
        <w:gridCol w:w="5248"/>
      </w:tblGrid>
      <w:tr w:rsidR="00A011E0" w:rsidRPr="00A011E0" w:rsidTr="00A011E0">
        <w:trPr>
          <w:trHeight w:val="315"/>
        </w:trPr>
        <w:tc>
          <w:tcPr>
            <w:tcW w:w="5000" w:type="pct"/>
            <w:shd w:val="clear" w:color="auto" w:fill="auto"/>
            <w:noWrap/>
          </w:tcPr>
          <w:p w:rsidR="00A011E0" w:rsidRPr="00A011E0" w:rsidRDefault="00A011E0" w:rsidP="00A011E0">
            <w:pPr>
              <w:spacing w:after="0" w:line="240" w:lineRule="auto"/>
              <w:ind w:left="34"/>
              <w:jc w:val="center"/>
              <w:rPr>
                <w:rFonts w:ascii="Arial Narrow" w:hAnsi="Arial Narrow" w:cs="Arial CYR"/>
                <w:b/>
              </w:rPr>
            </w:pPr>
            <w:r w:rsidRPr="00A011E0">
              <w:rPr>
                <w:rFonts w:ascii="Arial Narrow" w:hAnsi="Arial Narrow" w:cs="Arial CYR"/>
                <w:b/>
              </w:rPr>
              <w:t>Приложение 5</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 xml:space="preserve">к решению  Комитета местного самоуправления </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 xml:space="preserve">Грабовского сельсовета  Бессоновского района </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Пензенской области «О бюджете Грабовского</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сельсовета Бессоновского района Пензенской</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области на 2022 и на плановый период 2023 и 2024 годов»</w:t>
            </w:r>
          </w:p>
        </w:tc>
      </w:tr>
    </w:tbl>
    <w:p w:rsidR="00A011E0" w:rsidRPr="00A011E0" w:rsidRDefault="00A011E0" w:rsidP="00A011E0">
      <w:pPr>
        <w:spacing w:after="0" w:line="240" w:lineRule="auto"/>
        <w:jc w:val="center"/>
        <w:rPr>
          <w:rFonts w:ascii="Arial Narrow" w:hAnsi="Arial Narrow"/>
        </w:rPr>
      </w:pPr>
      <w:r w:rsidRPr="00A011E0">
        <w:rPr>
          <w:rFonts w:ascii="Arial Narrow" w:hAnsi="Arial Narrow"/>
        </w:rPr>
        <w:t xml:space="preserve">Ведомственная структура расходов бюджета Грабовского сельсовета Бессоновского района Пензенской области </w:t>
      </w:r>
    </w:p>
    <w:p w:rsidR="00A011E0" w:rsidRPr="00A011E0" w:rsidRDefault="00A011E0" w:rsidP="00A011E0">
      <w:pPr>
        <w:spacing w:after="0" w:line="240" w:lineRule="auto"/>
        <w:jc w:val="center"/>
        <w:rPr>
          <w:rFonts w:ascii="Arial Narrow" w:hAnsi="Arial Narrow"/>
        </w:rPr>
      </w:pPr>
      <w:r w:rsidRPr="00A011E0">
        <w:rPr>
          <w:rFonts w:ascii="Arial Narrow" w:hAnsi="Arial Narrow"/>
        </w:rPr>
        <w:t>на 2022 год и на плановый период 2023 и 2024 годов</w:t>
      </w:r>
    </w:p>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(тыс.рублей) </w:t>
      </w:r>
    </w:p>
    <w:tbl>
      <w:tblPr>
        <w:tblW w:w="10093" w:type="dxa"/>
        <w:tblLayout w:type="fixed"/>
        <w:tblCellMar>
          <w:left w:w="0" w:type="dxa"/>
          <w:right w:w="0" w:type="dxa"/>
        </w:tblCellMar>
        <w:tblLook w:val="04A0"/>
      </w:tblPr>
      <w:tblGrid>
        <w:gridCol w:w="3005"/>
        <w:gridCol w:w="567"/>
        <w:gridCol w:w="567"/>
        <w:gridCol w:w="709"/>
        <w:gridCol w:w="1276"/>
        <w:gridCol w:w="567"/>
        <w:gridCol w:w="1134"/>
        <w:gridCol w:w="1134"/>
        <w:gridCol w:w="1134"/>
      </w:tblGrid>
      <w:tr w:rsidR="00A011E0" w:rsidRPr="00A011E0" w:rsidTr="00A011E0">
        <w:trPr>
          <w:cantSplit/>
          <w:trHeight w:val="274"/>
          <w:tblHeader/>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26"/>
              <w:jc w:val="center"/>
              <w:rPr>
                <w:rFonts w:ascii="Arial Narrow" w:hAnsi="Arial Narrow"/>
                <w:bCs/>
              </w:rPr>
            </w:pPr>
            <w:r w:rsidRPr="00A011E0">
              <w:rPr>
                <w:rFonts w:ascii="Arial Narrow" w:hAnsi="Arial Narrow"/>
                <w:bCs/>
              </w:rPr>
              <w:t>Наименование</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Гл адм</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Раз дел</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14"/>
              <w:jc w:val="center"/>
              <w:rPr>
                <w:rFonts w:ascii="Arial Narrow" w:hAnsi="Arial Narrow"/>
                <w:bCs/>
              </w:rPr>
            </w:pPr>
            <w:r w:rsidRPr="00A011E0">
              <w:rPr>
                <w:rFonts w:ascii="Arial Narrow" w:hAnsi="Arial Narrow"/>
                <w:bCs/>
              </w:rPr>
              <w:t>Подраздел</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ind w:right="113"/>
              <w:jc w:val="center"/>
              <w:rPr>
                <w:rFonts w:ascii="Arial Narrow" w:hAnsi="Arial Narrow"/>
                <w:bCs/>
              </w:rPr>
            </w:pPr>
            <w:r w:rsidRPr="00A011E0">
              <w:rPr>
                <w:rFonts w:ascii="Arial Narrow" w:hAnsi="Arial Narrow"/>
                <w:bCs/>
              </w:rPr>
              <w:t>КЦСР</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Cs/>
              </w:rPr>
            </w:pPr>
            <w:r w:rsidRPr="00A011E0">
              <w:rPr>
                <w:rFonts w:ascii="Arial Narrow" w:hAnsi="Arial Narrow"/>
                <w:bCs/>
              </w:rPr>
              <w:t>КВР</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2022 год</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2023 год</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center"/>
            <w:hideMark/>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2024 год</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26"/>
              <w:rPr>
                <w:rFonts w:ascii="Arial Narrow" w:hAnsi="Arial Narrow"/>
                <w:b/>
                <w:bCs/>
              </w:rPr>
            </w:pPr>
            <w:r w:rsidRPr="00A011E0">
              <w:rPr>
                <w:rFonts w:ascii="Arial Narrow" w:hAnsi="Arial Narrow"/>
                <w:b/>
                <w:bCs/>
              </w:rPr>
              <w:t>Всего расходов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ind w:right="127"/>
              <w:jc w:val="center"/>
              <w:rPr>
                <w:rFonts w:ascii="Arial Narrow" w:hAnsi="Arial Narrow"/>
                <w:b/>
                <w:bCs/>
              </w:rPr>
            </w:pPr>
          </w:p>
        </w:tc>
        <w:tc>
          <w:tcPr>
            <w:tcW w:w="567" w:type="dxa"/>
            <w:tcBorders>
              <w:top w:val="nil"/>
              <w:left w:val="single" w:sz="4" w:space="0" w:color="auto"/>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27"/>
              <w:jc w:val="center"/>
              <w:rPr>
                <w:rFonts w:ascii="Arial Narrow" w:hAnsi="Arial Narrow"/>
                <w:b/>
                <w:bCs/>
              </w:rPr>
            </w:pPr>
          </w:p>
        </w:tc>
        <w:tc>
          <w:tcPr>
            <w:tcW w:w="709"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14"/>
              <w:jc w:val="center"/>
              <w:rPr>
                <w:rFonts w:ascii="Arial Narrow" w:hAnsi="Arial Narrow"/>
                <w:b/>
                <w:bCs/>
              </w:rPr>
            </w:pPr>
          </w:p>
        </w:tc>
        <w:tc>
          <w:tcPr>
            <w:tcW w:w="1276"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13"/>
              <w:jc w:val="center"/>
              <w:rPr>
                <w:rFonts w:ascii="Arial Narrow" w:hAnsi="Arial Narrow"/>
                <w:b/>
                <w:bCs/>
              </w:rPr>
            </w:pPr>
          </w:p>
        </w:tc>
        <w:tc>
          <w:tcPr>
            <w:tcW w:w="567"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bCs/>
              </w:rPr>
            </w:pP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17 056,624</w:t>
            </w: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13400,000</w:t>
            </w: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13514,100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26"/>
              <w:rPr>
                <w:rFonts w:ascii="Arial Narrow" w:hAnsi="Arial Narrow"/>
                <w:bCs/>
              </w:rPr>
            </w:pPr>
            <w:r w:rsidRPr="00A011E0">
              <w:rPr>
                <w:rFonts w:ascii="Arial Narrow" w:hAnsi="Arial Narrow"/>
                <w:b/>
                <w:bCs/>
              </w:rPr>
              <w:t>Условно-утверждаемые расходы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ind w:right="127"/>
              <w:jc w:val="center"/>
              <w:rPr>
                <w:rFonts w:ascii="Arial Narrow" w:hAnsi="Arial Narrow"/>
                <w:b/>
                <w:bCs/>
              </w:rPr>
            </w:pPr>
          </w:p>
        </w:tc>
        <w:tc>
          <w:tcPr>
            <w:tcW w:w="567" w:type="dxa"/>
            <w:tcBorders>
              <w:top w:val="nil"/>
              <w:left w:val="single" w:sz="4" w:space="0" w:color="auto"/>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27"/>
              <w:jc w:val="center"/>
              <w:rPr>
                <w:rFonts w:ascii="Arial Narrow" w:hAnsi="Arial Narrow"/>
                <w:b/>
                <w:bCs/>
              </w:rPr>
            </w:pPr>
          </w:p>
        </w:tc>
        <w:tc>
          <w:tcPr>
            <w:tcW w:w="709"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14"/>
              <w:jc w:val="center"/>
              <w:rPr>
                <w:rFonts w:ascii="Arial Narrow" w:hAnsi="Arial Narrow"/>
                <w:b/>
                <w:bCs/>
              </w:rPr>
            </w:pPr>
          </w:p>
        </w:tc>
        <w:tc>
          <w:tcPr>
            <w:tcW w:w="1276"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13"/>
              <w:jc w:val="center"/>
              <w:rPr>
                <w:rFonts w:ascii="Arial Narrow" w:hAnsi="Arial Narrow"/>
                <w:b/>
                <w:bCs/>
              </w:rPr>
            </w:pPr>
          </w:p>
        </w:tc>
        <w:tc>
          <w:tcPr>
            <w:tcW w:w="567"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bCs/>
              </w:rPr>
            </w:pP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 xml:space="preserve">328,933   </w:t>
            </w: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 xml:space="preserve">663,150   </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
                <w:bCs/>
              </w:rPr>
            </w:pPr>
            <w:r w:rsidRPr="00A011E0">
              <w:rPr>
                <w:rFonts w:ascii="Arial Narrow" w:hAnsi="Arial Narrow"/>
                <w:b/>
                <w:bCs/>
              </w:rPr>
              <w:t>Администрация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ind w:right="127"/>
              <w:jc w:val="center"/>
              <w:rPr>
                <w:rFonts w:ascii="Arial Narrow" w:hAnsi="Arial Narrow"/>
                <w:b/>
                <w:bCs/>
              </w:rPr>
            </w:pPr>
            <w:r w:rsidRPr="00A011E0">
              <w:rPr>
                <w:rFonts w:ascii="Arial Narrow" w:hAnsi="Arial Narrow"/>
                <w:b/>
                <w:bCs/>
              </w:rPr>
              <w:t>901</w:t>
            </w:r>
          </w:p>
        </w:tc>
        <w:tc>
          <w:tcPr>
            <w:tcW w:w="567" w:type="dxa"/>
            <w:tcBorders>
              <w:top w:val="nil"/>
              <w:left w:val="single" w:sz="4" w:space="0" w:color="auto"/>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
                <w:bCs/>
              </w:rPr>
            </w:pPr>
          </w:p>
        </w:tc>
        <w:tc>
          <w:tcPr>
            <w:tcW w:w="709"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
                <w:bCs/>
              </w:rPr>
            </w:pPr>
          </w:p>
        </w:tc>
        <w:tc>
          <w:tcPr>
            <w:tcW w:w="1276"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
                <w:bCs/>
              </w:rPr>
            </w:pPr>
          </w:p>
        </w:tc>
        <w:tc>
          <w:tcPr>
            <w:tcW w:w="567"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
                <w:bCs/>
              </w:rPr>
            </w:pP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17 056,624</w:t>
            </w: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13071,067</w:t>
            </w:r>
          </w:p>
        </w:tc>
        <w:tc>
          <w:tcPr>
            <w:tcW w:w="1134" w:type="dxa"/>
            <w:tcBorders>
              <w:top w:val="nil"/>
              <w:left w:val="nil"/>
              <w:bottom w:val="single" w:sz="4" w:space="0" w:color="auto"/>
              <w:right w:val="single" w:sz="4" w:space="0" w:color="auto"/>
            </w:tcBorders>
            <w:shd w:val="clear" w:color="auto" w:fill="auto"/>
            <w:noWrap/>
            <w:tcMar>
              <w:top w:w="28" w:type="dxa"/>
              <w:left w:w="28" w:type="dxa"/>
              <w:bottom w:w="0" w:type="dxa"/>
              <w:right w:w="15" w:type="dxa"/>
            </w:tcMar>
            <w:vAlign w:val="bottom"/>
            <w:hideMark/>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12850,950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ОБЩЕГОСУДАРСТВЕННЫЕ ВОПРОСЫ</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567"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134"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5 593,988</w:t>
            </w:r>
          </w:p>
        </w:tc>
        <w:tc>
          <w:tcPr>
            <w:tcW w:w="1134"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5 666,473</w:t>
            </w:r>
          </w:p>
        </w:tc>
        <w:tc>
          <w:tcPr>
            <w:tcW w:w="1134" w:type="dxa"/>
            <w:tcBorders>
              <w:top w:val="nil"/>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5 681,037</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3,629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0210180060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lastRenderedPageBreak/>
              <w:t>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0210180060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0210180060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3,629</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5 557,561</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5 630,046</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5 644,610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0100000000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5 557,561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5 630,046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5 644,610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4598,446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4661,339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4666,215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'Обеспечение деятельности администрации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4598,446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4661,339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4666,215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0110102100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3 616,910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3 617,947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3 653,950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0110102100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3 616,910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3 617,947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3 653,950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 xml:space="preserve">Расходы на выплаты по оплате труда работников органов муниципальной власти </w:t>
            </w:r>
            <w:r w:rsidRPr="00A011E0">
              <w:rPr>
                <w:rFonts w:ascii="Arial Narrow" w:hAnsi="Arial Narrow"/>
                <w:bCs/>
              </w:rPr>
              <w:t>Грабовского сельсовета</w:t>
            </w:r>
            <w:r w:rsidRPr="00A011E0">
              <w:rPr>
                <w:rFonts w:ascii="Arial Narrow" w:hAnsi="Arial Narrow"/>
              </w:rPr>
              <w:t>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0110102100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120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3 616,910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3 617,947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3 653,950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Расходы на обеспечение функций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0110102200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981,536</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1 043,392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1012,265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0110102200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950,025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1013,854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0110102200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950,025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1013,854</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Иные бюджетные ассигнования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0110102200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800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31,511</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Уплата налогов, сборов и иных платежей</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0110102200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850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31,511</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0120000000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0120100000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0120102100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04</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0120102100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04</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0120102100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120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959,115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968,707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978,395</w:t>
            </w:r>
          </w:p>
        </w:tc>
      </w:tr>
      <w:tr w:rsidR="00A011E0" w:rsidRPr="00A011E0" w:rsidTr="00A011E0">
        <w:trPr>
          <w:cantSplit/>
          <w:trHeight w:val="277"/>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3,285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3,285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3,285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Cs/>
              </w:rPr>
            </w:pPr>
            <w:r w:rsidRPr="00A011E0">
              <w:rPr>
                <w:rFonts w:ascii="Arial Narrow" w:hAnsi="Arial Narrow"/>
                <w:bCs/>
              </w:rPr>
              <w:t>3,285</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06</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0210180010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0210180010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3,250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0210180030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0210180030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0210180030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0,012</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0210180040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0210180040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06</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0210180040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0,023</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Резервные фонды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
                <w:bCs/>
              </w:rPr>
            </w:pPr>
            <w:r w:rsidRPr="00A011E0">
              <w:rPr>
                <w:rFonts w:ascii="Arial Narrow" w:hAnsi="Arial Narrow"/>
                <w:b/>
                <w:bCs/>
              </w:rPr>
              <w:t>10,000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0"/>
              <w:rPr>
                <w:rFonts w:ascii="Arial Narrow" w:hAnsi="Arial Narrow"/>
                <w:b/>
                <w:bCs/>
              </w:rPr>
            </w:pPr>
            <w:r w:rsidRPr="00A011E0">
              <w:rPr>
                <w:rFonts w:ascii="Arial Narrow" w:hAnsi="Arial Narrow"/>
                <w:b/>
                <w:bCs/>
              </w:rPr>
              <w:t>10,000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9900000000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1"/>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1"/>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1"/>
              <w:rPr>
                <w:rFonts w:ascii="Arial Narrow" w:hAnsi="Arial Narrow"/>
                <w:bCs/>
              </w:rPr>
            </w:pPr>
            <w:r w:rsidRPr="00A011E0">
              <w:rPr>
                <w:rFonts w:ascii="Arial Narrow" w:hAnsi="Arial Narrow"/>
                <w:bCs/>
              </w:rPr>
              <w:t>10,000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Резервные фонды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2"/>
              <w:rPr>
                <w:rFonts w:ascii="Arial Narrow" w:hAnsi="Arial Narrow"/>
                <w:bCs/>
              </w:rPr>
            </w:pPr>
            <w:r w:rsidRPr="00A011E0">
              <w:rPr>
                <w:rFonts w:ascii="Arial Narrow" w:hAnsi="Arial Narrow"/>
                <w:bCs/>
              </w:rPr>
              <w:t>10,000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Резервный фонд администрации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9910020500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3"/>
              <w:rPr>
                <w:rFonts w:ascii="Arial Narrow" w:hAnsi="Arial Narrow"/>
                <w:bCs/>
              </w:rPr>
            </w:pPr>
            <w:r w:rsidRPr="00A011E0">
              <w:rPr>
                <w:rFonts w:ascii="Arial Narrow" w:hAnsi="Arial Narrow"/>
                <w:bCs/>
              </w:rPr>
              <w:t>10,000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Иные бюджетные ассигнования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11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9910020500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800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6"/>
              <w:rPr>
                <w:rFonts w:ascii="Arial Narrow" w:hAnsi="Arial Narrow"/>
                <w:bCs/>
              </w:rPr>
            </w:pPr>
            <w:r w:rsidRPr="00A011E0">
              <w:rPr>
                <w:rFonts w:ascii="Arial Narrow" w:hAnsi="Arial Narrow"/>
                <w:bCs/>
              </w:rPr>
              <w:t>10,000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Резервные средства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9910020500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870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10,000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10,000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right"/>
              <w:outlineLvl w:val="6"/>
              <w:rPr>
                <w:rFonts w:ascii="Arial Narrow" w:hAnsi="Arial Narrow"/>
              </w:rPr>
            </w:pPr>
            <w:r w:rsidRPr="00A011E0">
              <w:rPr>
                <w:rFonts w:ascii="Arial Narrow" w:hAnsi="Arial Narrow"/>
              </w:rPr>
              <w:t>10,000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Другие общегосударственные вопросы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
              </w:rPr>
            </w:pPr>
            <w:r w:rsidRPr="00A011E0">
              <w:rPr>
                <w:rFonts w:ascii="Arial Narrow" w:hAnsi="Arial Narrow"/>
                <w:b/>
              </w:rPr>
              <w:t>19,513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b/>
              </w:rPr>
            </w:pPr>
            <w:r w:rsidRPr="00A011E0">
              <w:rPr>
                <w:rFonts w:ascii="Arial Narrow" w:hAnsi="Arial Narrow"/>
                <w:b/>
              </w:rPr>
              <w:t>19,513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6"/>
              <w:rPr>
                <w:rFonts w:ascii="Arial Narrow" w:hAnsi="Arial Narrow"/>
                <w:b/>
              </w:rPr>
            </w:pPr>
            <w:r w:rsidRPr="00A011E0">
              <w:rPr>
                <w:rFonts w:ascii="Arial Narrow" w:hAnsi="Arial Narrow"/>
                <w:b/>
              </w:rPr>
              <w:t>19,513</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0210180020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lastRenderedPageBreak/>
              <w:t>Иные 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0210180020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6"/>
              <w:rPr>
                <w:rFonts w:ascii="Arial Narrow" w:hAnsi="Arial Narrow"/>
              </w:rPr>
            </w:pPr>
            <w:r w:rsidRPr="00A011E0">
              <w:rPr>
                <w:rFonts w:ascii="Arial Narrow" w:hAnsi="Arial Narrow"/>
              </w:rPr>
              <w:t>4,513</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"Обеспечение охраны общественного порядка и противодействие преступности в Грабовском сельсовете"</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0800000000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15,000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15,000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15,000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«Профилактика правонарушений, терроризма и экстремистской деятельности в Грабовском сельсовете»</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2"/>
              <w:rPr>
                <w:rFonts w:ascii="Arial Narrow" w:hAnsi="Arial Narrow"/>
                <w:bCs/>
              </w:rPr>
            </w:pPr>
            <w:r w:rsidRPr="00A011E0">
              <w:rPr>
                <w:rFonts w:ascii="Arial Narrow" w:hAnsi="Arial Narrow"/>
                <w:bCs/>
              </w:rPr>
              <w:t>10,000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Height w:val="449"/>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0810126070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Height w:val="116"/>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0810126070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0810126070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0810200000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0810220600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bCs/>
              </w:rPr>
            </w:pPr>
            <w:r w:rsidRPr="00A011E0">
              <w:rPr>
                <w:rFonts w:ascii="Arial Narrow" w:hAnsi="Arial Narrow"/>
                <w:bCs/>
              </w:rPr>
              <w:t>13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bCs/>
              </w:rPr>
            </w:pPr>
            <w:r w:rsidRPr="00A011E0">
              <w:rPr>
                <w:rFonts w:ascii="Arial Narrow" w:hAnsi="Arial Narrow"/>
                <w:bCs/>
              </w:rPr>
              <w:t>0810220600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bCs/>
              </w:rPr>
              <w:t>08102</w:t>
            </w:r>
            <w:r w:rsidRPr="00A011E0">
              <w:rPr>
                <w:rFonts w:ascii="Arial Narrow" w:hAnsi="Arial Narrow"/>
              </w:rPr>
              <w:t>20600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right"/>
              <w:outlineLvl w:val="1"/>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lastRenderedPageBreak/>
              <w:t>Подпрограмма «Антинаркотическая политика Грабовского сельсовета»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организация и проведение мероприятий в сфере антинаркотической деятельности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0820164410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0820164410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0820164410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НАЦИОНАЛЬНАЯ ОБОРОНА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Мобилизационная и вневойсковая подготовка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235,000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242,700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251,100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0100000000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'Исполнение государственных полномочий'</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0140000000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0140200000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0140251180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242,700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251,100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0140251180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235 000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Height w:val="245"/>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Фонд оплаты труда государственных (муниципальных) органов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0140251180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120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235 000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Height w:val="245"/>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0140251180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Height w:val="245"/>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0140251180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НАЦИОНАЛЬНАЯ БЕЗОПАСНОСТЬ И ПРАВООХРАНИТЕЛЬНАЯ ДЕЯТЕЛЬНОСТЬ</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03</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30,472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31,691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32,959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0100000000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'Обеспечение пожарной безопасности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0130000000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уровня противопожарной защиты жителей Грабовского сельсовета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0130100000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Обеспечение первичных мер пожарной безопасности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0130185290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10</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0130185290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03</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10</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0130185290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30,472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31,691</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32,959</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НАЦИОНАЛЬНАЯ ЭКОНОМИКА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3366,594</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2941,009</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3040,130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lastRenderedPageBreak/>
              <w:t>Дорожное хозяйство (дорожные фонды)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3115,624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2888,000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2985,000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0600000000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2985,000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«Содержание объектов транспортной инфраструктуры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0610000000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2985,000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'Мероприятия дорожного хозяйства на автомобильных дорогах общего пользования'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0610100000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2985,000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Содержание автомобильных дорог и искусственных сооружений на них за счет бюджетных ассигнований дорожных фондов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0610180170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2 985,000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0610180170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2 985,000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0610180170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2079,457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751,820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2 985,000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0900000000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highlight w:val="yell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highlight w:val="yell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Развитие транспортной  инфраструктуры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highlight w:val="yell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Ремонт автомобильных  дорог Грабовского сельсовета в рамках государственной программы Пензенской области "«Комплексное развитие сельских территорий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09103L3720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09103L3720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09</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09103L3720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1 036,167</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2 136,180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12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250,970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53,009</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
                <w:bCs/>
              </w:rPr>
            </w:pPr>
            <w:r w:rsidRPr="00A011E0">
              <w:rPr>
                <w:rFonts w:ascii="Arial Narrow" w:hAnsi="Arial Narrow"/>
                <w:b/>
                <w:bCs/>
              </w:rPr>
              <w:t>55,130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250,970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Height w:val="78"/>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250,970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250,970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50,970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50,970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50,970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53,009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55,130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12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0230180220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240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lastRenderedPageBreak/>
              <w:t>ЖИЛИЩНО-КОММУНАЛЬНОЕ ХОЗЯЙСТВО</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6325,524</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2889,979</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2534,654</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Жилищное хозяйство</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32,114</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0230000000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0230100000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0230180320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0230180320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0230180320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32,114</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Коммунальное хозяйство</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3576,412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619,190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right"/>
              <w:rPr>
                <w:rFonts w:ascii="Arial Narrow" w:hAnsi="Arial Narrow"/>
                <w:b/>
                <w:bCs/>
              </w:rPr>
            </w:pPr>
            <w:r w:rsidRPr="00A011E0">
              <w:rPr>
                <w:rFonts w:ascii="Arial Narrow" w:hAnsi="Arial Narrow"/>
                <w:b/>
                <w:bCs/>
              </w:rPr>
              <w:t>517,558</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lastRenderedPageBreak/>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0230180210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0230180210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0230180210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20,856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21,690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22,558</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3555,556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597,500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495,000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Подпрограмма 'Благоустройство населенных пунктов'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04101S1380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04101S1380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04101S1380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r w:rsidRPr="00A011E0">
              <w:rPr>
                <w:rFonts w:ascii="Arial Narrow" w:hAnsi="Arial Narrow"/>
                <w:bCs/>
              </w:rPr>
              <w:t>240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2055,556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Подпрограмма 'Чистая вода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0430000000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1500,00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597,500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495,000</w:t>
            </w:r>
          </w:p>
        </w:tc>
      </w:tr>
      <w:tr w:rsidR="00A011E0" w:rsidRPr="00A011E0" w:rsidTr="00A011E0">
        <w:trPr>
          <w:cantSplit/>
          <w:trHeight w:val="70"/>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Содержание и ремонт водохозяйственных систем'</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1500,00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597,500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495,000</w:t>
            </w:r>
          </w:p>
        </w:tc>
      </w:tr>
      <w:tr w:rsidR="00A011E0" w:rsidRPr="00A011E0" w:rsidTr="00A011E0">
        <w:trPr>
          <w:cantSplit/>
          <w:trHeight w:val="96"/>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Прочие мероприятия по содержанию и ремонту сетей и сооружений водоснабжения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0430165140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w:t>
            </w:r>
          </w:p>
        </w:tc>
      </w:tr>
      <w:tr w:rsidR="00A011E0" w:rsidRPr="00A011E0" w:rsidTr="00A011E0">
        <w:trPr>
          <w:cantSplit/>
          <w:trHeight w:val="52"/>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0430165140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w:t>
            </w:r>
          </w:p>
        </w:tc>
      </w:tr>
      <w:tr w:rsidR="00A011E0" w:rsidRPr="00A011E0" w:rsidTr="00A011E0">
        <w:trPr>
          <w:cantSplit/>
          <w:trHeight w:val="145"/>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0430165140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r w:rsidRPr="00A011E0">
              <w:rPr>
                <w:rFonts w:ascii="Arial Narrow" w:hAnsi="Arial Narrow"/>
                <w:bCs/>
              </w:rPr>
              <w:t>240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100,00</w:t>
            </w:r>
          </w:p>
        </w:tc>
      </w:tr>
      <w:tr w:rsidR="00A011E0" w:rsidRPr="00A011E0" w:rsidTr="00A011E0">
        <w:trPr>
          <w:cantSplit/>
          <w:trHeight w:val="463"/>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04301S1350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1 200,000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497,500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395,000</w:t>
            </w:r>
          </w:p>
        </w:tc>
      </w:tr>
      <w:tr w:rsidR="00A011E0" w:rsidRPr="00A011E0" w:rsidTr="00A011E0">
        <w:trPr>
          <w:cantSplit/>
          <w:trHeight w:val="52"/>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02</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04301S1350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1 200,000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497,500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395,000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02</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04301S1350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1 200,000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497,500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395,000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Благоустройство</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jc w:val="center"/>
              <w:outlineLvl w:val="1"/>
              <w:rPr>
                <w:rFonts w:ascii="Arial Narrow" w:hAnsi="Arial Narrow"/>
                <w:b/>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2716,998</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2238,675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1984,982</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0400000000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2716,998</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2138,675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1984,982</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'Благоустройство населенных пунктов'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0410000000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2716,998</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2138,675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1984,982</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lastRenderedPageBreak/>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0410100000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2716,998</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2138,675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1984,982</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Энергоснабжение уличного освещения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0410181110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1944,154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1886,646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1918,016</w:t>
            </w:r>
          </w:p>
        </w:tc>
      </w:tr>
      <w:tr w:rsidR="00A011E0" w:rsidRPr="00A011E0" w:rsidTr="00A011E0">
        <w:trPr>
          <w:cantSplit/>
          <w:trHeight w:val="223"/>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0410181110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1944,154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1886,646</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1918,016</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0410181110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1944,154</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1886,646</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1918,016</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Организация и содержание мест захоронения</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0410181120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381,364</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0410181120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381,364</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0410181120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381,364</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Прочие мероприятия по благоустройству населенных пунктов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0410181150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356,480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252,029</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66,966</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0410181150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356,480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252,029</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66,966</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0410181150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356,480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252,029</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66,966</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Совершенствование систем наружного освещения населенных пунктов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4"/>
              <w:rPr>
                <w:rFonts w:ascii="Arial Narrow" w:hAnsi="Arial Narrow"/>
                <w:bCs/>
                <w:lang w:val="en-US"/>
              </w:rPr>
            </w:pPr>
            <w:r w:rsidRPr="00A011E0">
              <w:rPr>
                <w:rFonts w:ascii="Arial Narrow" w:hAnsi="Arial Narrow"/>
                <w:bCs/>
              </w:rPr>
              <w:t>04101</w:t>
            </w:r>
            <w:r w:rsidRPr="00A011E0">
              <w:rPr>
                <w:rFonts w:ascii="Arial Narrow" w:hAnsi="Arial Narrow"/>
                <w:bCs/>
                <w:lang w:val="en-US"/>
              </w:rPr>
              <w:t>S1400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04101S1400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04101S1400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r w:rsidRPr="00A011E0">
              <w:rPr>
                <w:rFonts w:ascii="Arial Narrow" w:hAnsi="Arial Narrow"/>
                <w:bCs/>
              </w:rPr>
              <w:t>35,000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lastRenderedPageBreak/>
              <w:t>Муниципальная программа "Комплексное развитие сельской территории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0900000000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Основное мероприятие «Создание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 xml:space="preserve">Благоустройство внутридворовой территории населенных пунктов  Грабовского сельсовета Бессоновского района Пензенской области в рамках государственной программы Пензенской области "«Комплексное развитие сельских территорий Пензенской области» </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09101L5765</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09101L5765</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03</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09101L5765</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bCs/>
              </w:rPr>
            </w:pPr>
            <w:r w:rsidRPr="00A011E0">
              <w:rPr>
                <w:rFonts w:ascii="Arial Narrow" w:hAnsi="Arial Narrow"/>
                <w:bCs/>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bCs/>
              </w:rPr>
              <w:t>100,000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1"/>
              <w:rPr>
                <w:rFonts w:ascii="Arial Narrow" w:hAnsi="Arial Narrow"/>
                <w:bCs/>
              </w:rPr>
            </w:pP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КУЛЬТУРА, КИНЕМАТОГРАФИЯ</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08</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1424,022</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1217,375</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1225,930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Культура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1424,022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1217,375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1225,930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0200000000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1294,022</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1187,375</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1195,930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0210000000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0210100000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0210180050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Height w:val="251"/>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0210180050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500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0210180050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540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right"/>
              <w:outlineLvl w:val="0"/>
              <w:rPr>
                <w:rFonts w:ascii="Arial Narrow" w:hAnsi="Arial Narrow"/>
                <w:bCs/>
              </w:rPr>
            </w:pPr>
            <w:r w:rsidRPr="00A011E0">
              <w:rPr>
                <w:rFonts w:ascii="Arial Narrow" w:hAnsi="Arial Narrow"/>
                <w:bCs/>
              </w:rPr>
              <w:t>34,990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Подпрограмма 'Управление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Содержание муниципальной собственности объектов в сфере культуры</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0230180330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0230180330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0230180330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1259,032</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1152,385</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1160,940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center"/>
              <w:outlineLvl w:val="6"/>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jc w:val="center"/>
              <w:outlineLvl w:val="6"/>
              <w:rPr>
                <w:rFonts w:ascii="Arial Narrow" w:hAnsi="Arial Narrow"/>
              </w:rPr>
            </w:pPr>
            <w:r w:rsidRPr="00A011E0">
              <w:rPr>
                <w:rFonts w:ascii="Arial Narrow" w:hAnsi="Arial Narrow"/>
              </w:rPr>
              <w:t>9900000000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9940000000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расходы на участие в мероприятиях, связанных с памятными датами истории и общегосударственными праздниками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9940020700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9940020700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center"/>
              <w:outlineLvl w:val="4"/>
              <w:rPr>
                <w:rFonts w:ascii="Arial Narrow" w:hAnsi="Arial Narrow"/>
              </w:rPr>
            </w:pPr>
            <w:r w:rsidRPr="00A011E0">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4"/>
              <w:jc w:val="center"/>
              <w:outlineLvl w:val="4"/>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9940020700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jc w:val="center"/>
              <w:outlineLvl w:val="2"/>
              <w:rPr>
                <w:rFonts w:ascii="Arial Narrow" w:hAnsi="Arial Narrow"/>
                <w:bCs/>
              </w:rPr>
            </w:pPr>
            <w:r w:rsidRPr="00A011E0">
              <w:rPr>
                <w:rFonts w:ascii="Arial Narrow" w:hAnsi="Arial Narrow"/>
                <w:bCs/>
              </w:rPr>
              <w:t>240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130,000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30,000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СОЦИАЛЬНАЯ ПОЛИТИКА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center"/>
              <w:rPr>
                <w:rFonts w:ascii="Arial Narrow" w:hAnsi="Arial Narrow"/>
                <w:bCs/>
              </w:rPr>
            </w:pPr>
            <w:r w:rsidRPr="00A011E0">
              <w:rPr>
                <w:rFonts w:ascii="Arial Narrow" w:hAnsi="Arial Narrow"/>
                <w:bCs/>
              </w:rPr>
              <w:t>10</w:t>
            </w:r>
          </w:p>
        </w:tc>
        <w:tc>
          <w:tcPr>
            <w:tcW w:w="709"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4"/>
              <w:jc w:val="center"/>
              <w:rPr>
                <w:rFonts w:ascii="Arial Narrow" w:hAnsi="Arial Narrow"/>
                <w:bCs/>
              </w:rPr>
            </w:pPr>
          </w:p>
        </w:tc>
        <w:tc>
          <w:tcPr>
            <w:tcW w:w="1276"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13"/>
              <w:jc w:val="center"/>
              <w:rPr>
                <w:rFonts w:ascii="Arial Narrow" w:hAnsi="Arial Narrow"/>
                <w:bCs/>
              </w:rPr>
            </w:pPr>
          </w:p>
        </w:tc>
        <w:tc>
          <w:tcPr>
            <w:tcW w:w="567"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jc w:val="center"/>
              <w:rPr>
                <w:rFonts w:ascii="Arial Narrow" w:hAnsi="Arial Narrow"/>
                <w:bCs/>
              </w:rPr>
            </w:pP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134" w:type="dxa"/>
            <w:tcBorders>
              <w:top w:val="single" w:sz="4" w:space="0" w:color="auto"/>
              <w:left w:val="nil"/>
              <w:bottom w:val="single" w:sz="4" w:space="0" w:color="auto"/>
              <w:right w:val="single" w:sz="4" w:space="0" w:color="auto"/>
            </w:tcBorders>
            <w:shd w:val="clear" w:color="000000" w:fill="F2F2F2"/>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0"/>
              <w:rPr>
                <w:rFonts w:ascii="Arial Narrow" w:hAnsi="Arial Narrow"/>
                <w:b/>
                <w:bCs/>
              </w:rPr>
            </w:pPr>
            <w:r w:rsidRPr="00A011E0">
              <w:rPr>
                <w:rFonts w:ascii="Arial Narrow" w:hAnsi="Arial Narrow"/>
                <w:b/>
                <w:bCs/>
              </w:rPr>
              <w:t>Пенсионное обеспечение</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b/>
              </w:rPr>
            </w:pPr>
            <w:r w:rsidRPr="00A011E0">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0"/>
              <w:rPr>
                <w:rFonts w:ascii="Arial Narrow" w:hAnsi="Arial Narrow"/>
                <w:b/>
                <w:bCs/>
              </w:rPr>
            </w:pPr>
            <w:r w:rsidRPr="00A011E0">
              <w:rPr>
                <w:rFonts w:ascii="Arial Narrow" w:hAnsi="Arial Narrow"/>
                <w:b/>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0"/>
              <w:rPr>
                <w:rFonts w:ascii="Arial Narrow" w:hAnsi="Arial Narrow"/>
                <w:b/>
                <w:bCs/>
              </w:rPr>
            </w:pPr>
            <w:r w:rsidRPr="00A011E0">
              <w:rPr>
                <w:rFonts w:ascii="Arial Narrow" w:hAnsi="Arial Narrow"/>
                <w:b/>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0"/>
              <w:rPr>
                <w:rFonts w:ascii="Arial Narrow" w:hAnsi="Arial Narrow"/>
                <w:b/>
                <w:bCs/>
              </w:rPr>
            </w:pP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0"/>
              <w:rPr>
                <w:rFonts w:ascii="Arial Narrow" w:hAnsi="Arial Narrow"/>
                <w:b/>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81,024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81,840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
                <w:bCs/>
              </w:rPr>
            </w:pPr>
            <w:r w:rsidRPr="00A011E0">
              <w:rPr>
                <w:rFonts w:ascii="Arial Narrow" w:hAnsi="Arial Narrow"/>
                <w:b/>
                <w:bCs/>
              </w:rPr>
              <w:t>85,140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1"/>
              <w:rPr>
                <w:rFonts w:ascii="Arial Narrow" w:hAnsi="Arial Narrow"/>
                <w:bCs/>
              </w:rPr>
            </w:pPr>
            <w:r w:rsidRPr="00A011E0">
              <w:rPr>
                <w:rFonts w:ascii="Arial Narrow" w:hAnsi="Arial Narrow"/>
                <w:bCs/>
              </w:rPr>
              <w:t>Муниципальная программа 'Социальная поддержка граждан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1"/>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1"/>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1"/>
              <w:rPr>
                <w:rFonts w:ascii="Arial Narrow" w:hAnsi="Arial Narrow"/>
                <w:bCs/>
              </w:rPr>
            </w:pPr>
            <w:r w:rsidRPr="00A011E0">
              <w:rPr>
                <w:rFonts w:ascii="Arial Narrow" w:hAnsi="Arial Narrow"/>
                <w:bCs/>
              </w:rPr>
              <w:t>0300000000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1"/>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Подпрограмма 'Оказание адресной материальной помощи гражданам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2"/>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2"/>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2"/>
              <w:rPr>
                <w:rFonts w:ascii="Arial Narrow" w:hAnsi="Arial Narrow"/>
                <w:bCs/>
              </w:rPr>
            </w:pPr>
            <w:r w:rsidRPr="00A011E0">
              <w:rPr>
                <w:rFonts w:ascii="Arial Narrow" w:hAnsi="Arial Narrow"/>
                <w:bCs/>
              </w:rPr>
              <w:t>0310000000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2"/>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Основное мероприятие 'Предоставление мер социальной поддержки муниципальных служащих, вышедших на пенсию'</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3"/>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3"/>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3"/>
              <w:rPr>
                <w:rFonts w:ascii="Arial Narrow" w:hAnsi="Arial Narrow"/>
                <w:bCs/>
              </w:rPr>
            </w:pPr>
            <w:r w:rsidRPr="00A011E0">
              <w:rPr>
                <w:rFonts w:ascii="Arial Narrow" w:hAnsi="Arial Narrow"/>
                <w:bCs/>
              </w:rPr>
              <w:t>0310200000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3"/>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4"/>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4"/>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4"/>
              <w:rPr>
                <w:rFonts w:ascii="Arial Narrow" w:hAnsi="Arial Narrow"/>
                <w:bCs/>
              </w:rPr>
            </w:pPr>
            <w:r w:rsidRPr="00A011E0">
              <w:rPr>
                <w:rFonts w:ascii="Arial Narrow" w:hAnsi="Arial Narrow"/>
                <w:bCs/>
              </w:rPr>
              <w:t>0310228690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4"/>
              <w:rPr>
                <w:rFonts w:ascii="Arial Narrow" w:hAnsi="Arial Narrow"/>
                <w:bCs/>
              </w:rPr>
            </w:pP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005"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5"/>
              <w:rPr>
                <w:rFonts w:ascii="Arial Narrow" w:hAnsi="Arial Narrow"/>
                <w:bCs/>
              </w:rPr>
            </w:pPr>
            <w:r w:rsidRPr="00A011E0">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5"/>
              <w:rPr>
                <w:rFonts w:ascii="Arial Narrow" w:hAnsi="Arial Narrow"/>
                <w:bCs/>
              </w:rPr>
            </w:pPr>
            <w:r w:rsidRPr="00A011E0">
              <w:rPr>
                <w:rFonts w:ascii="Arial Narrow" w:hAnsi="Arial Narrow"/>
                <w:bCs/>
              </w:rPr>
              <w:t>01</w:t>
            </w:r>
          </w:p>
        </w:tc>
        <w:tc>
          <w:tcPr>
            <w:tcW w:w="1276"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5"/>
              <w:rPr>
                <w:rFonts w:ascii="Arial Narrow" w:hAnsi="Arial Narrow"/>
                <w:bCs/>
              </w:rPr>
            </w:pPr>
            <w:r w:rsidRPr="00A011E0">
              <w:rPr>
                <w:rFonts w:ascii="Arial Narrow" w:hAnsi="Arial Narrow"/>
                <w:bCs/>
              </w:rPr>
              <w:t>0310228690</w:t>
            </w:r>
          </w:p>
        </w:tc>
        <w:tc>
          <w:tcPr>
            <w:tcW w:w="567"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5"/>
              <w:rPr>
                <w:rFonts w:ascii="Arial Narrow" w:hAnsi="Arial Narrow"/>
                <w:bCs/>
              </w:rPr>
            </w:pPr>
            <w:r w:rsidRPr="00A011E0">
              <w:rPr>
                <w:rFonts w:ascii="Arial Narrow" w:hAnsi="Arial Narrow"/>
                <w:bCs/>
              </w:rPr>
              <w:t>300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134" w:type="dxa"/>
            <w:tcBorders>
              <w:top w:val="nil"/>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r w:rsidR="00A011E0" w:rsidRPr="00A011E0" w:rsidTr="00A011E0">
        <w:trPr>
          <w:cantSplit/>
        </w:trPr>
        <w:tc>
          <w:tcPr>
            <w:tcW w:w="300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Публичные нормативные социальные выплаты гражданам</w:t>
            </w:r>
          </w:p>
        </w:tc>
        <w:tc>
          <w:tcPr>
            <w:tcW w:w="567" w:type="dxa"/>
            <w:tcBorders>
              <w:top w:val="single" w:sz="4" w:space="0" w:color="auto"/>
              <w:left w:val="nil"/>
              <w:bottom w:val="single" w:sz="4" w:space="0" w:color="auto"/>
              <w:right w:val="single" w:sz="4" w:space="0" w:color="auto"/>
            </w:tcBorders>
            <w:tcMar>
              <w:top w:w="28" w:type="dxa"/>
              <w:left w:w="28" w:type="dxa"/>
              <w:bottom w:w="0" w:type="dxa"/>
              <w:right w:w="15" w:type="dxa"/>
            </w:tcMar>
            <w:vAlign w:val="bottom"/>
          </w:tcPr>
          <w:p w:rsidR="00A011E0" w:rsidRPr="00A011E0" w:rsidRDefault="00A011E0" w:rsidP="00A011E0">
            <w:pPr>
              <w:spacing w:after="0" w:line="240" w:lineRule="auto"/>
              <w:jc w:val="center"/>
              <w:rPr>
                <w:rFonts w:ascii="Arial Narrow" w:hAnsi="Arial Narrow"/>
              </w:rPr>
            </w:pPr>
            <w:r w:rsidRPr="00A011E0">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center"/>
              <w:outlineLvl w:val="6"/>
              <w:rPr>
                <w:rFonts w:ascii="Arial Narrow" w:hAnsi="Arial Narrow"/>
              </w:rPr>
            </w:pPr>
            <w:r w:rsidRPr="00A011E0">
              <w:rPr>
                <w:rFonts w:ascii="Arial Narrow" w:hAnsi="Arial Narrow"/>
              </w:rPr>
              <w:t>10</w:t>
            </w:r>
          </w:p>
        </w:tc>
        <w:tc>
          <w:tcPr>
            <w:tcW w:w="709"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4"/>
              <w:jc w:val="center"/>
              <w:outlineLvl w:val="6"/>
              <w:rPr>
                <w:rFonts w:ascii="Arial Narrow" w:hAnsi="Arial Narrow"/>
              </w:rPr>
            </w:pPr>
            <w:r w:rsidRPr="00A011E0">
              <w:rPr>
                <w:rFonts w:ascii="Arial Narrow" w:hAnsi="Arial Narrow"/>
              </w:rPr>
              <w:t>01</w:t>
            </w:r>
          </w:p>
        </w:tc>
        <w:tc>
          <w:tcPr>
            <w:tcW w:w="1276"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13"/>
              <w:jc w:val="center"/>
              <w:outlineLvl w:val="6"/>
              <w:rPr>
                <w:rFonts w:ascii="Arial Narrow" w:hAnsi="Arial Narrow"/>
              </w:rPr>
            </w:pPr>
            <w:r w:rsidRPr="00A011E0">
              <w:rPr>
                <w:rFonts w:ascii="Arial Narrow" w:hAnsi="Arial Narrow"/>
              </w:rPr>
              <w:t>0310228690</w:t>
            </w:r>
          </w:p>
        </w:tc>
        <w:tc>
          <w:tcPr>
            <w:tcW w:w="567"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jc w:val="center"/>
              <w:outlineLvl w:val="6"/>
              <w:rPr>
                <w:rFonts w:ascii="Arial Narrow" w:hAnsi="Arial Narrow"/>
              </w:rPr>
            </w:pPr>
            <w:r w:rsidRPr="00A011E0">
              <w:rPr>
                <w:rFonts w:ascii="Arial Narrow" w:hAnsi="Arial Narrow"/>
              </w:rPr>
              <w:t>310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81,024</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81,840</w:t>
            </w:r>
          </w:p>
        </w:tc>
        <w:tc>
          <w:tcPr>
            <w:tcW w:w="1134" w:type="dxa"/>
            <w:tcBorders>
              <w:top w:val="single" w:sz="4" w:space="0" w:color="auto"/>
              <w:left w:val="nil"/>
              <w:bottom w:val="single" w:sz="4" w:space="0" w:color="auto"/>
              <w:right w:val="single" w:sz="4" w:space="0" w:color="auto"/>
            </w:tcBorders>
            <w:shd w:val="clear" w:color="auto" w:fill="auto"/>
            <w:tcMar>
              <w:top w:w="28" w:type="dxa"/>
              <w:left w:w="28" w:type="dxa"/>
              <w:bottom w:w="0" w:type="dxa"/>
              <w:right w:w="15" w:type="dxa"/>
            </w:tcMar>
            <w:vAlign w:val="bottom"/>
            <w:hideMark/>
          </w:tcPr>
          <w:p w:rsidR="00A011E0" w:rsidRPr="00A011E0" w:rsidRDefault="00A011E0" w:rsidP="00A011E0">
            <w:pPr>
              <w:spacing w:after="0" w:line="240" w:lineRule="auto"/>
              <w:ind w:right="127"/>
              <w:jc w:val="right"/>
              <w:rPr>
                <w:rFonts w:ascii="Arial Narrow" w:hAnsi="Arial Narrow"/>
                <w:bCs/>
              </w:rPr>
            </w:pPr>
            <w:r w:rsidRPr="00A011E0">
              <w:rPr>
                <w:rFonts w:ascii="Arial Narrow" w:hAnsi="Arial Narrow"/>
                <w:bCs/>
              </w:rPr>
              <w:t>85,140</w:t>
            </w:r>
          </w:p>
        </w:tc>
      </w:tr>
    </w:tbl>
    <w:p w:rsidR="00A011E0" w:rsidRPr="00A011E0" w:rsidRDefault="00A011E0" w:rsidP="00A011E0">
      <w:pPr>
        <w:spacing w:after="0" w:line="240" w:lineRule="auto"/>
        <w:jc w:val="center"/>
        <w:rPr>
          <w:rFonts w:ascii="Arial Narrow" w:hAnsi="Arial Narrow"/>
        </w:rPr>
      </w:pPr>
    </w:p>
    <w:p w:rsidR="00A011E0" w:rsidRPr="00A011E0" w:rsidRDefault="00A011E0" w:rsidP="00A011E0">
      <w:pPr>
        <w:spacing w:after="0" w:line="240" w:lineRule="auto"/>
        <w:rPr>
          <w:rFonts w:ascii="Arial Narrow" w:hAnsi="Arial Narrow"/>
        </w:rPr>
      </w:pPr>
    </w:p>
    <w:p w:rsidR="00A011E0" w:rsidRPr="00A011E0" w:rsidRDefault="00A011E0" w:rsidP="00A011E0">
      <w:pPr>
        <w:pStyle w:val="1"/>
        <w:spacing w:before="0" w:after="0"/>
        <w:ind w:left="-142"/>
        <w:jc w:val="right"/>
        <w:rPr>
          <w:rFonts w:ascii="Arial Narrow" w:hAnsi="Arial Narrow"/>
          <w:b w:val="0"/>
          <w:sz w:val="22"/>
          <w:szCs w:val="22"/>
        </w:rPr>
      </w:pPr>
      <w:r w:rsidRPr="00A011E0">
        <w:rPr>
          <w:rFonts w:ascii="Arial Narrow" w:hAnsi="Arial Narrow"/>
          <w:b w:val="0"/>
          <w:sz w:val="22"/>
          <w:szCs w:val="22"/>
        </w:rPr>
        <w:t>Приложение №4</w:t>
      </w:r>
    </w:p>
    <w:tbl>
      <w:tblPr>
        <w:tblW w:w="7086" w:type="dxa"/>
        <w:tblLook w:val="0000"/>
      </w:tblPr>
      <w:tblGrid>
        <w:gridCol w:w="9996"/>
      </w:tblGrid>
      <w:tr w:rsidR="00A011E0" w:rsidRPr="00A011E0" w:rsidTr="00A011E0">
        <w:trPr>
          <w:trHeight w:val="315"/>
        </w:trPr>
        <w:tc>
          <w:tcPr>
            <w:tcW w:w="5000" w:type="pct"/>
            <w:shd w:val="clear" w:color="auto" w:fill="auto"/>
            <w:noWrap/>
          </w:tcPr>
          <w:p w:rsidR="00A011E0" w:rsidRPr="00A011E0" w:rsidRDefault="00A011E0" w:rsidP="00A011E0">
            <w:pPr>
              <w:spacing w:after="0" w:line="240" w:lineRule="auto"/>
              <w:ind w:left="-142"/>
              <w:jc w:val="right"/>
              <w:rPr>
                <w:rFonts w:ascii="Arial Narrow" w:hAnsi="Arial Narrow" w:cs="Arial CYR"/>
              </w:rPr>
            </w:pPr>
            <w:r w:rsidRPr="00A011E0">
              <w:rPr>
                <w:rFonts w:ascii="Arial Narrow" w:hAnsi="Arial Narrow" w:cs="Arial CYR"/>
              </w:rPr>
              <w:t>к</w:t>
            </w:r>
            <w:r w:rsidRPr="00A011E0">
              <w:rPr>
                <w:rFonts w:ascii="Arial Narrow" w:hAnsi="Arial Narrow" w:cs="Arial CYR"/>
                <w:color w:val="FF0000"/>
              </w:rPr>
              <w:t xml:space="preserve">  </w:t>
            </w:r>
            <w:r w:rsidRPr="00A011E0">
              <w:rPr>
                <w:rFonts w:ascii="Arial Narrow" w:hAnsi="Arial Narrow" w:cs="Arial CYR"/>
              </w:rPr>
              <w:t>решению КМС Грабовского сельсовета  от 28 января 2022 года     № 183-36/3 «О внесении изменений в решение КМСГрабовского сельсовета от 24 декабря 2021 года № 170-35/3 «О бюджете Грабовского сельсовета Бессоновского района Пензенской области на 2022 год и на плановый период 2023 и 2024 годов»»</w:t>
            </w:r>
          </w:p>
        </w:tc>
      </w:tr>
    </w:tbl>
    <w:p w:rsidR="00A011E0" w:rsidRPr="00A011E0" w:rsidRDefault="00A011E0" w:rsidP="00A011E0">
      <w:pPr>
        <w:spacing w:after="0" w:line="240" w:lineRule="auto"/>
        <w:ind w:left="1637"/>
        <w:rPr>
          <w:rFonts w:ascii="Arial Narrow" w:hAnsi="Arial Narrow" w:cs="Arial CYR"/>
        </w:rPr>
      </w:pPr>
    </w:p>
    <w:tbl>
      <w:tblPr>
        <w:tblW w:w="1425" w:type="pct"/>
        <w:tblInd w:w="10740" w:type="dxa"/>
        <w:tblLook w:val="0000"/>
      </w:tblPr>
      <w:tblGrid>
        <w:gridCol w:w="5247"/>
      </w:tblGrid>
      <w:tr w:rsidR="00A011E0" w:rsidRPr="00A011E0" w:rsidTr="00775CA8">
        <w:trPr>
          <w:trHeight w:val="315"/>
        </w:trPr>
        <w:tc>
          <w:tcPr>
            <w:tcW w:w="5000" w:type="pct"/>
            <w:shd w:val="clear" w:color="auto" w:fill="auto"/>
            <w:noWrap/>
          </w:tcPr>
          <w:p w:rsidR="00A011E0" w:rsidRPr="00A011E0" w:rsidRDefault="00A011E0" w:rsidP="00A011E0">
            <w:pPr>
              <w:spacing w:after="0" w:line="240" w:lineRule="auto"/>
              <w:ind w:left="34"/>
              <w:jc w:val="center"/>
              <w:rPr>
                <w:rFonts w:ascii="Arial Narrow" w:hAnsi="Arial Narrow" w:cs="Arial CYR"/>
                <w:b/>
              </w:rPr>
            </w:pPr>
            <w:r w:rsidRPr="00A011E0">
              <w:rPr>
                <w:rFonts w:ascii="Arial Narrow" w:hAnsi="Arial Narrow" w:cs="Arial CYR"/>
                <w:b/>
              </w:rPr>
              <w:t>Приложение 6</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 xml:space="preserve">к решению  Комитета местного самоуправления </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 xml:space="preserve">Грабовского сельсовета  Бессоновского района </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Пензенской области «О бюджете Грабовского</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сельсовета Бессоновского района Пензенской</w:t>
            </w:r>
          </w:p>
          <w:p w:rsidR="00A011E0" w:rsidRPr="00A011E0" w:rsidRDefault="00A011E0" w:rsidP="00A011E0">
            <w:pPr>
              <w:spacing w:after="0" w:line="240" w:lineRule="auto"/>
              <w:ind w:left="34"/>
              <w:rPr>
                <w:rFonts w:ascii="Arial Narrow" w:hAnsi="Arial Narrow" w:cs="Arial CYR"/>
              </w:rPr>
            </w:pPr>
            <w:r w:rsidRPr="00A011E0">
              <w:rPr>
                <w:rFonts w:ascii="Arial Narrow" w:hAnsi="Arial Narrow" w:cs="Arial CYR"/>
              </w:rPr>
              <w:t>области на 2022 и на плановый период 2023 и 2024 годов»</w:t>
            </w:r>
          </w:p>
        </w:tc>
      </w:tr>
    </w:tbl>
    <w:p w:rsidR="00A011E0" w:rsidRPr="00A011E0" w:rsidRDefault="00A011E0" w:rsidP="00A011E0">
      <w:pPr>
        <w:spacing w:after="0" w:line="240" w:lineRule="auto"/>
        <w:jc w:val="center"/>
        <w:rPr>
          <w:rFonts w:ascii="Arial Narrow" w:hAnsi="Arial Narrow"/>
        </w:rPr>
      </w:pPr>
      <w:r w:rsidRPr="00A011E0">
        <w:rPr>
          <w:rFonts w:ascii="Arial Narrow" w:hAnsi="Arial Narrow"/>
        </w:rPr>
        <w:t xml:space="preserve">Распределение бюджетных ассигнований по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A011E0" w:rsidRPr="00A011E0" w:rsidRDefault="00A011E0" w:rsidP="00A011E0">
      <w:pPr>
        <w:spacing w:after="0" w:line="240" w:lineRule="auto"/>
        <w:jc w:val="center"/>
        <w:rPr>
          <w:rFonts w:ascii="Arial Narrow" w:hAnsi="Arial Narrow"/>
        </w:rPr>
      </w:pPr>
      <w:r w:rsidRPr="00A011E0">
        <w:rPr>
          <w:rFonts w:ascii="Arial Narrow" w:hAnsi="Arial Narrow"/>
        </w:rPr>
        <w:t>на 2022 год и на плановый период 2023 и 2024 годов</w:t>
      </w:r>
    </w:p>
    <w:p w:rsidR="00A011E0" w:rsidRPr="00A011E0" w:rsidRDefault="00A011E0" w:rsidP="00A011E0">
      <w:pPr>
        <w:spacing w:after="0" w:line="240" w:lineRule="auto"/>
        <w:jc w:val="right"/>
        <w:rPr>
          <w:rFonts w:ascii="Arial Narrow" w:hAnsi="Arial Narrow"/>
        </w:rPr>
      </w:pPr>
      <w:r w:rsidRPr="00A011E0">
        <w:rPr>
          <w:rFonts w:ascii="Arial Narrow" w:hAnsi="Arial Narrow"/>
        </w:rPr>
        <w:t>(тыс.рублей)</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7"/>
        <w:gridCol w:w="1559"/>
        <w:gridCol w:w="709"/>
        <w:gridCol w:w="425"/>
        <w:gridCol w:w="567"/>
        <w:gridCol w:w="1134"/>
        <w:gridCol w:w="1134"/>
        <w:gridCol w:w="1134"/>
      </w:tblGrid>
      <w:tr w:rsidR="00A011E0" w:rsidRPr="00A011E0" w:rsidTr="00A011E0">
        <w:trPr>
          <w:cantSplit/>
          <w:tblHeader/>
        </w:trPr>
        <w:tc>
          <w:tcPr>
            <w:tcW w:w="3147" w:type="dxa"/>
            <w:shd w:val="clear" w:color="auto" w:fill="auto"/>
            <w:tcMar>
              <w:top w:w="28" w:type="dxa"/>
              <w:left w:w="28" w:type="dxa"/>
              <w:bottom w:w="28" w:type="dxa"/>
              <w:right w:w="28" w:type="dxa"/>
            </w:tcMar>
            <w:vAlign w:val="center"/>
          </w:tcPr>
          <w:p w:rsidR="00A011E0" w:rsidRPr="00A011E0" w:rsidRDefault="00A011E0" w:rsidP="00A011E0">
            <w:pPr>
              <w:spacing w:after="0" w:line="240" w:lineRule="auto"/>
              <w:jc w:val="center"/>
              <w:rPr>
                <w:rFonts w:ascii="Arial Narrow" w:hAnsi="Arial Narrow"/>
              </w:rPr>
            </w:pPr>
            <w:r w:rsidRPr="00A011E0">
              <w:rPr>
                <w:rFonts w:ascii="Arial Narrow" w:hAnsi="Arial Narrow"/>
              </w:rPr>
              <w:t>Наименование</w:t>
            </w:r>
          </w:p>
        </w:tc>
        <w:tc>
          <w:tcPr>
            <w:tcW w:w="1559" w:type="dxa"/>
            <w:shd w:val="clear" w:color="auto" w:fill="auto"/>
            <w:tcMar>
              <w:top w:w="28" w:type="dxa"/>
              <w:left w:w="28" w:type="dxa"/>
              <w:bottom w:w="28" w:type="dxa"/>
              <w:right w:w="28" w:type="dxa"/>
            </w:tcMar>
            <w:vAlign w:val="center"/>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КЦСР</w:t>
            </w:r>
          </w:p>
        </w:tc>
        <w:tc>
          <w:tcPr>
            <w:tcW w:w="709" w:type="dxa"/>
            <w:shd w:val="clear" w:color="auto" w:fill="auto"/>
            <w:tcMar>
              <w:top w:w="28" w:type="dxa"/>
              <w:left w:w="28" w:type="dxa"/>
              <w:bottom w:w="28" w:type="dxa"/>
              <w:right w:w="28" w:type="dxa"/>
            </w:tcMar>
            <w:vAlign w:val="center"/>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КВР</w:t>
            </w:r>
          </w:p>
        </w:tc>
        <w:tc>
          <w:tcPr>
            <w:tcW w:w="425" w:type="dxa"/>
            <w:shd w:val="clear" w:color="auto" w:fill="auto"/>
            <w:tcMar>
              <w:top w:w="28" w:type="dxa"/>
              <w:left w:w="28" w:type="dxa"/>
              <w:bottom w:w="28" w:type="dxa"/>
              <w:right w:w="28" w:type="dxa"/>
            </w:tcMar>
            <w:vAlign w:val="center"/>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Рз</w:t>
            </w:r>
          </w:p>
        </w:tc>
        <w:tc>
          <w:tcPr>
            <w:tcW w:w="567" w:type="dxa"/>
            <w:shd w:val="clear" w:color="auto" w:fill="auto"/>
            <w:tcMar>
              <w:top w:w="28" w:type="dxa"/>
              <w:left w:w="28" w:type="dxa"/>
              <w:bottom w:w="28" w:type="dxa"/>
              <w:right w:w="28" w:type="dxa"/>
            </w:tcMar>
            <w:vAlign w:val="center"/>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Пр</w:t>
            </w:r>
          </w:p>
        </w:tc>
        <w:tc>
          <w:tcPr>
            <w:tcW w:w="1134" w:type="dxa"/>
            <w:shd w:val="clear" w:color="auto" w:fill="auto"/>
            <w:tcMar>
              <w:top w:w="28" w:type="dxa"/>
              <w:left w:w="28" w:type="dxa"/>
              <w:bottom w:w="28" w:type="dxa"/>
              <w:right w:w="28" w:type="dxa"/>
            </w:tcMar>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2022 год</w:t>
            </w:r>
          </w:p>
        </w:tc>
        <w:tc>
          <w:tcPr>
            <w:tcW w:w="1134" w:type="dxa"/>
            <w:tcMar>
              <w:top w:w="28" w:type="dxa"/>
              <w:left w:w="28" w:type="dxa"/>
              <w:bottom w:w="28" w:type="dxa"/>
              <w:right w:w="28" w:type="dxa"/>
            </w:tcMar>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2023 год</w:t>
            </w:r>
          </w:p>
        </w:tc>
        <w:tc>
          <w:tcPr>
            <w:tcW w:w="1134" w:type="dxa"/>
            <w:tcMar>
              <w:top w:w="28" w:type="dxa"/>
              <w:left w:w="28" w:type="dxa"/>
              <w:bottom w:w="28" w:type="dxa"/>
              <w:right w:w="28" w:type="dxa"/>
            </w:tcMar>
            <w:vAlign w:val="center"/>
          </w:tcPr>
          <w:p w:rsidR="00A011E0" w:rsidRPr="00A011E0" w:rsidRDefault="00A011E0" w:rsidP="00A011E0">
            <w:pPr>
              <w:spacing w:after="0" w:line="240" w:lineRule="auto"/>
              <w:jc w:val="center"/>
              <w:rPr>
                <w:rFonts w:ascii="Arial Narrow" w:hAnsi="Arial Narrow"/>
                <w:b/>
                <w:bCs/>
              </w:rPr>
            </w:pPr>
            <w:r w:rsidRPr="00A011E0">
              <w:rPr>
                <w:rFonts w:ascii="Arial Narrow" w:hAnsi="Arial Narrow"/>
                <w:b/>
                <w:bCs/>
              </w:rPr>
              <w:t>2024 год</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b/>
                <w:bCs/>
              </w:rPr>
              <w:lastRenderedPageBreak/>
              <w:t>Бюджетные ассигнования всего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17056,624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13071,067</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12850,950</w:t>
            </w:r>
          </w:p>
        </w:tc>
      </w:tr>
      <w:tr w:rsidR="00A011E0" w:rsidRPr="00A011E0" w:rsidTr="00A011E0">
        <w:trPr>
          <w:cantSplit/>
        </w:trPr>
        <w:tc>
          <w:tcPr>
            <w:tcW w:w="314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Муниципальная программа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01 0 00 00000</w:t>
            </w:r>
          </w:p>
        </w:tc>
        <w:tc>
          <w:tcPr>
            <w:tcW w:w="70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5 823,033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5 904,437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5 928,669   </w:t>
            </w:r>
          </w:p>
        </w:tc>
      </w:tr>
      <w:tr w:rsidR="00A011E0" w:rsidRPr="00A011E0" w:rsidTr="00A011E0">
        <w:trPr>
          <w:cantSplit/>
          <w:trHeight w:val="611"/>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01 1 00 00000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4 598,446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4 661,339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4 666,215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«Обеспечение деятельности администрации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4 598,446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4 661,339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
                <w:bCs/>
              </w:rPr>
            </w:pPr>
            <w:r w:rsidRPr="00A011E0">
              <w:rPr>
                <w:rFonts w:ascii="Arial Narrow" w:hAnsi="Arial Narrow"/>
                <w:b/>
                <w:bCs/>
              </w:rPr>
              <w:t xml:space="preserve"> 4 666,215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по оплате труда работников органов муниципальной власти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3 616,910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3 617,947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3 653,950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3 616,910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3 617,947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3 653,950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персоналу государственных (муниципальных) органов</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3 616,910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3 617,947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3 653,950   </w:t>
            </w:r>
          </w:p>
        </w:tc>
      </w:tr>
      <w:tr w:rsidR="00A011E0" w:rsidRPr="00A011E0" w:rsidTr="00A011E0">
        <w:trPr>
          <w:cantSplit/>
          <w:trHeight w:val="254"/>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3 616,910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3 617,947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3 653,950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3 616,910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3 617,947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3 653,950   </w:t>
            </w:r>
          </w:p>
        </w:tc>
      </w:tr>
      <w:tr w:rsidR="00A011E0" w:rsidRPr="00A011E0" w:rsidTr="00A011E0">
        <w:trPr>
          <w:cantSplit/>
          <w:trHeight w:val="328"/>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обеспечение функций органов муниципальной власти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981,536</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1 043,392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1 012,265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950,025</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1013,854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950,025</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1013,854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950,025</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1013,854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950,025</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1013,854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982,727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бюджетные ассигнования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31,511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Уплата налогов, сборов и иных платежей</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850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31,511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850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31,511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850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31,511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outlineLvl w:val="0"/>
              <w:rPr>
                <w:rFonts w:ascii="Arial Narrow" w:hAnsi="Arial Narrow"/>
                <w:bCs/>
              </w:rPr>
            </w:pPr>
            <w:r w:rsidRPr="00A011E0">
              <w:rPr>
                <w:rFonts w:ascii="Arial Narrow" w:hAnsi="Arial Narrow"/>
                <w:bCs/>
              </w:rPr>
              <w:t>29,538</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01 2 00 00000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959,115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968,707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978,395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01 2 01 00000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959,115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968,707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978,395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по оплате труда работников органов муниципальной власти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959,115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968,707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978,395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959,115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968,707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978,395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персоналу государственных (муниципальных) органов</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959,115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968,707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978,395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959,115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968,707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978,395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959,115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968,707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978,395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lastRenderedPageBreak/>
              <w:t>Подпрограмма "Обеспечение  пожарной безопасности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01 3 00 00000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30,472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31,691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32,959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"Обеспечение первичных мер пожарной безопасности"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01 3 01 00000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30,472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31,691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32,959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 xml:space="preserve">Обеспечение  первичных мер пожарной безопасности </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30,472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31,691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32,959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30,472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31,691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32,959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30,472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31,691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32,959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НАЦИОНАЛЬНАЯ БЕЗОПАСНОСТЬ И ПРАВООХРАНИТЕЛЬНАЯ ДЕЯТЕЛЬНОСТЬ</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30,472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31,691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32,959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bCs/>
              </w:rPr>
              <w:t>Защита населения и территории от чрезвычайных ситуаций природного и техногенного характера, пожарная безопасность</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10</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30,472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31,691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32,959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«Исполнение государственных полномочий»</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01 4 00 00000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235,000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242,700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251,100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ВУСа»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242,700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251,100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ВУСа»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242,700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251,100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Height w:val="148"/>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выплаты персоналу государственных (муниципальных) органов</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НАЦИОНАЛЬНАЯ ОБОРОНА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235 000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lastRenderedPageBreak/>
              <w:t>Мобилизационная и вневойсковая подготовка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235 000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239 861</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240 947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НАЦИОНАЛЬНАЯ ОБОРОНА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Мобилизационная и вневойсковая подготовка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2 839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right="126"/>
              <w:jc w:val="right"/>
              <w:outlineLvl w:val="3"/>
              <w:rPr>
                <w:rFonts w:ascii="Arial Narrow" w:hAnsi="Arial Narrow"/>
                <w:bCs/>
              </w:rPr>
            </w:pPr>
            <w:r w:rsidRPr="00A011E0">
              <w:rPr>
                <w:rFonts w:ascii="Arial Narrow" w:hAnsi="Arial Narrow"/>
                <w:bCs/>
              </w:rPr>
              <w:t>10 153</w:t>
            </w:r>
          </w:p>
        </w:tc>
      </w:tr>
      <w:tr w:rsidR="00A011E0" w:rsidRPr="00A011E0" w:rsidTr="00A011E0">
        <w:trPr>
          <w:cantSplit/>
        </w:trPr>
        <w:tc>
          <w:tcPr>
            <w:tcW w:w="314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Муниципальная программа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02 0 00 00000</w:t>
            </w:r>
          </w:p>
        </w:tc>
        <w:tc>
          <w:tcPr>
            <w:tcW w:w="70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1 609,389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1 305,615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1 317,159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«Предоставление межбюджетных трансфертов из бюджета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02 1 00 00000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46,417</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46,417</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46,417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«Повышение эффективности представления и использования межбюджетных трансфертов»</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46,417</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46,417</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46,417</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r>
      <w:tr w:rsidR="00A011E0" w:rsidRPr="00A011E0" w:rsidTr="00A011E0">
        <w:trPr>
          <w:cantSplit/>
          <w:trHeight w:val="116"/>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Обеспечение деятельности финансовых, налоговых и таможенных органов и органов финансового (финансово-бюджетного) надзора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3,250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bCs/>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Другие 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13</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4,513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Cs/>
              </w:rPr>
            </w:pPr>
            <w:r w:rsidRPr="00A011E0">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Cs/>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Cs/>
              </w:rPr>
            </w:pPr>
            <w:r w:rsidRPr="00A011E0">
              <w:rPr>
                <w:rFonts w:ascii="Arial Narrow" w:hAnsi="Arial Narrow"/>
              </w:rPr>
              <w:t>Обеспечение деятельности финансовых, налоговых и таможенных органов и органов финансового (финансово-бюджетного) надзора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0,012</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Cs/>
              </w:rPr>
            </w:pPr>
            <w:r w:rsidRPr="00A011E0">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Cs/>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Cs/>
              </w:rPr>
            </w:pPr>
            <w:r w:rsidRPr="00A011E0">
              <w:rPr>
                <w:rFonts w:ascii="Arial Narrow" w:hAnsi="Arial Narrow"/>
              </w:rPr>
              <w:t>Обеспечение деятельности финансовых, налоговых и таможенных органов и органов финансового (финансово-бюджетного) надзора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0,023</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bCs/>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Культура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0"/>
              <w:rPr>
                <w:rFonts w:ascii="Arial Narrow" w:hAnsi="Arial Narrow"/>
                <w:bCs/>
              </w:rPr>
            </w:pPr>
            <w:r w:rsidRPr="00A011E0">
              <w:rPr>
                <w:rFonts w:ascii="Arial Narrow" w:hAnsi="Arial Narrow"/>
                <w:bCs/>
              </w:rPr>
              <w:t>КУЛЬТУРА, КИНЕМАТОГРАФИЯ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34,990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540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3,629</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«Управление собственностью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02 3 00 00000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1 562,972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1 259,198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1 270,742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1 562,972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1 259,198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1 270,742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Содержание имущества, находящегося в муниципальной собственности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71,826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74,699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77,688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lastRenderedPageBreak/>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71,826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74,699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77,688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71,826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74,699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77,688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50,970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53,009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55,130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Другие вопросы в области национальной экономики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w:t>
            </w: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50,970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53,009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55,130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20,856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21,690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22,558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20,856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21,690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22,558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Другие вопросы в области национальной экономики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12</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32,114</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4"/>
              <w:rPr>
                <w:rFonts w:ascii="Arial Narrow" w:hAnsi="Arial Narrow"/>
                <w:bCs/>
              </w:rPr>
            </w:pPr>
            <w:r w:rsidRPr="00A011E0">
              <w:rPr>
                <w:rFonts w:ascii="Arial Narrow" w:hAnsi="Arial Narrow"/>
                <w:bCs/>
              </w:rPr>
              <w:t>Содержание муниципальной собственности объектов в сфере культуры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1 259,032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1 152,385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1 160,940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lastRenderedPageBreak/>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1 259,032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1 152,385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1 160,940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1 259,032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1 152,385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1 160,940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rPr>
                <w:rFonts w:ascii="Arial Narrow" w:hAnsi="Arial Narrow"/>
                <w:bCs/>
              </w:rPr>
            </w:pPr>
            <w:r w:rsidRPr="00A011E0">
              <w:rPr>
                <w:rFonts w:ascii="Arial Narrow" w:hAnsi="Arial Narrow"/>
                <w:bCs/>
              </w:rPr>
              <w:t>Культура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1 259,032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1 152,385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1 160,940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0"/>
              <w:rPr>
                <w:rFonts w:ascii="Arial Narrow" w:hAnsi="Arial Narrow"/>
                <w:bCs/>
              </w:rPr>
            </w:pPr>
            <w:r w:rsidRPr="00A011E0">
              <w:rPr>
                <w:rFonts w:ascii="Arial Narrow" w:hAnsi="Arial Narrow"/>
                <w:bCs/>
              </w:rPr>
              <w:t>КУЛЬТУРА, КИНЕМАТОГРАФИЯ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1 259,032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1 152,385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1 160,940   </w:t>
            </w:r>
          </w:p>
        </w:tc>
      </w:tr>
      <w:tr w:rsidR="00A011E0" w:rsidRPr="00A011E0" w:rsidTr="00A011E0">
        <w:trPr>
          <w:cantSplit/>
        </w:trPr>
        <w:tc>
          <w:tcPr>
            <w:tcW w:w="314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Муниципальная программа Грабовского сельсовета Бессоновского района Пензенской области «Социальная поддержка граждан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03 0 00 00000</w:t>
            </w:r>
          </w:p>
        </w:tc>
        <w:tc>
          <w:tcPr>
            <w:tcW w:w="70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81,024</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81,840</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85,140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«Социальная поддержка гражданам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03 1 00 00000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81,024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81,840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85,140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«Представление мер социальной поддержки муниципальных служащих, вышедших на пенсию</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03 1 02 00000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81,024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81,840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85,140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Пенсионное обеспечение за выслугу лет муниципальным служащим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81,024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81,840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85,140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Социальное обеспечение и иные выплаты населению</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300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81,024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81,840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85,140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Пособия, компенсации, меры социальной поддержки по публичным нормативным обязательствам</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310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81,024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81,840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85,140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СОЦИАЛЬНАЯ ПОЛИТИКА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310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10</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81,024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81,840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85,140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Пенсионное обеспечение</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310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10</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81,024</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81,840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85,140</w:t>
            </w:r>
          </w:p>
        </w:tc>
      </w:tr>
      <w:tr w:rsidR="00A011E0" w:rsidRPr="00A011E0" w:rsidTr="00A011E0">
        <w:trPr>
          <w:cantSplit/>
        </w:trPr>
        <w:tc>
          <w:tcPr>
            <w:tcW w:w="314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Муниципальная программа Грабовского сельсовета Бессоновского района Пензенской области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04 0 00 00000</w:t>
            </w:r>
          </w:p>
        </w:tc>
        <w:tc>
          <w:tcPr>
            <w:tcW w:w="70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6 272,553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2 736,175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2 479,982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«Благоустройство населенных пунктов»</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04 1 00 00000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4 772,553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2 138,675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1 984,982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lastRenderedPageBreak/>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4 772,553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2 138,675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1 984,982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Энергоснабжение уличного освещения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1 944,154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1 886,646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1 918,016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1 944,154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1 886,646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1 918,016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1 944,154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1 886,646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1 918,016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1 944,154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1 886,646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1 918,016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1 944,154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1 886,646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1 918,016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bCs/>
              </w:rPr>
              <w:t>Организация и содержание мест захоронения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381,364</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381,364</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381,364</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381,364</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381,364</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Прочие мероприятия по благоустройству населенных пунктов</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356,480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252,029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66,966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356,480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252,029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66,966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356,480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252,029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66,966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356,480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252,029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66,966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356,480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252,029   </w:t>
            </w:r>
          </w:p>
        </w:tc>
        <w:tc>
          <w:tcPr>
            <w:tcW w:w="1134" w:type="dxa"/>
            <w:tcMar>
              <w:top w:w="28" w:type="dxa"/>
              <w:left w:w="28" w:type="dxa"/>
              <w:bottom w:w="28" w:type="dxa"/>
              <w:right w:w="28" w:type="dxa"/>
            </w:tcMar>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66,966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Cs/>
              </w:rPr>
            </w:pPr>
            <w:r w:rsidRPr="00A011E0">
              <w:rPr>
                <w:rFonts w:ascii="Arial Narrow" w:hAnsi="Arial Narrow"/>
                <w:bCs/>
              </w:rPr>
              <w:t>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 xml:space="preserve">04 1 01 </w:t>
            </w:r>
            <w:r w:rsidRPr="00A011E0">
              <w:rPr>
                <w:rFonts w:ascii="Arial Narrow" w:hAnsi="Arial Narrow"/>
                <w:lang w:val="en-US"/>
              </w:rPr>
              <w:t>S1</w:t>
            </w:r>
            <w:r w:rsidRPr="00A011E0">
              <w:rPr>
                <w:rFonts w:ascii="Arial Narrow" w:hAnsi="Arial Narrow"/>
              </w:rPr>
              <w:t>380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2 055,556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 xml:space="preserve">04 1 01 </w:t>
            </w:r>
            <w:r w:rsidRPr="00A011E0">
              <w:rPr>
                <w:rFonts w:ascii="Arial Narrow" w:hAnsi="Arial Narrow"/>
                <w:lang w:val="en-US"/>
              </w:rPr>
              <w:t>S1</w:t>
            </w:r>
            <w:r w:rsidRPr="00A011E0">
              <w:rPr>
                <w:rFonts w:ascii="Arial Narrow" w:hAnsi="Arial Narrow"/>
              </w:rPr>
              <w:t>380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2 055,556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lastRenderedPageBreak/>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 xml:space="preserve">04 1 01 </w:t>
            </w:r>
            <w:r w:rsidRPr="00A011E0">
              <w:rPr>
                <w:rFonts w:ascii="Arial Narrow" w:hAnsi="Arial Narrow"/>
                <w:lang w:val="en-US"/>
              </w:rPr>
              <w:t>S1</w:t>
            </w:r>
            <w:r w:rsidRPr="00A011E0">
              <w:rPr>
                <w:rFonts w:ascii="Arial Narrow" w:hAnsi="Arial Narrow"/>
              </w:rPr>
              <w:t>380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2 055,556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 xml:space="preserve">04 1 01 </w:t>
            </w:r>
            <w:r w:rsidRPr="00A011E0">
              <w:rPr>
                <w:rFonts w:ascii="Arial Narrow" w:hAnsi="Arial Narrow"/>
                <w:lang w:val="en-US"/>
              </w:rPr>
              <w:t>S1</w:t>
            </w:r>
            <w:r w:rsidRPr="00A011E0">
              <w:rPr>
                <w:rFonts w:ascii="Arial Narrow" w:hAnsi="Arial Narrow"/>
              </w:rPr>
              <w:t>380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2 055,556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 xml:space="preserve">04 1 01 </w:t>
            </w:r>
            <w:r w:rsidRPr="00A011E0">
              <w:rPr>
                <w:rFonts w:ascii="Arial Narrow" w:hAnsi="Arial Narrow"/>
                <w:lang w:val="en-US"/>
              </w:rPr>
              <w:t>S1</w:t>
            </w:r>
            <w:r w:rsidRPr="00A011E0">
              <w:rPr>
                <w:rFonts w:ascii="Arial Narrow" w:hAnsi="Arial Narrow"/>
              </w:rPr>
              <w:t>380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2 055,556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bCs/>
              </w:rPr>
              <w:t>Совершенствование систем наружного освещения населенных пунктов</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lang w:val="en-US"/>
              </w:rPr>
            </w:pPr>
            <w:r w:rsidRPr="00A011E0">
              <w:rPr>
                <w:rFonts w:ascii="Arial Narrow" w:hAnsi="Arial Narrow"/>
              </w:rPr>
              <w:t xml:space="preserve">04 1 01 </w:t>
            </w:r>
            <w:r w:rsidRPr="00A011E0">
              <w:rPr>
                <w:rFonts w:ascii="Arial Narrow" w:hAnsi="Arial Narrow"/>
                <w:lang w:val="en-US"/>
              </w:rPr>
              <w:t>S1400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lang w:val="en-US"/>
              </w:rPr>
            </w:pPr>
            <w:r w:rsidRPr="00A011E0">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lang w:val="en-US"/>
              </w:rPr>
            </w:pPr>
            <w:r w:rsidRPr="00A011E0">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lang w:val="en-US"/>
              </w:rPr>
            </w:pPr>
            <w:r w:rsidRPr="00A011E0">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lang w:val="en-US"/>
              </w:rPr>
            </w:pPr>
            <w:r w:rsidRPr="00A011E0">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35,000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«Чистая вода»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04 3 00 00000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1 500,000   </w:t>
            </w:r>
          </w:p>
        </w:tc>
        <w:tc>
          <w:tcPr>
            <w:tcW w:w="1134" w:type="dxa"/>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597,500   </w:t>
            </w:r>
          </w:p>
        </w:tc>
        <w:tc>
          <w:tcPr>
            <w:tcW w:w="1134" w:type="dxa"/>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495,000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bCs/>
              </w:rPr>
              <w:t>Содержание и ремонт водохозяйственных систем</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1 500,000   </w:t>
            </w:r>
          </w:p>
        </w:tc>
        <w:tc>
          <w:tcPr>
            <w:tcW w:w="1134" w:type="dxa"/>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597,500   </w:t>
            </w:r>
          </w:p>
        </w:tc>
        <w:tc>
          <w:tcPr>
            <w:tcW w:w="1134" w:type="dxa"/>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495,000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Прочие мероприятия по содержанию и ремонту сетей и сооружений водоснабжения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lang w:val="en-US"/>
              </w:rPr>
            </w:pPr>
            <w:r w:rsidRPr="00A011E0">
              <w:rPr>
                <w:rFonts w:ascii="Arial Narrow" w:hAnsi="Arial Narrow"/>
              </w:rPr>
              <w:t xml:space="preserve">04 3 01 </w:t>
            </w:r>
            <w:r w:rsidRPr="00A011E0">
              <w:rPr>
                <w:rFonts w:ascii="Arial Narrow" w:hAnsi="Arial Narrow"/>
                <w:lang w:val="en-US"/>
              </w:rPr>
              <w:t>S1350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1 200,000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497,500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395,000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1 200,000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497,500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395,000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1 200,000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497,500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395,000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1 200,000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497,500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395,000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lastRenderedPageBreak/>
              <w:t>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02</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1 200,000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497,500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395,000</w:t>
            </w:r>
          </w:p>
        </w:tc>
      </w:tr>
      <w:tr w:rsidR="00A011E0" w:rsidRPr="00A011E0" w:rsidTr="00A011E0">
        <w:trPr>
          <w:cantSplit/>
        </w:trPr>
        <w:tc>
          <w:tcPr>
            <w:tcW w:w="314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Муниципальная программа Грабовского сельсовета Бессоновского района Пензенской области «Обеспечение функционирования  транспортной инфраструктуры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06 0 00 00000</w:t>
            </w:r>
          </w:p>
        </w:tc>
        <w:tc>
          <w:tcPr>
            <w:tcW w:w="70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b/>
              </w:rPr>
            </w:pPr>
            <w:r w:rsidRPr="00A011E0">
              <w:rPr>
                <w:rFonts w:ascii="Arial Narrow" w:hAnsi="Arial Narrow"/>
                <w:b/>
              </w:rPr>
              <w:t xml:space="preserve"> 2 079,457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b/>
              </w:rPr>
            </w:pPr>
            <w:r w:rsidRPr="00A011E0">
              <w:rPr>
                <w:rFonts w:ascii="Arial Narrow" w:hAnsi="Arial Narrow"/>
                <w:b/>
              </w:rPr>
              <w:t xml:space="preserve"> 751,820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b/>
              </w:rPr>
            </w:pPr>
            <w:r w:rsidRPr="00A011E0">
              <w:rPr>
                <w:rFonts w:ascii="Arial Narrow" w:hAnsi="Arial Narrow"/>
                <w:b/>
              </w:rPr>
              <w:t xml:space="preserve"> 2 985,000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Подпрограмма «Содержание объектов транспортной инфраструктуры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06 1 00 00000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b/>
              </w:rPr>
            </w:pPr>
            <w:r w:rsidRPr="00A011E0">
              <w:rPr>
                <w:rFonts w:ascii="Arial Narrow" w:hAnsi="Arial Narrow"/>
                <w:b/>
              </w:rPr>
              <w:t xml:space="preserve"> 2 079,457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b/>
              </w:rPr>
            </w:pPr>
            <w:r w:rsidRPr="00A011E0">
              <w:rPr>
                <w:rFonts w:ascii="Arial Narrow" w:hAnsi="Arial Narrow"/>
                <w:b/>
              </w:rPr>
              <w:t xml:space="preserve"> 751,820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b/>
              </w:rPr>
            </w:pPr>
            <w:r w:rsidRPr="00A011E0">
              <w:rPr>
                <w:rFonts w:ascii="Arial Narrow" w:hAnsi="Arial Narrow"/>
                <w:b/>
              </w:rPr>
              <w:t xml:space="preserve"> 2 985,000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«Мероприятия дорожного хозяйства на автомобильных дорогах общего пользования местного значения»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06 1 01 00000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2 079,457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751,820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2 985,000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2 079,457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751,820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2 985,000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2 079,457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751,820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2 985,000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2 079,457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751,820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2 985,000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2 079,457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751,820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2 985,000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Дорожное хозяйство (дорожные фонды)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2 079,457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751,820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jc w:val="right"/>
              <w:rPr>
                <w:rFonts w:ascii="Arial Narrow" w:hAnsi="Arial Narrow"/>
              </w:rPr>
            </w:pPr>
            <w:r w:rsidRPr="00A011E0">
              <w:rPr>
                <w:rFonts w:ascii="Arial Narrow" w:hAnsi="Arial Narrow"/>
              </w:rPr>
              <w:t xml:space="preserve"> 2 985,000   </w:t>
            </w:r>
          </w:p>
        </w:tc>
      </w:tr>
      <w:tr w:rsidR="00A011E0" w:rsidRPr="00A011E0" w:rsidTr="00A011E0">
        <w:trPr>
          <w:cantSplit/>
        </w:trPr>
        <w:tc>
          <w:tcPr>
            <w:tcW w:w="3147"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Муниципальная программа "Обеспечение охраны общественного порядка и противодействие преступности в Грабовском сельсовете"</w:t>
            </w:r>
          </w:p>
        </w:tc>
        <w:tc>
          <w:tcPr>
            <w:tcW w:w="1559"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08 0 00 00000</w:t>
            </w:r>
          </w:p>
        </w:tc>
        <w:tc>
          <w:tcPr>
            <w:tcW w:w="709"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lang w:val="en-US"/>
              </w:rPr>
              <w:t>15</w:t>
            </w:r>
            <w:r w:rsidRPr="00A011E0">
              <w:rPr>
                <w:rFonts w:ascii="Arial Narrow" w:hAnsi="Arial Narrow"/>
                <w:b/>
              </w:rPr>
              <w:t>,000</w:t>
            </w:r>
          </w:p>
        </w:tc>
        <w:tc>
          <w:tcPr>
            <w:tcW w:w="1134"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lang w:val="en-US"/>
              </w:rPr>
              <w:t>15</w:t>
            </w:r>
            <w:r w:rsidRPr="00A011E0">
              <w:rPr>
                <w:rFonts w:ascii="Arial Narrow" w:hAnsi="Arial Narrow"/>
                <w:b/>
              </w:rPr>
              <w:t>,000</w:t>
            </w:r>
          </w:p>
        </w:tc>
        <w:tc>
          <w:tcPr>
            <w:tcW w:w="1134" w:type="dxa"/>
            <w:shd w:val="clear" w:color="auto" w:fill="F2F2F2" w:themeFill="background1" w:themeFillShade="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lang w:val="en-US"/>
              </w:rPr>
              <w:t>15</w:t>
            </w:r>
            <w:r w:rsidRPr="00A011E0">
              <w:rPr>
                <w:rFonts w:ascii="Arial Narrow" w:hAnsi="Arial Narrow"/>
                <w:b/>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
                <w:bCs/>
              </w:rPr>
            </w:pPr>
            <w:r w:rsidRPr="00A011E0">
              <w:rPr>
                <w:rFonts w:ascii="Arial Narrow" w:hAnsi="Arial Narrow"/>
                <w:b/>
                <w:bCs/>
              </w:rPr>
              <w:t>Подпрограмма «Профилактика правонарушений, терроризма и экстремистской деятельности в Грабовском сельсовете»</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bCs/>
              </w:rPr>
            </w:pPr>
            <w:r w:rsidRPr="00A011E0">
              <w:rPr>
                <w:rFonts w:ascii="Arial Narrow" w:hAnsi="Arial Narrow"/>
                <w:b/>
              </w:rPr>
              <w:t>08 1 00 00000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
                <w:bCs/>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10</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10</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10</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08 1 01 00000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lastRenderedPageBreak/>
              <w:t>Подготовка, размещение и распространение информационных материалов по профилактике террористических и экстремистских проявлений</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Cs/>
              </w:rPr>
            </w:pPr>
            <w:r w:rsidRPr="00A011E0">
              <w:rPr>
                <w:rFonts w:ascii="Arial Narrow" w:hAnsi="Arial Narrow"/>
                <w:bCs/>
              </w:rPr>
              <w:t>200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Cs/>
              </w:rPr>
            </w:pPr>
            <w:r w:rsidRPr="00A011E0">
              <w:rPr>
                <w:rFonts w:ascii="Arial Narrow" w:hAnsi="Arial Narrow"/>
                <w:bCs/>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08 1 0126070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Cs/>
              </w:rPr>
            </w:pPr>
            <w:r w:rsidRPr="00A011E0">
              <w:rPr>
                <w:rFonts w:ascii="Arial Narrow" w:hAnsi="Arial Narrow"/>
                <w:bCs/>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Height w:val="127"/>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Другие 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Cs/>
              </w:rPr>
            </w:pPr>
            <w:r w:rsidRPr="00A011E0">
              <w:rPr>
                <w:rFonts w:ascii="Arial Narrow" w:hAnsi="Arial Narrow"/>
                <w:bCs/>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13</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08 1 02 00000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2"/>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3"/>
              <w:rPr>
                <w:rFonts w:ascii="Arial Narrow" w:hAnsi="Arial Narrow"/>
                <w:bCs/>
              </w:rPr>
            </w:pPr>
            <w:r w:rsidRPr="00A011E0">
              <w:rPr>
                <w:rFonts w:ascii="Arial Narrow" w:hAnsi="Arial Narrow"/>
                <w:bCs/>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3"/>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bCs/>
              </w:rPr>
            </w:pPr>
            <w:r w:rsidRPr="00A011E0">
              <w:rPr>
                <w:rFonts w:ascii="Arial Narrow" w:hAnsi="Arial Narrow"/>
                <w:bCs/>
              </w:rPr>
              <w:t>200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Другие 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13</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lang w:val="en-US"/>
              </w:rPr>
              <w:t>5</w:t>
            </w:r>
            <w:r w:rsidRPr="00A011E0">
              <w:rPr>
                <w:rFonts w:ascii="Arial Narrow" w:hAnsi="Arial Narrow"/>
              </w:rPr>
              <w:t>,000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
              </w:rPr>
            </w:pPr>
            <w:r w:rsidRPr="00A011E0">
              <w:rPr>
                <w:rFonts w:ascii="Arial Narrow" w:hAnsi="Arial Narrow"/>
                <w:b/>
              </w:rPr>
              <w:t>Подпрограмма «Антинаркотическая политика Грабовского сельсовета»</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08 2 00 00000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b/>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5,000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08 2 01 00000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rPr>
            </w:pPr>
            <w:r w:rsidRPr="00A011E0">
              <w:rPr>
                <w:rFonts w:ascii="Arial Narrow" w:hAnsi="Arial Narrow"/>
              </w:rPr>
              <w:lastRenderedPageBreak/>
              <w:t>организация и проведение мероприятий в сфере антинаркотической деятельности</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200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r>
      <w:tr w:rsidR="00A011E0" w:rsidRPr="00A011E0" w:rsidTr="00A011E0">
        <w:trPr>
          <w:cantSplit/>
        </w:trPr>
        <w:tc>
          <w:tcPr>
            <w:tcW w:w="314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Другие 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13</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5,000</w:t>
            </w:r>
          </w:p>
        </w:tc>
      </w:tr>
      <w:tr w:rsidR="00A011E0" w:rsidRPr="00A011E0" w:rsidTr="00A011E0">
        <w:trPr>
          <w:cantSplit/>
        </w:trPr>
        <w:tc>
          <w:tcPr>
            <w:tcW w:w="314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09 0 00 00000</w:t>
            </w:r>
          </w:p>
        </w:tc>
        <w:tc>
          <w:tcPr>
            <w:tcW w:w="70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1 036,167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2 236,180   </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09 1 00 00000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1 036,167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 2 236,180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09 1 01 00000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100,000</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 xml:space="preserve">благоустройство внутридворовой территории населенных пунктов  Грабовского сельсовета Бессоновского района Пензенской области в рамках государственной программы Пензенской области "«Комплексное развитие сельских территорий Пензенской области» </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5"/>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100,000</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5"/>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5"/>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05</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03</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A011E0" w:rsidRPr="00A011E0" w:rsidRDefault="00A011E0" w:rsidP="00A011E0">
            <w:pPr>
              <w:spacing w:after="0" w:line="240" w:lineRule="auto"/>
              <w:jc w:val="right"/>
              <w:rPr>
                <w:rFonts w:ascii="Arial Narrow" w:hAnsi="Arial Narrow"/>
              </w:rPr>
            </w:pPr>
            <w:r w:rsidRPr="00A011E0">
              <w:rPr>
                <w:rFonts w:ascii="Arial Narrow" w:hAnsi="Arial Narrow"/>
              </w:rPr>
              <w:t>100,000</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Развитие транспортной  инфраструктуры  населенных пунктов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09 1 03 00000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1 036,167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2 136,180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lastRenderedPageBreak/>
              <w:t>Ремонт автомобильных  дорог Грабовского сельсовета в рамках государственной программы Пензенской области "«Комплексное развитие сельских территорий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03 L3720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1 036,167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2 136,180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03 L3720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5"/>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1 036,167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2 136,180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6"/>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03 L3720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1 036,167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2 136,180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03 L3720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1 036,167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2 136,180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Дорожное хозяйство (дорожные фонды)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09 1 03 L3720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04</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outlineLvl w:val="6"/>
              <w:rPr>
                <w:rFonts w:ascii="Arial Narrow" w:hAnsi="Arial Narrow"/>
              </w:rPr>
            </w:pPr>
            <w:r w:rsidRPr="00A011E0">
              <w:rPr>
                <w:rFonts w:ascii="Arial Narrow" w:hAnsi="Arial Narrow"/>
              </w:rPr>
              <w:t>09</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1 036,167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 2 136,180   </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p>
        </w:tc>
      </w:tr>
      <w:tr w:rsidR="00A011E0" w:rsidRPr="00A011E0" w:rsidTr="00A011E0">
        <w:trPr>
          <w:cantSplit/>
        </w:trPr>
        <w:tc>
          <w:tcPr>
            <w:tcW w:w="314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Иные непрограммные расходы органов муниципальной власти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99 0 00 00000</w:t>
            </w:r>
          </w:p>
        </w:tc>
        <w:tc>
          <w:tcPr>
            <w:tcW w:w="709"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140,000</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40,000</w:t>
            </w:r>
          </w:p>
        </w:tc>
        <w:tc>
          <w:tcPr>
            <w:tcW w:w="1134" w:type="dxa"/>
            <w:shd w:val="clear" w:color="auto" w:fill="F2F2F2"/>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40,000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Резервные фонды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99 1 00 00000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10,000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Резервный фонд администрации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Иные бюджетные ассигнования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Резервные средства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870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870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Резервные фонды</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870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11</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10,000</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b/>
              </w:rPr>
            </w:pPr>
            <w:r w:rsidRPr="00A011E0">
              <w:rPr>
                <w:rFonts w:ascii="Arial Narrow" w:hAnsi="Arial Narrow"/>
                <w:b/>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r w:rsidRPr="00A011E0">
              <w:rPr>
                <w:rFonts w:ascii="Arial Narrow" w:hAnsi="Arial Narrow"/>
                <w:b/>
              </w:rPr>
              <w:t>99 4 00 00000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130,000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b/>
              </w:rPr>
            </w:pPr>
            <w:r w:rsidRPr="00A011E0">
              <w:rPr>
                <w:rFonts w:ascii="Arial Narrow" w:hAnsi="Arial Narrow"/>
                <w:b/>
              </w:rPr>
              <w:t xml:space="preserve">30,000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Основное мероприятие «Организация мероприятий, связанных с памятными датами истории и общегосударственными праздниками»</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99 4 0020700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130,000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200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130,000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right="126"/>
              <w:outlineLvl w:val="2"/>
              <w:rPr>
                <w:rFonts w:ascii="Arial Narrow" w:hAnsi="Arial Narrow"/>
                <w:bCs/>
              </w:rPr>
            </w:pPr>
            <w:r w:rsidRPr="00A011E0">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130,000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Культура</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130,000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r>
      <w:tr w:rsidR="00A011E0" w:rsidRPr="00A011E0" w:rsidTr="00A011E0">
        <w:trPr>
          <w:cantSplit/>
        </w:trPr>
        <w:tc>
          <w:tcPr>
            <w:tcW w:w="314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rPr>
                <w:rFonts w:ascii="Arial Narrow" w:hAnsi="Arial Narrow"/>
              </w:rPr>
            </w:pPr>
            <w:r w:rsidRPr="00A011E0">
              <w:rPr>
                <w:rFonts w:ascii="Arial Narrow" w:hAnsi="Arial Narrow"/>
              </w:rPr>
              <w:t>КУЛЬТУРА, КИНЕМАТОГРАФИЯ</w:t>
            </w:r>
          </w:p>
        </w:tc>
        <w:tc>
          <w:tcPr>
            <w:tcW w:w="155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240</w:t>
            </w:r>
          </w:p>
        </w:tc>
        <w:tc>
          <w:tcPr>
            <w:tcW w:w="425"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08</w:t>
            </w:r>
          </w:p>
        </w:tc>
        <w:tc>
          <w:tcPr>
            <w:tcW w:w="567"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center"/>
              <w:rPr>
                <w:rFonts w:ascii="Arial Narrow" w:hAnsi="Arial Narrow"/>
              </w:rPr>
            </w:pPr>
            <w:r w:rsidRPr="00A011E0">
              <w:rPr>
                <w:rFonts w:ascii="Arial Narrow" w:hAnsi="Arial Narrow"/>
              </w:rPr>
              <w:t>01</w:t>
            </w:r>
          </w:p>
        </w:tc>
        <w:tc>
          <w:tcPr>
            <w:tcW w:w="1134" w:type="dxa"/>
            <w:shd w:val="clear" w:color="auto" w:fill="auto"/>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1</w:t>
            </w:r>
            <w:bookmarkStart w:id="7" w:name="_GoBack"/>
            <w:bookmarkEnd w:id="7"/>
            <w:r w:rsidRPr="00A011E0">
              <w:rPr>
                <w:rFonts w:ascii="Arial Narrow" w:hAnsi="Arial Narrow"/>
              </w:rPr>
              <w:t xml:space="preserve">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c>
          <w:tcPr>
            <w:tcW w:w="1134" w:type="dxa"/>
            <w:tcMar>
              <w:top w:w="28" w:type="dxa"/>
              <w:left w:w="28" w:type="dxa"/>
              <w:bottom w:w="28" w:type="dxa"/>
              <w:right w:w="28" w:type="dxa"/>
            </w:tcMar>
            <w:vAlign w:val="bottom"/>
          </w:tcPr>
          <w:p w:rsidR="00A011E0" w:rsidRPr="00A011E0" w:rsidRDefault="00A011E0" w:rsidP="00A011E0">
            <w:pPr>
              <w:spacing w:after="0" w:line="240" w:lineRule="auto"/>
              <w:ind w:left="-108"/>
              <w:jc w:val="right"/>
              <w:rPr>
                <w:rFonts w:ascii="Arial Narrow" w:hAnsi="Arial Narrow"/>
              </w:rPr>
            </w:pPr>
            <w:r w:rsidRPr="00A011E0">
              <w:rPr>
                <w:rFonts w:ascii="Arial Narrow" w:hAnsi="Arial Narrow"/>
              </w:rPr>
              <w:t xml:space="preserve">30,000   </w:t>
            </w:r>
          </w:p>
        </w:tc>
      </w:tr>
    </w:tbl>
    <w:p w:rsidR="00A011E0" w:rsidRPr="00A011E0" w:rsidRDefault="00A011E0" w:rsidP="00A011E0">
      <w:pPr>
        <w:spacing w:after="0" w:line="240" w:lineRule="auto"/>
        <w:rPr>
          <w:rFonts w:ascii="Arial Narrow" w:hAnsi="Arial Narrow"/>
          <w:b/>
          <w:bCs/>
          <w:kern w:val="1"/>
        </w:rPr>
      </w:pPr>
    </w:p>
    <w:p w:rsidR="00A011E0" w:rsidRDefault="00A011E0" w:rsidP="00A011E0">
      <w:pPr>
        <w:rPr>
          <w:b/>
          <w:bCs/>
          <w:kern w:val="1"/>
          <w:sz w:val="24"/>
          <w:szCs w:val="24"/>
        </w:rPr>
      </w:pPr>
    </w:p>
    <w:p w:rsidR="00846BB3" w:rsidRPr="00846BB3" w:rsidRDefault="00846BB3" w:rsidP="00846BB3">
      <w:pPr>
        <w:spacing w:after="0" w:line="240" w:lineRule="auto"/>
        <w:rPr>
          <w:rFonts w:ascii="Arial Narrow" w:hAnsi="Arial Narrow"/>
        </w:rPr>
      </w:pPr>
    </w:p>
    <w:p w:rsidR="00846BB3" w:rsidRPr="00846BB3" w:rsidRDefault="00846BB3" w:rsidP="00846BB3">
      <w:pPr>
        <w:tabs>
          <w:tab w:val="center" w:pos="5103"/>
          <w:tab w:val="left" w:pos="8949"/>
          <w:tab w:val="left" w:pos="9210"/>
        </w:tabs>
        <w:spacing w:after="0" w:line="240" w:lineRule="auto"/>
        <w:rPr>
          <w:rFonts w:ascii="Arial Narrow" w:hAnsi="Arial Narrow"/>
          <w:b/>
        </w:rPr>
      </w:pPr>
      <w:r w:rsidRPr="00846BB3">
        <w:rPr>
          <w:rFonts w:ascii="Arial Narrow" w:hAnsi="Arial Narrow"/>
          <w:b/>
        </w:rPr>
        <w:tab/>
        <w:t>ПОСТАНОВЛЕНИЕ</w:t>
      </w:r>
    </w:p>
    <w:p w:rsidR="00846BB3" w:rsidRPr="00846BB3" w:rsidRDefault="00846BB3" w:rsidP="00846BB3">
      <w:pPr>
        <w:tabs>
          <w:tab w:val="left" w:pos="8892"/>
        </w:tabs>
        <w:spacing w:after="0" w:line="240" w:lineRule="auto"/>
        <w:rPr>
          <w:rFonts w:ascii="Arial Narrow" w:hAnsi="Arial Narrow"/>
        </w:rPr>
      </w:pPr>
      <w:r w:rsidRPr="00846BB3">
        <w:rPr>
          <w:rFonts w:ascii="Arial Narrow" w:hAnsi="Arial Narrow"/>
        </w:rPr>
        <w:t xml:space="preserve"> « 31 »  января 2022г.                                                                             </w:t>
      </w:r>
      <w:r>
        <w:rPr>
          <w:rFonts w:ascii="Arial Narrow" w:hAnsi="Arial Narrow"/>
        </w:rPr>
        <w:t xml:space="preserve">                                                           </w:t>
      </w:r>
      <w:r w:rsidRPr="00846BB3">
        <w:rPr>
          <w:rFonts w:ascii="Arial Narrow" w:hAnsi="Arial Narrow"/>
        </w:rPr>
        <w:t xml:space="preserve">       № 12</w:t>
      </w:r>
    </w:p>
    <w:p w:rsidR="00846BB3" w:rsidRPr="00846BB3" w:rsidRDefault="00846BB3" w:rsidP="00846BB3">
      <w:pPr>
        <w:spacing w:after="0" w:line="240" w:lineRule="auto"/>
        <w:ind w:firstLine="720"/>
        <w:jc w:val="right"/>
        <w:rPr>
          <w:rFonts w:ascii="Arial Narrow" w:hAnsi="Arial Narrow"/>
          <w:b/>
          <w:u w:val="single"/>
        </w:rPr>
      </w:pPr>
    </w:p>
    <w:p w:rsidR="00846BB3" w:rsidRPr="00846BB3" w:rsidRDefault="00846BB3" w:rsidP="00846BB3">
      <w:pPr>
        <w:spacing w:after="0" w:line="240" w:lineRule="auto"/>
        <w:ind w:firstLine="720"/>
        <w:jc w:val="center"/>
        <w:rPr>
          <w:rFonts w:ascii="Arial Narrow" w:hAnsi="Arial Narrow"/>
          <w:b/>
          <w:bCs/>
        </w:rPr>
      </w:pPr>
      <w:r w:rsidRPr="00846BB3">
        <w:rPr>
          <w:rFonts w:ascii="Arial Narrow" w:hAnsi="Arial Narrow"/>
          <w:b/>
          <w:bCs/>
        </w:rPr>
        <w:t xml:space="preserve">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w:t>
      </w:r>
    </w:p>
    <w:p w:rsidR="00846BB3" w:rsidRPr="00846BB3" w:rsidRDefault="00846BB3" w:rsidP="00846BB3">
      <w:pPr>
        <w:spacing w:after="0" w:line="240" w:lineRule="auto"/>
        <w:ind w:firstLine="720"/>
        <w:jc w:val="center"/>
        <w:rPr>
          <w:rFonts w:ascii="Arial Narrow" w:hAnsi="Arial Narrow"/>
        </w:rPr>
      </w:pPr>
      <w:r w:rsidRPr="00846BB3">
        <w:rPr>
          <w:rFonts w:ascii="Arial Narrow" w:hAnsi="Arial Narrow"/>
          <w:b/>
          <w:bCs/>
        </w:rPr>
        <w:t>Пензенской области</w:t>
      </w:r>
    </w:p>
    <w:p w:rsidR="00846BB3" w:rsidRPr="00846BB3" w:rsidRDefault="00846BB3" w:rsidP="00846BB3">
      <w:pPr>
        <w:spacing w:after="0" w:line="240" w:lineRule="auto"/>
        <w:ind w:firstLine="720"/>
        <w:jc w:val="both"/>
        <w:rPr>
          <w:rFonts w:ascii="Arial Narrow" w:hAnsi="Arial Narrow"/>
        </w:rPr>
      </w:pPr>
    </w:p>
    <w:p w:rsidR="00846BB3" w:rsidRPr="00846BB3" w:rsidRDefault="00846BB3" w:rsidP="00846BB3">
      <w:pPr>
        <w:spacing w:after="0" w:line="240" w:lineRule="auto"/>
        <w:ind w:firstLine="567"/>
        <w:jc w:val="both"/>
        <w:rPr>
          <w:rFonts w:ascii="Arial Narrow" w:hAnsi="Arial Narrow"/>
        </w:rPr>
      </w:pPr>
      <w:r w:rsidRPr="00846BB3">
        <w:rPr>
          <w:rFonts w:ascii="Arial Narrow" w:hAnsi="Arial Narrow"/>
        </w:rPr>
        <w:t>В соответствии со статьями 9, 12 Федерального закона от 12.01.1996   № 8-ФЗ «О погребении и похоронном деле» (с последующими изменениями), Федеральным законом от 19.12.2016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статьей 14 Федерального закона от 06.10.2003 № 131-ФЗ «Об общих принципах организации местного самоуправления в Российской Федерации» (с последующими изменениями), с учетом согласования с Отделением Пенсионного фонда Российской Федерации по Пензенской области, с Пензенским региональным отделением фонда социального страхования Российской Федерации, с Управлением по регулированию тарифов и</w:t>
      </w:r>
      <w:r w:rsidRPr="00846BB3">
        <w:rPr>
          <w:rFonts w:ascii="Arial Narrow" w:hAnsi="Arial Narrow" w:cs="Arial"/>
          <w:shd w:val="clear" w:color="auto" w:fill="FFFFFF"/>
        </w:rPr>
        <w:t xml:space="preserve"> </w:t>
      </w:r>
      <w:r w:rsidRPr="00846BB3">
        <w:rPr>
          <w:rFonts w:ascii="Arial Narrow" w:hAnsi="Arial Narrow"/>
        </w:rPr>
        <w:t>энергосбережению Пензенской области, руководствуясь статьей 23 Устава</w:t>
      </w:r>
      <w:r w:rsidRPr="00846BB3">
        <w:rPr>
          <w:rFonts w:ascii="Arial Narrow" w:hAnsi="Arial Narrow"/>
          <w:b/>
        </w:rPr>
        <w:t xml:space="preserve"> </w:t>
      </w:r>
      <w:r w:rsidRPr="00846BB3">
        <w:rPr>
          <w:rFonts w:ascii="Arial Narrow" w:hAnsi="Arial Narrow"/>
        </w:rPr>
        <w:t>Грабовского сельсовета, администрация Грабовского сельсовета Бессоновского района Пензенской области постановляет:</w:t>
      </w:r>
    </w:p>
    <w:p w:rsidR="00846BB3" w:rsidRPr="00846BB3" w:rsidRDefault="00846BB3" w:rsidP="00846BB3">
      <w:pPr>
        <w:spacing w:after="0" w:line="240" w:lineRule="auto"/>
        <w:ind w:firstLine="567"/>
        <w:jc w:val="both"/>
        <w:rPr>
          <w:rFonts w:ascii="Arial Narrow" w:hAnsi="Arial Narrow"/>
        </w:rPr>
      </w:pPr>
    </w:p>
    <w:p w:rsidR="00846BB3" w:rsidRPr="00846BB3" w:rsidRDefault="00846BB3" w:rsidP="00846BB3">
      <w:pPr>
        <w:spacing w:after="0" w:line="240" w:lineRule="auto"/>
        <w:ind w:firstLine="900"/>
        <w:jc w:val="both"/>
        <w:rPr>
          <w:rFonts w:ascii="Arial Narrow" w:hAnsi="Arial Narrow"/>
        </w:rPr>
      </w:pPr>
      <w:r w:rsidRPr="00846BB3">
        <w:rPr>
          <w:rFonts w:ascii="Arial Narrow" w:hAnsi="Arial Narrow"/>
        </w:rPr>
        <w:t xml:space="preserve">1. Утвердить стоимость, предоставляемых согласно гарантированному перечню услуг по погребению на территории </w:t>
      </w:r>
      <w:r w:rsidRPr="00846BB3">
        <w:rPr>
          <w:rFonts w:ascii="Arial Narrow" w:hAnsi="Arial Narrow"/>
          <w:bCs/>
        </w:rPr>
        <w:t>Грабовского</w:t>
      </w:r>
      <w:r w:rsidRPr="00846BB3">
        <w:rPr>
          <w:rFonts w:ascii="Arial Narrow" w:hAnsi="Arial Narrow"/>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решению.</w:t>
      </w:r>
    </w:p>
    <w:p w:rsidR="00846BB3" w:rsidRPr="00846BB3" w:rsidRDefault="00846BB3" w:rsidP="00846BB3">
      <w:pPr>
        <w:spacing w:after="0" w:line="240" w:lineRule="auto"/>
        <w:ind w:firstLine="900"/>
        <w:jc w:val="both"/>
        <w:rPr>
          <w:rFonts w:ascii="Arial Narrow" w:hAnsi="Arial Narrow"/>
          <w:b/>
        </w:rPr>
      </w:pPr>
      <w:r w:rsidRPr="00846BB3">
        <w:rPr>
          <w:rFonts w:ascii="Arial Narrow" w:hAnsi="Arial Narrow"/>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846BB3">
        <w:rPr>
          <w:rFonts w:ascii="Arial Narrow" w:hAnsi="Arial Narrow"/>
          <w:bCs/>
        </w:rPr>
        <w:t xml:space="preserve">Грабовского </w:t>
      </w:r>
      <w:r w:rsidRPr="00846BB3">
        <w:rPr>
          <w:rFonts w:ascii="Arial Narrow" w:hAnsi="Arial Narrow"/>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решению.</w:t>
      </w:r>
    </w:p>
    <w:p w:rsidR="00846BB3" w:rsidRPr="00846BB3" w:rsidRDefault="00846BB3" w:rsidP="00846BB3">
      <w:pPr>
        <w:spacing w:after="0" w:line="240" w:lineRule="auto"/>
        <w:ind w:firstLine="900"/>
        <w:jc w:val="both"/>
        <w:rPr>
          <w:rFonts w:ascii="Arial Narrow" w:hAnsi="Arial Narrow"/>
        </w:rPr>
      </w:pPr>
      <w:r w:rsidRPr="00846BB3">
        <w:rPr>
          <w:rFonts w:ascii="Arial Narrow" w:hAnsi="Arial Narrow"/>
        </w:rPr>
        <w:t>3. Утвердить требования к качеству услуг по погребению, предоставляемых населению на территории Грабовского сельсовета Бессоновского района Пензенской области, согласно Приложению № 3 к настоящему решению.</w:t>
      </w:r>
    </w:p>
    <w:p w:rsidR="00846BB3" w:rsidRPr="00846BB3" w:rsidRDefault="00846BB3" w:rsidP="00846BB3">
      <w:pPr>
        <w:spacing w:after="0" w:line="240" w:lineRule="auto"/>
        <w:ind w:firstLine="720"/>
        <w:jc w:val="both"/>
        <w:rPr>
          <w:rFonts w:ascii="Arial Narrow" w:hAnsi="Arial Narrow"/>
        </w:rPr>
      </w:pPr>
      <w:r w:rsidRPr="00846BB3">
        <w:rPr>
          <w:rFonts w:ascii="Arial Narrow" w:hAnsi="Arial Narrow"/>
        </w:rPr>
        <w:t xml:space="preserve">4. Настоящее постановление опубликовать в информационном бюллетене «Сельские ведомости» и разместить на официальном сайте администрации </w:t>
      </w:r>
      <w:r w:rsidRPr="00846BB3">
        <w:rPr>
          <w:rFonts w:ascii="Arial Narrow" w:hAnsi="Arial Narrow"/>
          <w:bCs/>
        </w:rPr>
        <w:t>Грабовского</w:t>
      </w:r>
      <w:r w:rsidRPr="00846BB3">
        <w:rPr>
          <w:rFonts w:ascii="Arial Narrow" w:hAnsi="Arial Narrow"/>
        </w:rPr>
        <w:t xml:space="preserve"> сельсовета Бессоновского района Пензенской области в информационно-телекоммуникационной сети «Интернет».</w:t>
      </w:r>
    </w:p>
    <w:p w:rsidR="00846BB3" w:rsidRPr="00846BB3" w:rsidRDefault="00846BB3" w:rsidP="00846BB3">
      <w:pPr>
        <w:spacing w:after="0" w:line="240" w:lineRule="auto"/>
        <w:ind w:firstLine="720"/>
        <w:jc w:val="both"/>
        <w:rPr>
          <w:rFonts w:ascii="Arial Narrow" w:hAnsi="Arial Narrow"/>
        </w:rPr>
      </w:pPr>
      <w:r w:rsidRPr="00846BB3">
        <w:rPr>
          <w:rFonts w:ascii="Arial Narrow" w:hAnsi="Arial Narrow"/>
        </w:rPr>
        <w:t>5. Настоящее постановление вступает в силу с 1 февраля 2022 года.</w:t>
      </w:r>
    </w:p>
    <w:p w:rsidR="00846BB3" w:rsidRPr="00846BB3" w:rsidRDefault="00846BB3" w:rsidP="00846BB3">
      <w:pPr>
        <w:spacing w:after="0" w:line="240" w:lineRule="auto"/>
        <w:ind w:firstLine="720"/>
        <w:jc w:val="both"/>
        <w:rPr>
          <w:rFonts w:ascii="Arial Narrow" w:hAnsi="Arial Narrow"/>
          <w:bCs/>
        </w:rPr>
      </w:pPr>
      <w:r w:rsidRPr="00846BB3">
        <w:rPr>
          <w:rFonts w:ascii="Arial Narrow" w:hAnsi="Arial Narrow"/>
        </w:rPr>
        <w:t>6. Контроль за исполнением настоящего постановления оставляю за собой</w:t>
      </w:r>
      <w:r w:rsidRPr="00846BB3">
        <w:rPr>
          <w:rFonts w:ascii="Arial Narrow" w:hAnsi="Arial Narrow"/>
          <w:bCs/>
        </w:rPr>
        <w:t>.</w:t>
      </w:r>
    </w:p>
    <w:p w:rsidR="00846BB3" w:rsidRPr="00846BB3" w:rsidRDefault="00846BB3" w:rsidP="00846BB3">
      <w:pPr>
        <w:spacing w:after="0" w:line="240" w:lineRule="auto"/>
        <w:jc w:val="both"/>
        <w:rPr>
          <w:rFonts w:ascii="Arial Narrow" w:hAnsi="Arial Narrow"/>
        </w:rPr>
      </w:pPr>
    </w:p>
    <w:tbl>
      <w:tblPr>
        <w:tblW w:w="9888" w:type="dxa"/>
        <w:tblLayout w:type="fixed"/>
        <w:tblLook w:val="04A0"/>
      </w:tblPr>
      <w:tblGrid>
        <w:gridCol w:w="4503"/>
        <w:gridCol w:w="2976"/>
        <w:gridCol w:w="2409"/>
      </w:tblGrid>
      <w:tr w:rsidR="00846BB3" w:rsidRPr="00846BB3" w:rsidTr="0047166A">
        <w:tc>
          <w:tcPr>
            <w:tcW w:w="4503" w:type="dxa"/>
          </w:tcPr>
          <w:p w:rsidR="00846BB3" w:rsidRPr="00846BB3" w:rsidRDefault="00846BB3" w:rsidP="00846BB3">
            <w:pPr>
              <w:spacing w:after="0" w:line="240" w:lineRule="auto"/>
              <w:jc w:val="both"/>
              <w:rPr>
                <w:rFonts w:ascii="Arial Narrow" w:hAnsi="Arial Narrow"/>
              </w:rPr>
            </w:pPr>
            <w:r w:rsidRPr="00846BB3">
              <w:rPr>
                <w:rFonts w:ascii="Arial Narrow" w:hAnsi="Arial Narrow"/>
              </w:rPr>
              <w:t>Глава администрации сельсовета</w:t>
            </w:r>
          </w:p>
        </w:tc>
        <w:tc>
          <w:tcPr>
            <w:tcW w:w="2976" w:type="dxa"/>
          </w:tcPr>
          <w:p w:rsidR="00846BB3" w:rsidRPr="00846BB3" w:rsidRDefault="00846BB3" w:rsidP="00846BB3">
            <w:pPr>
              <w:spacing w:after="0" w:line="240" w:lineRule="auto"/>
              <w:jc w:val="both"/>
              <w:rPr>
                <w:rFonts w:ascii="Arial Narrow" w:hAnsi="Arial Narrow"/>
              </w:rPr>
            </w:pPr>
          </w:p>
        </w:tc>
        <w:tc>
          <w:tcPr>
            <w:tcW w:w="2409" w:type="dxa"/>
          </w:tcPr>
          <w:p w:rsidR="00846BB3" w:rsidRPr="00846BB3" w:rsidRDefault="00846BB3" w:rsidP="00846BB3">
            <w:pPr>
              <w:spacing w:after="0" w:line="240" w:lineRule="auto"/>
              <w:jc w:val="both"/>
              <w:rPr>
                <w:rFonts w:ascii="Arial Narrow" w:hAnsi="Arial Narrow"/>
              </w:rPr>
            </w:pPr>
            <w:r w:rsidRPr="00846BB3">
              <w:rPr>
                <w:rFonts w:ascii="Arial Narrow" w:hAnsi="Arial Narrow"/>
              </w:rPr>
              <w:t>А.Н.Барашенков</w:t>
            </w:r>
          </w:p>
        </w:tc>
      </w:tr>
    </w:tbl>
    <w:p w:rsidR="00846BB3" w:rsidRPr="00846BB3" w:rsidRDefault="00846BB3" w:rsidP="00846BB3">
      <w:pPr>
        <w:spacing w:after="0" w:line="240" w:lineRule="auto"/>
        <w:jc w:val="both"/>
        <w:rPr>
          <w:rFonts w:ascii="Arial Narrow" w:hAnsi="Arial Narrow"/>
        </w:rPr>
      </w:pPr>
    </w:p>
    <w:p w:rsidR="00846BB3" w:rsidRPr="00846BB3" w:rsidRDefault="00846BB3" w:rsidP="00846BB3">
      <w:pPr>
        <w:spacing w:after="0" w:line="240" w:lineRule="auto"/>
        <w:ind w:firstLine="900"/>
        <w:jc w:val="right"/>
        <w:rPr>
          <w:rFonts w:ascii="Arial Narrow" w:hAnsi="Arial Narrow"/>
        </w:rPr>
      </w:pPr>
      <w:r w:rsidRPr="00846BB3">
        <w:rPr>
          <w:rFonts w:ascii="Arial Narrow" w:hAnsi="Arial Narrow"/>
        </w:rPr>
        <w:t>Приложение № 1</w:t>
      </w:r>
    </w:p>
    <w:p w:rsidR="00846BB3" w:rsidRPr="00846BB3" w:rsidRDefault="00846BB3" w:rsidP="00846BB3">
      <w:pPr>
        <w:spacing w:after="0" w:line="240" w:lineRule="auto"/>
        <w:ind w:firstLine="900"/>
        <w:jc w:val="right"/>
        <w:rPr>
          <w:rFonts w:ascii="Arial Narrow" w:hAnsi="Arial Narrow"/>
          <w:bCs/>
        </w:rPr>
      </w:pPr>
      <w:r w:rsidRPr="00846BB3">
        <w:rPr>
          <w:rFonts w:ascii="Arial Narrow" w:hAnsi="Arial Narrow"/>
        </w:rPr>
        <w:t xml:space="preserve">к постановлению </w:t>
      </w:r>
      <w:r w:rsidRPr="00846BB3">
        <w:rPr>
          <w:rFonts w:ascii="Arial Narrow" w:hAnsi="Arial Narrow"/>
          <w:bCs/>
        </w:rPr>
        <w:t>Грабовского сельсовета</w:t>
      </w:r>
    </w:p>
    <w:p w:rsidR="00846BB3" w:rsidRPr="00846BB3" w:rsidRDefault="00846BB3" w:rsidP="00846BB3">
      <w:pPr>
        <w:spacing w:after="0" w:line="240" w:lineRule="auto"/>
        <w:ind w:firstLine="900"/>
        <w:jc w:val="right"/>
        <w:rPr>
          <w:rFonts w:ascii="Arial Narrow" w:hAnsi="Arial Narrow"/>
          <w:bCs/>
        </w:rPr>
      </w:pPr>
      <w:r w:rsidRPr="00846BB3">
        <w:rPr>
          <w:rFonts w:ascii="Arial Narrow" w:hAnsi="Arial Narrow"/>
          <w:bCs/>
        </w:rPr>
        <w:t>Бессоновского района Пензенской области</w:t>
      </w:r>
    </w:p>
    <w:p w:rsidR="00846BB3" w:rsidRPr="00846BB3" w:rsidRDefault="00846BB3" w:rsidP="00846BB3">
      <w:pPr>
        <w:spacing w:after="0" w:line="240" w:lineRule="auto"/>
        <w:ind w:firstLine="900"/>
        <w:jc w:val="right"/>
        <w:rPr>
          <w:rFonts w:ascii="Arial Narrow" w:hAnsi="Arial Narrow"/>
        </w:rPr>
      </w:pPr>
      <w:r w:rsidRPr="00846BB3">
        <w:rPr>
          <w:rFonts w:ascii="Arial Narrow" w:hAnsi="Arial Narrow"/>
        </w:rPr>
        <w:t>от «31» января  2022 года № 12</w:t>
      </w:r>
    </w:p>
    <w:p w:rsidR="00846BB3" w:rsidRPr="00846BB3" w:rsidRDefault="00846BB3" w:rsidP="00846BB3">
      <w:pPr>
        <w:spacing w:after="0" w:line="240" w:lineRule="auto"/>
        <w:ind w:firstLine="900"/>
        <w:jc w:val="right"/>
        <w:rPr>
          <w:rFonts w:ascii="Arial Narrow" w:hAnsi="Arial Narrow"/>
        </w:rPr>
      </w:pPr>
    </w:p>
    <w:p w:rsidR="00846BB3" w:rsidRPr="00846BB3" w:rsidRDefault="00846BB3" w:rsidP="00846BB3">
      <w:pPr>
        <w:spacing w:after="0" w:line="240" w:lineRule="auto"/>
        <w:ind w:firstLine="900"/>
        <w:jc w:val="right"/>
        <w:rPr>
          <w:rFonts w:ascii="Arial Narrow" w:hAnsi="Arial Narrow"/>
        </w:rPr>
      </w:pPr>
    </w:p>
    <w:p w:rsidR="00846BB3" w:rsidRPr="00846BB3" w:rsidRDefault="00846BB3" w:rsidP="00846BB3">
      <w:pPr>
        <w:spacing w:after="0" w:line="240" w:lineRule="auto"/>
        <w:ind w:firstLine="900"/>
        <w:jc w:val="center"/>
        <w:rPr>
          <w:rFonts w:ascii="Arial Narrow" w:hAnsi="Arial Narrow"/>
          <w:b/>
        </w:rPr>
      </w:pPr>
      <w:r w:rsidRPr="00846BB3">
        <w:rPr>
          <w:rFonts w:ascii="Arial Narrow" w:hAnsi="Arial Narrow"/>
          <w:b/>
        </w:rPr>
        <w:t>Стоимость, предоставляемых согласно</w:t>
      </w:r>
      <w:r w:rsidRPr="00846BB3">
        <w:rPr>
          <w:rFonts w:ascii="Arial Narrow" w:hAnsi="Arial Narrow"/>
        </w:rPr>
        <w:t xml:space="preserve"> </w:t>
      </w:r>
      <w:r w:rsidRPr="00846BB3">
        <w:rPr>
          <w:rFonts w:ascii="Arial Narrow" w:hAnsi="Arial Narrow"/>
          <w:b/>
        </w:rPr>
        <w:t>гарантированному перечню услуг по погребению на территории Грабовского сельсовета Бессоновского района Пензенской области (в рамках ст. 9 Федерального закона от 12.01.1996  № 8-ФЗ «О погребении и похоронном деле»)</w:t>
      </w:r>
    </w:p>
    <w:p w:rsidR="00846BB3" w:rsidRPr="00846BB3" w:rsidRDefault="00846BB3" w:rsidP="00846BB3">
      <w:pPr>
        <w:spacing w:after="0" w:line="240" w:lineRule="auto"/>
        <w:ind w:firstLine="900"/>
        <w:jc w:val="cente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6"/>
        <w:gridCol w:w="7438"/>
        <w:gridCol w:w="1742"/>
      </w:tblGrid>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 п/п</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Стоимость (руб).</w:t>
            </w:r>
          </w:p>
        </w:tc>
      </w:tr>
      <w:tr w:rsidR="00846BB3" w:rsidRPr="00846BB3" w:rsidTr="0047166A">
        <w:trPr>
          <w:trHeight w:val="548"/>
        </w:trPr>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1.</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rPr>
            </w:pPr>
            <w:r w:rsidRPr="00846BB3">
              <w:rPr>
                <w:rFonts w:ascii="Arial Narrow" w:hAnsi="Arial Narrow"/>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348,19</w:t>
            </w:r>
          </w:p>
        </w:tc>
      </w:tr>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2.</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autoSpaceDE w:val="0"/>
              <w:autoSpaceDN w:val="0"/>
              <w:adjustRightInd w:val="0"/>
              <w:spacing w:after="0" w:line="240" w:lineRule="auto"/>
              <w:jc w:val="both"/>
              <w:rPr>
                <w:rFonts w:ascii="Arial Narrow" w:hAnsi="Arial Narrow"/>
                <w:b/>
              </w:rPr>
            </w:pPr>
            <w:r w:rsidRPr="00846BB3">
              <w:rPr>
                <w:rFonts w:ascii="Arial Narrow" w:hAnsi="Arial Narrow"/>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3515,98</w:t>
            </w:r>
          </w:p>
        </w:tc>
      </w:tr>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3.</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b/>
              </w:rPr>
            </w:pPr>
            <w:r w:rsidRPr="00846BB3">
              <w:rPr>
                <w:rFonts w:ascii="Arial Narrow" w:hAnsi="Arial Narrow"/>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1107,60</w:t>
            </w:r>
          </w:p>
        </w:tc>
      </w:tr>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4.</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b/>
              </w:rPr>
            </w:pPr>
            <w:r w:rsidRPr="00846BB3">
              <w:rPr>
                <w:rFonts w:ascii="Arial Narrow" w:hAnsi="Arial Narrow"/>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1992,91</w:t>
            </w:r>
          </w:p>
        </w:tc>
      </w:tr>
      <w:tr w:rsidR="00846BB3" w:rsidRPr="00846BB3" w:rsidTr="0047166A">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b/>
              </w:rPr>
            </w:pPr>
            <w:r w:rsidRPr="00846BB3">
              <w:rPr>
                <w:rFonts w:ascii="Arial Narrow" w:hAnsi="Arial Narrow"/>
                <w:b/>
              </w:rPr>
              <w:t>ИТОГО</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6964,68</w:t>
            </w:r>
          </w:p>
        </w:tc>
      </w:tr>
    </w:tbl>
    <w:p w:rsidR="00846BB3" w:rsidRPr="00846BB3" w:rsidRDefault="00846BB3" w:rsidP="00846BB3">
      <w:pPr>
        <w:spacing w:after="0" w:line="240" w:lineRule="auto"/>
        <w:rPr>
          <w:rFonts w:ascii="Arial Narrow" w:hAnsi="Arial Narrow"/>
        </w:rPr>
      </w:pPr>
    </w:p>
    <w:tbl>
      <w:tblPr>
        <w:tblW w:w="9888" w:type="dxa"/>
        <w:tblLayout w:type="fixed"/>
        <w:tblLook w:val="04A0"/>
      </w:tblPr>
      <w:tblGrid>
        <w:gridCol w:w="4503"/>
        <w:gridCol w:w="2976"/>
        <w:gridCol w:w="2409"/>
      </w:tblGrid>
      <w:tr w:rsidR="00846BB3" w:rsidRPr="00846BB3" w:rsidTr="0047166A">
        <w:tc>
          <w:tcPr>
            <w:tcW w:w="4503" w:type="dxa"/>
          </w:tcPr>
          <w:p w:rsidR="00846BB3" w:rsidRPr="00846BB3" w:rsidRDefault="00846BB3" w:rsidP="00846BB3">
            <w:pPr>
              <w:spacing w:after="0" w:line="240" w:lineRule="auto"/>
              <w:jc w:val="both"/>
              <w:rPr>
                <w:rFonts w:ascii="Arial Narrow" w:hAnsi="Arial Narrow"/>
              </w:rPr>
            </w:pPr>
            <w:r w:rsidRPr="00846BB3">
              <w:rPr>
                <w:rFonts w:ascii="Arial Narrow" w:hAnsi="Arial Narrow"/>
              </w:rPr>
              <w:t>Глава администрации сельсовета</w:t>
            </w:r>
          </w:p>
        </w:tc>
        <w:tc>
          <w:tcPr>
            <w:tcW w:w="2976" w:type="dxa"/>
          </w:tcPr>
          <w:p w:rsidR="00846BB3" w:rsidRPr="00846BB3" w:rsidRDefault="00846BB3" w:rsidP="00846BB3">
            <w:pPr>
              <w:spacing w:after="0" w:line="240" w:lineRule="auto"/>
              <w:jc w:val="both"/>
              <w:rPr>
                <w:rFonts w:ascii="Arial Narrow" w:hAnsi="Arial Narrow"/>
              </w:rPr>
            </w:pPr>
          </w:p>
        </w:tc>
        <w:tc>
          <w:tcPr>
            <w:tcW w:w="2409" w:type="dxa"/>
          </w:tcPr>
          <w:p w:rsidR="00846BB3" w:rsidRPr="00846BB3" w:rsidRDefault="00846BB3" w:rsidP="00846BB3">
            <w:pPr>
              <w:spacing w:after="0" w:line="240" w:lineRule="auto"/>
              <w:jc w:val="both"/>
              <w:rPr>
                <w:rFonts w:ascii="Arial Narrow" w:hAnsi="Arial Narrow"/>
              </w:rPr>
            </w:pPr>
            <w:r w:rsidRPr="00846BB3">
              <w:rPr>
                <w:rFonts w:ascii="Arial Narrow" w:hAnsi="Arial Narrow"/>
              </w:rPr>
              <w:t>А.Н.Барашенков</w:t>
            </w:r>
          </w:p>
        </w:tc>
      </w:tr>
    </w:tbl>
    <w:p w:rsidR="00846BB3" w:rsidRPr="00846BB3" w:rsidRDefault="00846BB3" w:rsidP="00846BB3">
      <w:pPr>
        <w:spacing w:after="0" w:line="240" w:lineRule="auto"/>
        <w:ind w:firstLine="720"/>
        <w:jc w:val="both"/>
        <w:rPr>
          <w:rFonts w:ascii="Arial Narrow" w:hAnsi="Arial Narrow"/>
        </w:rPr>
      </w:pPr>
    </w:p>
    <w:p w:rsidR="00846BB3" w:rsidRPr="00846BB3" w:rsidRDefault="00846BB3" w:rsidP="00846BB3">
      <w:pPr>
        <w:spacing w:after="0" w:line="240" w:lineRule="auto"/>
        <w:ind w:firstLine="900"/>
        <w:jc w:val="right"/>
        <w:rPr>
          <w:rFonts w:ascii="Arial Narrow" w:hAnsi="Arial Narrow"/>
        </w:rPr>
      </w:pPr>
      <w:r w:rsidRPr="00846BB3">
        <w:rPr>
          <w:rFonts w:ascii="Arial Narrow" w:hAnsi="Arial Narrow"/>
        </w:rPr>
        <w:t>Приложение № 2</w:t>
      </w:r>
    </w:p>
    <w:p w:rsidR="00846BB3" w:rsidRPr="00846BB3" w:rsidRDefault="00846BB3" w:rsidP="00846BB3">
      <w:pPr>
        <w:spacing w:after="0" w:line="240" w:lineRule="auto"/>
        <w:ind w:firstLine="900"/>
        <w:jc w:val="right"/>
        <w:rPr>
          <w:rFonts w:ascii="Arial Narrow" w:hAnsi="Arial Narrow"/>
          <w:bCs/>
        </w:rPr>
      </w:pPr>
      <w:r w:rsidRPr="00846BB3">
        <w:rPr>
          <w:rFonts w:ascii="Arial Narrow" w:hAnsi="Arial Narrow"/>
        </w:rPr>
        <w:t xml:space="preserve">к постановлению </w:t>
      </w:r>
      <w:r w:rsidRPr="00846BB3">
        <w:rPr>
          <w:rFonts w:ascii="Arial Narrow" w:hAnsi="Arial Narrow"/>
          <w:bCs/>
        </w:rPr>
        <w:t>Грабовского сельсовета</w:t>
      </w:r>
    </w:p>
    <w:p w:rsidR="00846BB3" w:rsidRPr="00846BB3" w:rsidRDefault="00846BB3" w:rsidP="00846BB3">
      <w:pPr>
        <w:spacing w:after="0" w:line="240" w:lineRule="auto"/>
        <w:ind w:firstLine="900"/>
        <w:jc w:val="right"/>
        <w:rPr>
          <w:rFonts w:ascii="Arial Narrow" w:hAnsi="Arial Narrow"/>
          <w:bCs/>
        </w:rPr>
      </w:pPr>
      <w:r w:rsidRPr="00846BB3">
        <w:rPr>
          <w:rFonts w:ascii="Arial Narrow" w:hAnsi="Arial Narrow"/>
          <w:bCs/>
        </w:rPr>
        <w:t>Бессоновского района Пензенской области</w:t>
      </w:r>
    </w:p>
    <w:p w:rsidR="00846BB3" w:rsidRPr="00846BB3" w:rsidRDefault="00846BB3" w:rsidP="00846BB3">
      <w:pPr>
        <w:spacing w:after="0" w:line="240" w:lineRule="auto"/>
        <w:ind w:firstLine="900"/>
        <w:jc w:val="right"/>
        <w:rPr>
          <w:rFonts w:ascii="Arial Narrow" w:hAnsi="Arial Narrow"/>
        </w:rPr>
      </w:pPr>
      <w:r w:rsidRPr="00846BB3">
        <w:rPr>
          <w:rFonts w:ascii="Arial Narrow" w:hAnsi="Arial Narrow"/>
        </w:rPr>
        <w:t>от «31» января  2022 года № 12</w:t>
      </w:r>
    </w:p>
    <w:p w:rsidR="00846BB3" w:rsidRPr="00846BB3" w:rsidRDefault="00846BB3" w:rsidP="00846BB3">
      <w:pPr>
        <w:spacing w:after="0" w:line="240" w:lineRule="auto"/>
        <w:ind w:firstLine="900"/>
        <w:jc w:val="right"/>
        <w:rPr>
          <w:rFonts w:ascii="Arial Narrow" w:hAnsi="Arial Narrow"/>
        </w:rPr>
      </w:pPr>
    </w:p>
    <w:p w:rsidR="00846BB3" w:rsidRPr="00846BB3" w:rsidRDefault="00846BB3" w:rsidP="00846BB3">
      <w:pPr>
        <w:spacing w:after="0" w:line="240" w:lineRule="auto"/>
        <w:ind w:firstLine="900"/>
        <w:jc w:val="center"/>
        <w:rPr>
          <w:rFonts w:ascii="Arial Narrow" w:hAnsi="Arial Narrow"/>
          <w:b/>
        </w:rPr>
      </w:pPr>
    </w:p>
    <w:p w:rsidR="00846BB3" w:rsidRPr="00846BB3" w:rsidRDefault="00846BB3" w:rsidP="00846BB3">
      <w:pPr>
        <w:spacing w:after="0" w:line="240" w:lineRule="auto"/>
        <w:ind w:firstLine="900"/>
        <w:jc w:val="center"/>
        <w:rPr>
          <w:rFonts w:ascii="Arial Narrow" w:hAnsi="Arial Narrow"/>
          <w:b/>
        </w:rPr>
      </w:pPr>
      <w:r w:rsidRPr="00846BB3">
        <w:rPr>
          <w:rFonts w:ascii="Arial Narrow" w:hAnsi="Arial Narrow"/>
          <w:b/>
        </w:rPr>
        <w:t>Стоимость, предоставляемых согласно</w:t>
      </w:r>
      <w:r w:rsidRPr="00846BB3">
        <w:rPr>
          <w:rFonts w:ascii="Arial Narrow" w:hAnsi="Arial Narrow"/>
        </w:rPr>
        <w:t xml:space="preserve"> </w:t>
      </w:r>
      <w:r w:rsidRPr="00846BB3">
        <w:rPr>
          <w:rFonts w:ascii="Arial Narrow" w:hAnsi="Arial Narrow"/>
          <w:b/>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Грабовского сельсовета Бессоновского района Пензенской области (в рамках ст. 12 Федерального закона от 12.01.1996  № 8-ФЗ «О погребении и похоронном деле»)</w:t>
      </w:r>
    </w:p>
    <w:p w:rsidR="00846BB3" w:rsidRPr="00846BB3" w:rsidRDefault="00846BB3" w:rsidP="00846BB3">
      <w:pPr>
        <w:spacing w:after="0" w:line="240" w:lineRule="auto"/>
        <w:ind w:firstLine="900"/>
        <w:jc w:val="cente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6"/>
        <w:gridCol w:w="4988"/>
        <w:gridCol w:w="1742"/>
      </w:tblGrid>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 п/п</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Стоимость (руб).</w:t>
            </w:r>
          </w:p>
        </w:tc>
      </w:tr>
      <w:tr w:rsidR="00846BB3" w:rsidRPr="00846BB3" w:rsidTr="0047166A">
        <w:trPr>
          <w:trHeight w:val="548"/>
        </w:trPr>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1.</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rPr>
            </w:pPr>
            <w:r w:rsidRPr="00846BB3">
              <w:rPr>
                <w:rFonts w:ascii="Arial Narrow" w:hAnsi="Arial Narrow"/>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318,43</w:t>
            </w:r>
          </w:p>
        </w:tc>
      </w:tr>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2.</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autoSpaceDE w:val="0"/>
              <w:autoSpaceDN w:val="0"/>
              <w:adjustRightInd w:val="0"/>
              <w:spacing w:after="0" w:line="240" w:lineRule="auto"/>
              <w:jc w:val="both"/>
              <w:rPr>
                <w:rFonts w:ascii="Arial Narrow" w:hAnsi="Arial Narrow"/>
              </w:rPr>
            </w:pPr>
            <w:r w:rsidRPr="00846BB3">
              <w:rPr>
                <w:rFonts w:ascii="Arial Narrow" w:hAnsi="Arial Narrow"/>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361,36</w:t>
            </w:r>
          </w:p>
        </w:tc>
      </w:tr>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3.</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autoSpaceDE w:val="0"/>
              <w:autoSpaceDN w:val="0"/>
              <w:adjustRightInd w:val="0"/>
              <w:spacing w:after="0" w:line="240" w:lineRule="auto"/>
              <w:jc w:val="both"/>
              <w:rPr>
                <w:rFonts w:ascii="Arial Narrow" w:hAnsi="Arial Narrow"/>
                <w:b/>
              </w:rPr>
            </w:pPr>
            <w:r w:rsidRPr="00846BB3">
              <w:rPr>
                <w:rFonts w:ascii="Arial Narrow" w:hAnsi="Arial Narrow"/>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3184,78</w:t>
            </w:r>
          </w:p>
        </w:tc>
      </w:tr>
      <w:tr w:rsidR="00846BB3" w:rsidRPr="00846BB3" w:rsidTr="0047166A">
        <w:trPr>
          <w:trHeight w:val="304"/>
        </w:trPr>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4.</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b/>
              </w:rPr>
            </w:pPr>
            <w:r w:rsidRPr="00846BB3">
              <w:rPr>
                <w:rFonts w:ascii="Arial Narrow" w:hAnsi="Arial Narrow"/>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1108,58</w:t>
            </w:r>
          </w:p>
        </w:tc>
      </w:tr>
      <w:tr w:rsidR="00846BB3" w:rsidRPr="00846BB3" w:rsidTr="0047166A">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5.</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b/>
              </w:rPr>
            </w:pPr>
            <w:r w:rsidRPr="00846BB3">
              <w:rPr>
                <w:rFonts w:ascii="Arial Narrow" w:hAnsi="Arial Narrow"/>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rPr>
            </w:pPr>
            <w:r w:rsidRPr="00846BB3">
              <w:rPr>
                <w:rFonts w:ascii="Arial Narrow" w:hAnsi="Arial Narrow"/>
              </w:rPr>
              <w:t>1991,53</w:t>
            </w:r>
          </w:p>
        </w:tc>
      </w:tr>
      <w:tr w:rsidR="00846BB3" w:rsidRPr="00846BB3" w:rsidTr="0047166A">
        <w:tc>
          <w:tcPr>
            <w:tcW w:w="0" w:type="auto"/>
            <w:gridSpan w:val="2"/>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both"/>
              <w:rPr>
                <w:rFonts w:ascii="Arial Narrow" w:hAnsi="Arial Narrow"/>
                <w:b/>
              </w:rPr>
            </w:pPr>
            <w:r w:rsidRPr="00846BB3">
              <w:rPr>
                <w:rFonts w:ascii="Arial Narrow" w:hAnsi="Arial Narrow"/>
                <w:b/>
              </w:rPr>
              <w:t>ИТОГО</w:t>
            </w:r>
          </w:p>
        </w:tc>
        <w:tc>
          <w:tcPr>
            <w:tcW w:w="0" w:type="auto"/>
            <w:tcBorders>
              <w:top w:val="single" w:sz="4" w:space="0" w:color="auto"/>
              <w:left w:val="single" w:sz="4" w:space="0" w:color="auto"/>
              <w:bottom w:val="single" w:sz="4" w:space="0" w:color="auto"/>
              <w:right w:val="single" w:sz="4" w:space="0" w:color="auto"/>
            </w:tcBorders>
          </w:tcPr>
          <w:p w:rsidR="00846BB3" w:rsidRPr="00846BB3" w:rsidRDefault="00846BB3" w:rsidP="00846BB3">
            <w:pPr>
              <w:spacing w:after="0" w:line="240" w:lineRule="auto"/>
              <w:jc w:val="center"/>
              <w:rPr>
                <w:rFonts w:ascii="Arial Narrow" w:hAnsi="Arial Narrow"/>
                <w:b/>
              </w:rPr>
            </w:pPr>
            <w:r w:rsidRPr="00846BB3">
              <w:rPr>
                <w:rFonts w:ascii="Arial Narrow" w:hAnsi="Arial Narrow"/>
                <w:b/>
              </w:rPr>
              <w:t>6964,68</w:t>
            </w:r>
          </w:p>
        </w:tc>
      </w:tr>
    </w:tbl>
    <w:p w:rsidR="00846BB3" w:rsidRPr="00846BB3" w:rsidRDefault="00846BB3" w:rsidP="00846BB3">
      <w:pPr>
        <w:spacing w:after="0" w:line="240" w:lineRule="auto"/>
        <w:ind w:firstLine="720"/>
        <w:jc w:val="both"/>
        <w:rPr>
          <w:rFonts w:ascii="Arial Narrow" w:hAnsi="Arial Narrow"/>
        </w:rPr>
      </w:pPr>
    </w:p>
    <w:tbl>
      <w:tblPr>
        <w:tblW w:w="9888" w:type="dxa"/>
        <w:tblLayout w:type="fixed"/>
        <w:tblLook w:val="04A0"/>
      </w:tblPr>
      <w:tblGrid>
        <w:gridCol w:w="4503"/>
        <w:gridCol w:w="2976"/>
        <w:gridCol w:w="2409"/>
      </w:tblGrid>
      <w:tr w:rsidR="00846BB3" w:rsidRPr="00846BB3" w:rsidTr="0047166A">
        <w:tc>
          <w:tcPr>
            <w:tcW w:w="4503" w:type="dxa"/>
          </w:tcPr>
          <w:p w:rsidR="00846BB3" w:rsidRPr="00846BB3" w:rsidRDefault="00846BB3" w:rsidP="00846BB3">
            <w:pPr>
              <w:spacing w:after="0" w:line="240" w:lineRule="auto"/>
              <w:jc w:val="both"/>
              <w:rPr>
                <w:rFonts w:ascii="Arial Narrow" w:hAnsi="Arial Narrow"/>
              </w:rPr>
            </w:pPr>
            <w:r w:rsidRPr="00846BB3">
              <w:rPr>
                <w:rFonts w:ascii="Arial Narrow" w:hAnsi="Arial Narrow"/>
              </w:rPr>
              <w:t>Глава администрации сельсовета</w:t>
            </w:r>
          </w:p>
        </w:tc>
        <w:tc>
          <w:tcPr>
            <w:tcW w:w="2976" w:type="dxa"/>
          </w:tcPr>
          <w:p w:rsidR="00846BB3" w:rsidRPr="00846BB3" w:rsidRDefault="00846BB3" w:rsidP="00846BB3">
            <w:pPr>
              <w:spacing w:after="0" w:line="240" w:lineRule="auto"/>
              <w:jc w:val="both"/>
              <w:rPr>
                <w:rFonts w:ascii="Arial Narrow" w:hAnsi="Arial Narrow"/>
              </w:rPr>
            </w:pPr>
          </w:p>
        </w:tc>
        <w:tc>
          <w:tcPr>
            <w:tcW w:w="2409" w:type="dxa"/>
          </w:tcPr>
          <w:p w:rsidR="00846BB3" w:rsidRPr="00846BB3" w:rsidRDefault="00846BB3" w:rsidP="00846BB3">
            <w:pPr>
              <w:spacing w:after="0" w:line="240" w:lineRule="auto"/>
              <w:jc w:val="both"/>
              <w:rPr>
                <w:rFonts w:ascii="Arial Narrow" w:hAnsi="Arial Narrow"/>
              </w:rPr>
            </w:pPr>
            <w:r w:rsidRPr="00846BB3">
              <w:rPr>
                <w:rFonts w:ascii="Arial Narrow" w:hAnsi="Arial Narrow"/>
              </w:rPr>
              <w:t>А.Н.Барашенков</w:t>
            </w:r>
          </w:p>
        </w:tc>
      </w:tr>
    </w:tbl>
    <w:p w:rsidR="00846BB3" w:rsidRPr="00846BB3" w:rsidRDefault="00846BB3" w:rsidP="00846BB3">
      <w:pPr>
        <w:spacing w:after="0" w:line="240" w:lineRule="auto"/>
        <w:rPr>
          <w:rFonts w:ascii="Arial Narrow" w:hAnsi="Arial Narrow"/>
        </w:rPr>
      </w:pPr>
    </w:p>
    <w:p w:rsidR="00846BB3" w:rsidRPr="00846BB3" w:rsidRDefault="00846BB3" w:rsidP="00846BB3">
      <w:pPr>
        <w:spacing w:after="0" w:line="240" w:lineRule="auto"/>
        <w:ind w:firstLine="900"/>
        <w:jc w:val="right"/>
        <w:rPr>
          <w:rFonts w:ascii="Arial Narrow" w:hAnsi="Arial Narrow"/>
        </w:rPr>
      </w:pPr>
      <w:r w:rsidRPr="00846BB3">
        <w:rPr>
          <w:rFonts w:ascii="Arial Narrow" w:hAnsi="Arial Narrow"/>
        </w:rPr>
        <w:t>Приложение № 3</w:t>
      </w:r>
    </w:p>
    <w:p w:rsidR="00846BB3" w:rsidRPr="00846BB3" w:rsidRDefault="00846BB3" w:rsidP="00846BB3">
      <w:pPr>
        <w:spacing w:after="0" w:line="240" w:lineRule="auto"/>
        <w:ind w:firstLine="900"/>
        <w:jc w:val="right"/>
        <w:rPr>
          <w:rFonts w:ascii="Arial Narrow" w:hAnsi="Arial Narrow"/>
          <w:bCs/>
        </w:rPr>
      </w:pPr>
      <w:r w:rsidRPr="00846BB3">
        <w:rPr>
          <w:rFonts w:ascii="Arial Narrow" w:hAnsi="Arial Narrow"/>
        </w:rPr>
        <w:t xml:space="preserve">к постановлению  </w:t>
      </w:r>
      <w:r w:rsidRPr="00846BB3">
        <w:rPr>
          <w:rFonts w:ascii="Arial Narrow" w:hAnsi="Arial Narrow"/>
          <w:bCs/>
        </w:rPr>
        <w:t>Грабовского сельсовета</w:t>
      </w:r>
    </w:p>
    <w:p w:rsidR="00846BB3" w:rsidRPr="00846BB3" w:rsidRDefault="00846BB3" w:rsidP="00846BB3">
      <w:pPr>
        <w:spacing w:after="0" w:line="240" w:lineRule="auto"/>
        <w:ind w:firstLine="900"/>
        <w:jc w:val="right"/>
        <w:rPr>
          <w:rFonts w:ascii="Arial Narrow" w:hAnsi="Arial Narrow"/>
          <w:bCs/>
        </w:rPr>
      </w:pPr>
      <w:r w:rsidRPr="00846BB3">
        <w:rPr>
          <w:rFonts w:ascii="Arial Narrow" w:hAnsi="Arial Narrow"/>
          <w:bCs/>
        </w:rPr>
        <w:t>Бессоновского района Пензенской области</w:t>
      </w:r>
    </w:p>
    <w:p w:rsidR="00846BB3" w:rsidRPr="00846BB3" w:rsidRDefault="00846BB3" w:rsidP="00846BB3">
      <w:pPr>
        <w:spacing w:after="0" w:line="240" w:lineRule="auto"/>
        <w:ind w:firstLine="900"/>
        <w:jc w:val="right"/>
        <w:rPr>
          <w:rFonts w:ascii="Arial Narrow" w:hAnsi="Arial Narrow"/>
        </w:rPr>
      </w:pPr>
      <w:r w:rsidRPr="00846BB3">
        <w:rPr>
          <w:rFonts w:ascii="Arial Narrow" w:hAnsi="Arial Narrow"/>
        </w:rPr>
        <w:t>от «31» января  2022 года № 12</w:t>
      </w:r>
    </w:p>
    <w:p w:rsidR="00846BB3" w:rsidRPr="00846BB3" w:rsidRDefault="00846BB3" w:rsidP="00846BB3">
      <w:pPr>
        <w:spacing w:after="0" w:line="240" w:lineRule="auto"/>
        <w:jc w:val="right"/>
        <w:rPr>
          <w:rFonts w:ascii="Arial Narrow" w:hAnsi="Arial Narrow"/>
        </w:rPr>
      </w:pPr>
    </w:p>
    <w:p w:rsidR="00846BB3" w:rsidRPr="00846BB3" w:rsidRDefault="00846BB3" w:rsidP="00846BB3">
      <w:pPr>
        <w:spacing w:after="0" w:line="240" w:lineRule="auto"/>
        <w:jc w:val="center"/>
        <w:rPr>
          <w:rFonts w:ascii="Arial Narrow" w:hAnsi="Arial Narrow"/>
          <w:b/>
        </w:rPr>
      </w:pPr>
      <w:r w:rsidRPr="00846BB3">
        <w:rPr>
          <w:rFonts w:ascii="Arial Narrow" w:hAnsi="Arial Narrow"/>
          <w:b/>
        </w:rPr>
        <w:t>Требования к качеству услуг по погребению, предоставляемых населению на территории Грабовского сельсовета Бессоновского района Пензенской области</w:t>
      </w:r>
    </w:p>
    <w:p w:rsidR="00846BB3" w:rsidRPr="00846BB3" w:rsidRDefault="00846BB3" w:rsidP="00846BB3">
      <w:pPr>
        <w:spacing w:after="0" w:line="240" w:lineRule="auto"/>
        <w:jc w:val="center"/>
        <w:rPr>
          <w:rFonts w:ascii="Arial Narrow" w:hAnsi="Arial Narrow"/>
        </w:rPr>
      </w:pP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1. Оформление документов, необходимых для погребения.</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Оформление документов, необходимых для погребения производится в течение суток с момента установления причины смерти.</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2. Облачение тела.</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Предметы облачения должны быть новыми, с учетом пола, возраста и вероисповедания умершего.</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xml:space="preserve">3. Предоставление и доставка гроба и других предметов, необходимых для погребения. </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Предметы необходимые для погребения:</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1) гроб из пиломатериалов, обитый хлопчатобумажной тканью:</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размеры гроба определяется в зависимости от тела умершего;</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xml:space="preserve">- назначение гроба (для захоронения в могилу (склеп), для кремации) определяется в зависимости от способа погребения; </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xml:space="preserve">2) покрывало из хлопчатобумажной ткани с ритуальной символикой. </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4. Перевозка тела (останков) умершего на кладбище (в крематорий) включает в себя:</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погрузка тела (останков) в гроб;</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погрузка гроба с телом (останками) в автокатафалк;</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перевозка гроба с телом (останками) умершего на кладбище (к месту кремации);</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xml:space="preserve">- вынос гроба с телом (останками) умершего из автокатафалка к месту погребения (кремации).  </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5. Погребение.</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Погребение включает:</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1) при захоронении в могилу (склеп):</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устройство могилы, включающее разметку захоронения для копки могилы;</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расчистку места захоронения от снега в зимнее время;</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lastRenderedPageBreak/>
        <w:t>- копку могилы вручную;</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зачистку поверхности дня и стенок могилы вручную;</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засыпка могилы и устройство намогильного холма;</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установка ритуального регистрационного знака.</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2) при кремации:</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процедура кремации;</w:t>
      </w:r>
    </w:p>
    <w:p w:rsidR="00846BB3" w:rsidRPr="00846BB3" w:rsidRDefault="00846BB3" w:rsidP="00846BB3">
      <w:pPr>
        <w:spacing w:after="0" w:line="240" w:lineRule="auto"/>
        <w:ind w:firstLine="540"/>
        <w:jc w:val="both"/>
        <w:rPr>
          <w:rFonts w:ascii="Arial Narrow" w:hAnsi="Arial Narrow"/>
        </w:rPr>
      </w:pPr>
      <w:r w:rsidRPr="00846BB3">
        <w:rPr>
          <w:rFonts w:ascii="Arial Narrow" w:hAnsi="Arial Narrow"/>
        </w:rPr>
        <w:t>- выдача урны с прахом.</w:t>
      </w:r>
    </w:p>
    <w:p w:rsidR="00846BB3" w:rsidRPr="00846BB3" w:rsidRDefault="00846BB3" w:rsidP="00846BB3">
      <w:pPr>
        <w:autoSpaceDE w:val="0"/>
        <w:autoSpaceDN w:val="0"/>
        <w:adjustRightInd w:val="0"/>
        <w:spacing w:after="0" w:line="240" w:lineRule="auto"/>
        <w:ind w:firstLine="540"/>
        <w:jc w:val="both"/>
        <w:rPr>
          <w:rFonts w:ascii="Arial Narrow" w:hAnsi="Arial Narrow"/>
        </w:rPr>
      </w:pPr>
      <w:r w:rsidRPr="00846BB3">
        <w:rPr>
          <w:rFonts w:ascii="Arial Narrow" w:hAnsi="Arial Narrow"/>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4F0D89" w:rsidRPr="00846BB3" w:rsidRDefault="004F0D89" w:rsidP="00846BB3">
      <w:pPr>
        <w:spacing w:after="0" w:line="240" w:lineRule="auto"/>
        <w:jc w:val="center"/>
        <w:rPr>
          <w:rFonts w:ascii="Arial Narrow" w:hAnsi="Arial Narrow"/>
          <w:b/>
        </w:rPr>
      </w:pPr>
    </w:p>
    <w:p w:rsidR="004F0D89" w:rsidRDefault="004F0D89" w:rsidP="00D53E7B">
      <w:pPr>
        <w:spacing w:after="0" w:line="240" w:lineRule="auto"/>
        <w:jc w:val="center"/>
        <w:rPr>
          <w:rFonts w:ascii="Arial Narrow" w:hAnsi="Arial Narrow"/>
          <w:b/>
        </w:rPr>
      </w:pPr>
    </w:p>
    <w:p w:rsidR="00846BB3" w:rsidRDefault="00846BB3" w:rsidP="00D53E7B">
      <w:pPr>
        <w:spacing w:after="0" w:line="240" w:lineRule="auto"/>
        <w:jc w:val="center"/>
        <w:rPr>
          <w:rFonts w:ascii="Arial Narrow" w:hAnsi="Arial Narrow"/>
          <w:b/>
        </w:rPr>
      </w:pPr>
    </w:p>
    <w:p w:rsidR="00846BB3" w:rsidRDefault="00846BB3" w:rsidP="00D53E7B">
      <w:pPr>
        <w:spacing w:after="0" w:line="240" w:lineRule="auto"/>
        <w:jc w:val="center"/>
        <w:rPr>
          <w:rFonts w:ascii="Arial Narrow" w:hAnsi="Arial Narrow"/>
          <w:b/>
        </w:rPr>
      </w:pPr>
    </w:p>
    <w:p w:rsidR="00A011E0" w:rsidRDefault="00A011E0" w:rsidP="00D53E7B">
      <w:pPr>
        <w:spacing w:after="0" w:line="240" w:lineRule="auto"/>
        <w:jc w:val="center"/>
        <w:rPr>
          <w:rFonts w:ascii="Arial Narrow" w:hAnsi="Arial Narrow"/>
          <w:b/>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18"/>
      <w:pgSz w:w="11906" w:h="16838"/>
      <w:pgMar w:top="567"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659" w:rsidRDefault="00545659" w:rsidP="00D53E7B">
      <w:pPr>
        <w:spacing w:after="0" w:line="240" w:lineRule="auto"/>
      </w:pPr>
      <w:r>
        <w:separator/>
      </w:r>
    </w:p>
  </w:endnote>
  <w:endnote w:type="continuationSeparator" w:id="1">
    <w:p w:rsidR="00545659" w:rsidRDefault="00545659"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964"/>
      <w:docPartObj>
        <w:docPartGallery w:val="Page Numbers (Bottom of Page)"/>
        <w:docPartUnique/>
      </w:docPartObj>
    </w:sdtPr>
    <w:sdtContent>
      <w:p w:rsidR="00D53E7B" w:rsidRDefault="006574CA">
        <w:pPr>
          <w:pStyle w:val="aa"/>
          <w:jc w:val="right"/>
        </w:pPr>
        <w:fldSimple w:instr=" PAGE   \* MERGEFORMAT ">
          <w:r w:rsidR="00846BB3">
            <w:rPr>
              <w:noProof/>
            </w:rPr>
            <w:t>52</w:t>
          </w:r>
        </w:fldSimple>
      </w:p>
    </w:sdtContent>
  </w:sdt>
  <w:p w:rsidR="00D53E7B" w:rsidRDefault="00D53E7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659" w:rsidRDefault="00545659" w:rsidP="00D53E7B">
      <w:pPr>
        <w:spacing w:after="0" w:line="240" w:lineRule="auto"/>
      </w:pPr>
      <w:r>
        <w:separator/>
      </w:r>
    </w:p>
  </w:footnote>
  <w:footnote w:type="continuationSeparator" w:id="1">
    <w:p w:rsidR="00545659" w:rsidRDefault="00545659"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CB1C81BE"/>
    <w:lvl w:ilvl="0">
      <w:start w:val="1"/>
      <w:numFmt w:val="decimal"/>
      <w:lvlText w:val="%1."/>
      <w:lvlJc w:val="left"/>
      <w:pPr>
        <w:tabs>
          <w:tab w:val="num" w:pos="360"/>
        </w:tabs>
        <w:ind w:left="36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8677E9"/>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FE17053"/>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A1E7F"/>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2EA2060"/>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CB7355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F37F6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A3924D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F6A600D"/>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E3E43D4"/>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E825EC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C781451"/>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E8A697D"/>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0082899"/>
    <w:multiLevelType w:val="hybridMultilevel"/>
    <w:tmpl w:val="3D240BAC"/>
    <w:lvl w:ilvl="0" w:tplc="9288E030">
      <w:start w:val="2"/>
      <w:numFmt w:val="decimal"/>
      <w:lvlText w:val="%1)"/>
      <w:lvlJc w:val="left"/>
      <w:pPr>
        <w:ind w:left="2357" w:hanging="360"/>
      </w:pPr>
      <w:rPr>
        <w:rFonts w:hint="default"/>
      </w:rPr>
    </w:lvl>
    <w:lvl w:ilvl="1" w:tplc="04190019" w:tentative="1">
      <w:start w:val="1"/>
      <w:numFmt w:val="lowerLetter"/>
      <w:lvlText w:val="%2."/>
      <w:lvlJc w:val="left"/>
      <w:pPr>
        <w:ind w:left="3077" w:hanging="360"/>
      </w:pPr>
    </w:lvl>
    <w:lvl w:ilvl="2" w:tplc="0419001B" w:tentative="1">
      <w:start w:val="1"/>
      <w:numFmt w:val="lowerRoman"/>
      <w:lvlText w:val="%3."/>
      <w:lvlJc w:val="right"/>
      <w:pPr>
        <w:ind w:left="3797" w:hanging="180"/>
      </w:pPr>
    </w:lvl>
    <w:lvl w:ilvl="3" w:tplc="0419000F" w:tentative="1">
      <w:start w:val="1"/>
      <w:numFmt w:val="decimal"/>
      <w:lvlText w:val="%4."/>
      <w:lvlJc w:val="left"/>
      <w:pPr>
        <w:ind w:left="4517" w:hanging="360"/>
      </w:pPr>
    </w:lvl>
    <w:lvl w:ilvl="4" w:tplc="04190019" w:tentative="1">
      <w:start w:val="1"/>
      <w:numFmt w:val="lowerLetter"/>
      <w:lvlText w:val="%5."/>
      <w:lvlJc w:val="left"/>
      <w:pPr>
        <w:ind w:left="5237" w:hanging="360"/>
      </w:pPr>
    </w:lvl>
    <w:lvl w:ilvl="5" w:tplc="0419001B" w:tentative="1">
      <w:start w:val="1"/>
      <w:numFmt w:val="lowerRoman"/>
      <w:lvlText w:val="%6."/>
      <w:lvlJc w:val="right"/>
      <w:pPr>
        <w:ind w:left="5957" w:hanging="180"/>
      </w:pPr>
    </w:lvl>
    <w:lvl w:ilvl="6" w:tplc="0419000F" w:tentative="1">
      <w:start w:val="1"/>
      <w:numFmt w:val="decimal"/>
      <w:lvlText w:val="%7."/>
      <w:lvlJc w:val="left"/>
      <w:pPr>
        <w:ind w:left="6677" w:hanging="360"/>
      </w:pPr>
    </w:lvl>
    <w:lvl w:ilvl="7" w:tplc="04190019" w:tentative="1">
      <w:start w:val="1"/>
      <w:numFmt w:val="lowerLetter"/>
      <w:lvlText w:val="%8."/>
      <w:lvlJc w:val="left"/>
      <w:pPr>
        <w:ind w:left="7397" w:hanging="360"/>
      </w:pPr>
    </w:lvl>
    <w:lvl w:ilvl="8" w:tplc="0419001B" w:tentative="1">
      <w:start w:val="1"/>
      <w:numFmt w:val="lowerRoman"/>
      <w:lvlText w:val="%9."/>
      <w:lvlJc w:val="right"/>
      <w:pPr>
        <w:ind w:left="8117" w:hanging="180"/>
      </w:pPr>
    </w:lvl>
  </w:abstractNum>
  <w:abstractNum w:abstractNumId="25">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E9A307B"/>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0"/>
  </w:num>
  <w:num w:numId="8">
    <w:abstractNumId w:val="14"/>
  </w:num>
  <w:num w:numId="9">
    <w:abstractNumId w:val="7"/>
  </w:num>
  <w:num w:numId="10">
    <w:abstractNumId w:val="21"/>
  </w:num>
  <w:num w:numId="11">
    <w:abstractNumId w:val="0"/>
  </w:num>
  <w:num w:numId="12">
    <w:abstractNumId w:val="25"/>
  </w:num>
  <w:num w:numId="13">
    <w:abstractNumId w:val="13"/>
  </w:num>
  <w:num w:numId="14">
    <w:abstractNumId w:val="19"/>
  </w:num>
  <w:num w:numId="15">
    <w:abstractNumId w:val="9"/>
  </w:num>
  <w:num w:numId="16">
    <w:abstractNumId w:val="24"/>
  </w:num>
  <w:num w:numId="17">
    <w:abstractNumId w:val="18"/>
  </w:num>
  <w:num w:numId="18">
    <w:abstractNumId w:val="26"/>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 w:numId="22">
    <w:abstractNumId w:val="23"/>
  </w:num>
  <w:num w:numId="23">
    <w:abstractNumId w:val="8"/>
  </w:num>
  <w:num w:numId="24">
    <w:abstractNumId w:val="17"/>
  </w:num>
  <w:num w:numId="25">
    <w:abstractNumId w:val="12"/>
  </w:num>
  <w:num w:numId="26">
    <w:abstractNumId w:val="15"/>
  </w:num>
  <w:num w:numId="27">
    <w:abstractNumId w:val="22"/>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53E7B"/>
    <w:rsid w:val="00127AC0"/>
    <w:rsid w:val="00256B18"/>
    <w:rsid w:val="002613D7"/>
    <w:rsid w:val="002F0E90"/>
    <w:rsid w:val="003F785F"/>
    <w:rsid w:val="00463304"/>
    <w:rsid w:val="004F0D89"/>
    <w:rsid w:val="00545659"/>
    <w:rsid w:val="006574CA"/>
    <w:rsid w:val="00797805"/>
    <w:rsid w:val="00846BB3"/>
    <w:rsid w:val="008C61DC"/>
    <w:rsid w:val="00A011E0"/>
    <w:rsid w:val="00C110F7"/>
    <w:rsid w:val="00D53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A011E0"/>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nhideWhenUsed/>
    <w:qFormat/>
    <w:rsid w:val="00A011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A011E0"/>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semiHidden/>
    <w:unhideWhenUsed/>
    <w:qFormat/>
    <w:rsid w:val="00A011E0"/>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a1"/>
    <w:next w:val="a0"/>
    <w:link w:val="80"/>
    <w:qFormat/>
    <w:rsid w:val="00A011E0"/>
    <w:pPr>
      <w:tabs>
        <w:tab w:val="num" w:pos="0"/>
      </w:tabs>
      <w:ind w:left="1440" w:hanging="1440"/>
      <w:outlineLvl w:val="7"/>
    </w:pPr>
    <w:rPr>
      <w:rFonts w:cs="Times New Roman"/>
      <w:b/>
      <w:bCs/>
      <w:sz w:val="21"/>
      <w:szCs w:val="21"/>
    </w:rPr>
  </w:style>
  <w:style w:type="paragraph" w:styleId="9">
    <w:name w:val="heading 9"/>
    <w:basedOn w:val="a1"/>
    <w:next w:val="a0"/>
    <w:link w:val="90"/>
    <w:qFormat/>
    <w:rsid w:val="00A011E0"/>
    <w:pPr>
      <w:tabs>
        <w:tab w:val="num" w:pos="0"/>
      </w:tabs>
      <w:ind w:left="1584" w:hanging="1584"/>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D53E7B"/>
    <w:rPr>
      <w:rFonts w:ascii="Arial" w:eastAsia="Times New Roman" w:hAnsi="Arial" w:cs="Times New Roman"/>
      <w:b/>
      <w:bCs/>
      <w:kern w:val="32"/>
      <w:sz w:val="32"/>
      <w:szCs w:val="32"/>
    </w:rPr>
  </w:style>
  <w:style w:type="character" w:customStyle="1" w:styleId="a5">
    <w:name w:val="Основной текст_"/>
    <w:link w:val="51"/>
    <w:locked/>
    <w:rsid w:val="00D53E7B"/>
    <w:rPr>
      <w:sz w:val="27"/>
      <w:szCs w:val="27"/>
      <w:shd w:val="clear" w:color="auto" w:fill="FFFFFF"/>
    </w:rPr>
  </w:style>
  <w:style w:type="paragraph" w:customStyle="1" w:styleId="51">
    <w:name w:val="Основной текст5"/>
    <w:basedOn w:val="a"/>
    <w:link w:val="a5"/>
    <w:rsid w:val="00D53E7B"/>
    <w:pPr>
      <w:shd w:val="clear" w:color="auto" w:fill="FFFFFF"/>
      <w:spacing w:after="0" w:line="605" w:lineRule="exact"/>
    </w:pPr>
    <w:rPr>
      <w:sz w:val="27"/>
      <w:szCs w:val="27"/>
    </w:rPr>
  </w:style>
  <w:style w:type="paragraph" w:styleId="a6">
    <w:name w:val="Balloon Text"/>
    <w:basedOn w:val="a"/>
    <w:link w:val="a7"/>
    <w:unhideWhenUsed/>
    <w:rsid w:val="00D53E7B"/>
    <w:pPr>
      <w:spacing w:after="0" w:line="240" w:lineRule="auto"/>
    </w:pPr>
    <w:rPr>
      <w:rFonts w:ascii="Tahoma" w:hAnsi="Tahoma" w:cs="Tahoma"/>
      <w:sz w:val="16"/>
      <w:szCs w:val="16"/>
    </w:rPr>
  </w:style>
  <w:style w:type="character" w:customStyle="1" w:styleId="a7">
    <w:name w:val="Текст выноски Знак"/>
    <w:basedOn w:val="a2"/>
    <w:link w:val="a6"/>
    <w:rsid w:val="00D53E7B"/>
    <w:rPr>
      <w:rFonts w:ascii="Tahoma" w:hAnsi="Tahoma" w:cs="Tahoma"/>
      <w:sz w:val="16"/>
      <w:szCs w:val="16"/>
    </w:rPr>
  </w:style>
  <w:style w:type="paragraph" w:styleId="a8">
    <w:name w:val="header"/>
    <w:basedOn w:val="a"/>
    <w:link w:val="a9"/>
    <w:unhideWhenUsed/>
    <w:rsid w:val="00D53E7B"/>
    <w:pPr>
      <w:tabs>
        <w:tab w:val="center" w:pos="4677"/>
        <w:tab w:val="right" w:pos="9355"/>
      </w:tabs>
      <w:spacing w:after="0" w:line="240" w:lineRule="auto"/>
    </w:pPr>
  </w:style>
  <w:style w:type="character" w:customStyle="1" w:styleId="a9">
    <w:name w:val="Верхний колонтитул Знак"/>
    <w:basedOn w:val="a2"/>
    <w:link w:val="a8"/>
    <w:rsid w:val="00D53E7B"/>
  </w:style>
  <w:style w:type="paragraph" w:styleId="aa">
    <w:name w:val="footer"/>
    <w:basedOn w:val="a"/>
    <w:link w:val="ab"/>
    <w:uiPriority w:val="99"/>
    <w:unhideWhenUsed/>
    <w:rsid w:val="00D53E7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D53E7B"/>
  </w:style>
  <w:style w:type="paragraph" w:customStyle="1" w:styleId="s1">
    <w:name w:val="s_1"/>
    <w:basedOn w:val="a"/>
    <w:rsid w:val="004F0D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2"/>
    <w:link w:val="3"/>
    <w:rsid w:val="00A011E0"/>
    <w:rPr>
      <w:rFonts w:asciiTheme="majorHAnsi" w:eastAsiaTheme="majorEastAsia" w:hAnsiTheme="majorHAnsi" w:cstheme="majorBidi"/>
      <w:b/>
      <w:bCs/>
      <w:color w:val="4F81BD" w:themeColor="accent1"/>
    </w:rPr>
  </w:style>
  <w:style w:type="character" w:customStyle="1" w:styleId="20">
    <w:name w:val="Заголовок 2 Знак"/>
    <w:basedOn w:val="a2"/>
    <w:link w:val="2"/>
    <w:rsid w:val="00A011E0"/>
    <w:rPr>
      <w:rFonts w:ascii="Calibri Light" w:eastAsia="Times New Roman" w:hAnsi="Calibri Light" w:cs="Times New Roman"/>
      <w:b/>
      <w:bCs/>
      <w:i/>
      <w:iCs/>
      <w:sz w:val="28"/>
      <w:szCs w:val="28"/>
      <w:lang w:eastAsia="ar-SA"/>
    </w:rPr>
  </w:style>
  <w:style w:type="character" w:customStyle="1" w:styleId="40">
    <w:name w:val="Заголовок 4 Знак"/>
    <w:basedOn w:val="a2"/>
    <w:link w:val="4"/>
    <w:rsid w:val="00A011E0"/>
    <w:rPr>
      <w:rFonts w:ascii="Times New Roman" w:eastAsia="Times New Roman" w:hAnsi="Times New Roman" w:cs="Times New Roman"/>
      <w:b/>
      <w:sz w:val="28"/>
      <w:szCs w:val="28"/>
      <w:lang w:eastAsia="ar-SA"/>
    </w:rPr>
  </w:style>
  <w:style w:type="character" w:customStyle="1" w:styleId="50">
    <w:name w:val="Заголовок 5 Знак"/>
    <w:basedOn w:val="a2"/>
    <w:link w:val="5"/>
    <w:semiHidden/>
    <w:rsid w:val="00A011E0"/>
    <w:rPr>
      <w:rFonts w:ascii="Calibri" w:eastAsia="Times New Roman" w:hAnsi="Calibri" w:cs="Times New Roman"/>
      <w:b/>
      <w:bCs/>
      <w:i/>
      <w:iCs/>
      <w:sz w:val="26"/>
      <w:szCs w:val="26"/>
      <w:lang w:eastAsia="ar-SA"/>
    </w:rPr>
  </w:style>
  <w:style w:type="character" w:customStyle="1" w:styleId="80">
    <w:name w:val="Заголовок 8 Знак"/>
    <w:basedOn w:val="a2"/>
    <w:link w:val="8"/>
    <w:rsid w:val="00A011E0"/>
    <w:rPr>
      <w:rFonts w:ascii="Arial" w:eastAsia="Lucida Sans Unicode" w:hAnsi="Arial" w:cs="Times New Roman"/>
      <w:b/>
      <w:bCs/>
      <w:sz w:val="21"/>
      <w:szCs w:val="21"/>
      <w:lang w:eastAsia="ar-SA"/>
    </w:rPr>
  </w:style>
  <w:style w:type="character" w:customStyle="1" w:styleId="90">
    <w:name w:val="Заголовок 9 Знак"/>
    <w:basedOn w:val="a2"/>
    <w:link w:val="9"/>
    <w:rsid w:val="00A011E0"/>
    <w:rPr>
      <w:rFonts w:ascii="Arial" w:eastAsia="Lucida Sans Unicode" w:hAnsi="Arial" w:cs="Times New Roman"/>
      <w:b/>
      <w:bCs/>
      <w:sz w:val="21"/>
      <w:szCs w:val="21"/>
      <w:lang w:eastAsia="ar-SA"/>
    </w:rPr>
  </w:style>
  <w:style w:type="character" w:customStyle="1" w:styleId="WW8Num4z1">
    <w:name w:val="WW8Num4z1"/>
    <w:rsid w:val="00A011E0"/>
    <w:rPr>
      <w:sz w:val="24"/>
      <w:szCs w:val="24"/>
    </w:rPr>
  </w:style>
  <w:style w:type="character" w:customStyle="1" w:styleId="WW8Num5z1">
    <w:name w:val="WW8Num5z1"/>
    <w:rsid w:val="00A011E0"/>
    <w:rPr>
      <w:rFonts w:ascii="Times New Roman" w:hAnsi="Times New Roman"/>
      <w:sz w:val="24"/>
      <w:szCs w:val="24"/>
    </w:rPr>
  </w:style>
  <w:style w:type="character" w:customStyle="1" w:styleId="WW8Num6z1">
    <w:name w:val="WW8Num6z1"/>
    <w:rsid w:val="00A011E0"/>
    <w:rPr>
      <w:rFonts w:ascii="Times New Roman" w:hAnsi="Times New Roman"/>
      <w:sz w:val="24"/>
      <w:szCs w:val="24"/>
    </w:rPr>
  </w:style>
  <w:style w:type="character" w:customStyle="1" w:styleId="WW8Num7z0">
    <w:name w:val="WW8Num7z0"/>
    <w:rsid w:val="00A011E0"/>
    <w:rPr>
      <w:rFonts w:ascii="Symbol" w:hAnsi="Symbol" w:cs="OpenSymbol"/>
    </w:rPr>
  </w:style>
  <w:style w:type="character" w:customStyle="1" w:styleId="Absatz-Standardschriftart">
    <w:name w:val="Absatz-Standardschriftart"/>
    <w:rsid w:val="00A011E0"/>
  </w:style>
  <w:style w:type="character" w:customStyle="1" w:styleId="WW8Num8z0">
    <w:name w:val="WW8Num8z0"/>
    <w:rsid w:val="00A011E0"/>
    <w:rPr>
      <w:rFonts w:ascii="Symbol" w:hAnsi="Symbol" w:cs="OpenSymbol"/>
    </w:rPr>
  </w:style>
  <w:style w:type="character" w:customStyle="1" w:styleId="WW-Absatz-Standardschriftart">
    <w:name w:val="WW-Absatz-Standardschriftart"/>
    <w:rsid w:val="00A011E0"/>
  </w:style>
  <w:style w:type="character" w:customStyle="1" w:styleId="WW-Absatz-Standardschriftart1">
    <w:name w:val="WW-Absatz-Standardschriftart1"/>
    <w:rsid w:val="00A011E0"/>
  </w:style>
  <w:style w:type="character" w:customStyle="1" w:styleId="WW-Absatz-Standardschriftart11">
    <w:name w:val="WW-Absatz-Standardschriftart11"/>
    <w:rsid w:val="00A011E0"/>
  </w:style>
  <w:style w:type="character" w:customStyle="1" w:styleId="WW-Absatz-Standardschriftart111">
    <w:name w:val="WW-Absatz-Standardschriftart111"/>
    <w:rsid w:val="00A011E0"/>
  </w:style>
  <w:style w:type="character" w:customStyle="1" w:styleId="WW-Absatz-Standardschriftart1111">
    <w:name w:val="WW-Absatz-Standardschriftart1111"/>
    <w:rsid w:val="00A011E0"/>
  </w:style>
  <w:style w:type="character" w:customStyle="1" w:styleId="WW-Absatz-Standardschriftart11111">
    <w:name w:val="WW-Absatz-Standardschriftart11111"/>
    <w:rsid w:val="00A011E0"/>
  </w:style>
  <w:style w:type="character" w:customStyle="1" w:styleId="WW-Absatz-Standardschriftart111111">
    <w:name w:val="WW-Absatz-Standardschriftart111111"/>
    <w:rsid w:val="00A011E0"/>
  </w:style>
  <w:style w:type="character" w:customStyle="1" w:styleId="WW-Absatz-Standardschriftart1111111">
    <w:name w:val="WW-Absatz-Standardschriftart1111111"/>
    <w:rsid w:val="00A011E0"/>
  </w:style>
  <w:style w:type="character" w:customStyle="1" w:styleId="WW-Absatz-Standardschriftart11111111">
    <w:name w:val="WW-Absatz-Standardschriftart11111111"/>
    <w:rsid w:val="00A011E0"/>
  </w:style>
  <w:style w:type="character" w:customStyle="1" w:styleId="WW-Absatz-Standardschriftart111111111">
    <w:name w:val="WW-Absatz-Standardschriftart111111111"/>
    <w:rsid w:val="00A011E0"/>
  </w:style>
  <w:style w:type="character" w:customStyle="1" w:styleId="WW-Absatz-Standardschriftart1111111111">
    <w:name w:val="WW-Absatz-Standardschriftart1111111111"/>
    <w:rsid w:val="00A011E0"/>
  </w:style>
  <w:style w:type="character" w:customStyle="1" w:styleId="WW-Absatz-Standardschriftart11111111111">
    <w:name w:val="WW-Absatz-Standardschriftart11111111111"/>
    <w:rsid w:val="00A011E0"/>
  </w:style>
  <w:style w:type="character" w:customStyle="1" w:styleId="WW-Absatz-Standardschriftart111111111111">
    <w:name w:val="WW-Absatz-Standardschriftart111111111111"/>
    <w:rsid w:val="00A011E0"/>
  </w:style>
  <w:style w:type="character" w:customStyle="1" w:styleId="WW-Absatz-Standardschriftart1111111111111">
    <w:name w:val="WW-Absatz-Standardschriftart1111111111111"/>
    <w:rsid w:val="00A011E0"/>
  </w:style>
  <w:style w:type="character" w:customStyle="1" w:styleId="WW8Num3z0">
    <w:name w:val="WW8Num3z0"/>
    <w:rsid w:val="00A011E0"/>
    <w:rPr>
      <w:b w:val="0"/>
      <w:sz w:val="24"/>
      <w:szCs w:val="24"/>
    </w:rPr>
  </w:style>
  <w:style w:type="character" w:customStyle="1" w:styleId="WW-Absatz-Standardschriftart11111111111111">
    <w:name w:val="WW-Absatz-Standardschriftart11111111111111"/>
    <w:rsid w:val="00A011E0"/>
  </w:style>
  <w:style w:type="character" w:customStyle="1" w:styleId="WW-Absatz-Standardschriftart111111111111111">
    <w:name w:val="WW-Absatz-Standardschriftart111111111111111"/>
    <w:rsid w:val="00A011E0"/>
  </w:style>
  <w:style w:type="character" w:customStyle="1" w:styleId="12">
    <w:name w:val="Основной шрифт абзаца1"/>
    <w:rsid w:val="00A011E0"/>
  </w:style>
  <w:style w:type="character" w:customStyle="1" w:styleId="ac">
    <w:name w:val="Символ нумерации"/>
    <w:rsid w:val="00A011E0"/>
    <w:rPr>
      <w:rFonts w:ascii="Times New Roman" w:hAnsi="Times New Roman"/>
      <w:sz w:val="24"/>
      <w:szCs w:val="24"/>
    </w:rPr>
  </w:style>
  <w:style w:type="character" w:customStyle="1" w:styleId="ad">
    <w:name w:val="Маркеры списка"/>
    <w:rsid w:val="00A011E0"/>
    <w:rPr>
      <w:rFonts w:ascii="OpenSymbol" w:eastAsia="OpenSymbol" w:hAnsi="OpenSymbol" w:cs="OpenSymbol"/>
    </w:rPr>
  </w:style>
  <w:style w:type="paragraph" w:customStyle="1" w:styleId="a1">
    <w:name w:val="Заголовок"/>
    <w:basedOn w:val="a"/>
    <w:next w:val="a0"/>
    <w:rsid w:val="00A011E0"/>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e"/>
    <w:rsid w:val="00A011E0"/>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2"/>
    <w:link w:val="a0"/>
    <w:rsid w:val="00A011E0"/>
    <w:rPr>
      <w:rFonts w:ascii="Times New Roman" w:eastAsia="Times New Roman" w:hAnsi="Times New Roman" w:cs="Times New Roman"/>
      <w:sz w:val="28"/>
      <w:szCs w:val="28"/>
      <w:lang w:eastAsia="ar-SA"/>
    </w:rPr>
  </w:style>
  <w:style w:type="paragraph" w:styleId="af">
    <w:name w:val="List"/>
    <w:basedOn w:val="a0"/>
    <w:rsid w:val="00A011E0"/>
    <w:rPr>
      <w:rFonts w:cs="Mangal"/>
    </w:rPr>
  </w:style>
  <w:style w:type="paragraph" w:customStyle="1" w:styleId="13">
    <w:name w:val="Название1"/>
    <w:basedOn w:val="a"/>
    <w:rsid w:val="00A011E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A011E0"/>
    <w:pPr>
      <w:suppressLineNumbers/>
      <w:suppressAutoHyphens/>
      <w:spacing w:after="0" w:line="240" w:lineRule="auto"/>
    </w:pPr>
    <w:rPr>
      <w:rFonts w:ascii="Times New Roman" w:eastAsia="Times New Roman" w:hAnsi="Times New Roman" w:cs="Mangal"/>
      <w:sz w:val="28"/>
      <w:szCs w:val="28"/>
      <w:lang w:eastAsia="ar-SA"/>
    </w:rPr>
  </w:style>
  <w:style w:type="paragraph" w:customStyle="1" w:styleId="ConsPlusNormal">
    <w:name w:val="ConsPlusNormal"/>
    <w:rsid w:val="00A011E0"/>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A011E0"/>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A011E0"/>
    <w:pPr>
      <w:widowControl w:val="0"/>
      <w:suppressAutoHyphens/>
      <w:autoSpaceDE w:val="0"/>
      <w:spacing w:after="0" w:line="240" w:lineRule="auto"/>
    </w:pPr>
    <w:rPr>
      <w:rFonts w:ascii="Arial" w:eastAsia="Arial" w:hAnsi="Arial" w:cs="Arial"/>
      <w:sz w:val="20"/>
      <w:szCs w:val="20"/>
      <w:lang w:eastAsia="ar-SA"/>
    </w:rPr>
  </w:style>
  <w:style w:type="paragraph" w:customStyle="1" w:styleId="af0">
    <w:name w:val="Таблицы (моноширинный)"/>
    <w:basedOn w:val="a"/>
    <w:next w:val="a"/>
    <w:rsid w:val="00A011E0"/>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1">
    <w:name w:val="Содержимое таблицы"/>
    <w:basedOn w:val="a"/>
    <w:rsid w:val="00A011E0"/>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2">
    <w:name w:val="Заголовок таблицы"/>
    <w:basedOn w:val="af1"/>
    <w:rsid w:val="00A011E0"/>
    <w:pPr>
      <w:jc w:val="center"/>
    </w:pPr>
    <w:rPr>
      <w:b/>
      <w:bCs/>
    </w:rPr>
  </w:style>
  <w:style w:type="paragraph" w:customStyle="1" w:styleId="15">
    <w:name w:val="Цитата1"/>
    <w:basedOn w:val="a"/>
    <w:rsid w:val="00A011E0"/>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6">
    <w:name w:val="Стиль1"/>
    <w:basedOn w:val="a"/>
    <w:rsid w:val="00A011E0"/>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3">
    <w:name w:val="Стиль"/>
    <w:rsid w:val="00A011E0"/>
    <w:pPr>
      <w:suppressAutoHyphens/>
      <w:spacing w:after="0" w:line="240" w:lineRule="auto"/>
      <w:ind w:firstLine="720"/>
      <w:jc w:val="both"/>
    </w:pPr>
    <w:rPr>
      <w:rFonts w:ascii="Arial" w:eastAsia="Arial" w:hAnsi="Arial" w:cs="Times New Roman"/>
      <w:sz w:val="20"/>
      <w:szCs w:val="20"/>
      <w:lang w:eastAsia="ar-SA"/>
    </w:rPr>
  </w:style>
  <w:style w:type="paragraph" w:customStyle="1" w:styleId="21">
    <w:name w:val="Стиль2"/>
    <w:basedOn w:val="16"/>
    <w:rsid w:val="00A011E0"/>
    <w:pPr>
      <w:spacing w:before="60"/>
      <w:ind w:left="1296" w:hanging="1296"/>
      <w:outlineLvl w:val="6"/>
    </w:pPr>
  </w:style>
  <w:style w:type="paragraph" w:styleId="af4">
    <w:name w:val="Body Text Indent"/>
    <w:basedOn w:val="a"/>
    <w:link w:val="af5"/>
    <w:rsid w:val="00A011E0"/>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2"/>
    <w:link w:val="af4"/>
    <w:rsid w:val="00A011E0"/>
    <w:rPr>
      <w:rFonts w:ascii="Times New Roman" w:eastAsia="Times New Roman" w:hAnsi="Times New Roman" w:cs="Times New Roman"/>
      <w:sz w:val="28"/>
      <w:szCs w:val="28"/>
      <w:lang w:eastAsia="ar-SA"/>
    </w:rPr>
  </w:style>
  <w:style w:type="paragraph" w:customStyle="1" w:styleId="10">
    <w:name w:val="Заголовок 10"/>
    <w:basedOn w:val="a1"/>
    <w:next w:val="a0"/>
    <w:rsid w:val="00A011E0"/>
    <w:pPr>
      <w:numPr>
        <w:numId w:val="2"/>
      </w:numPr>
    </w:pPr>
    <w:rPr>
      <w:b/>
      <w:bCs/>
      <w:sz w:val="21"/>
      <w:szCs w:val="21"/>
    </w:rPr>
  </w:style>
  <w:style w:type="table" w:styleId="af6">
    <w:name w:val="Table Grid"/>
    <w:basedOn w:val="a3"/>
    <w:rsid w:val="00A01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4"/>
    <w:semiHidden/>
    <w:rsid w:val="00A011E0"/>
  </w:style>
  <w:style w:type="paragraph" w:customStyle="1" w:styleId="18">
    <w:name w:val="Знак Знак Знак Знак Знак Знак1 Знак"/>
    <w:basedOn w:val="a"/>
    <w:rsid w:val="00A011E0"/>
    <w:pPr>
      <w:spacing w:after="160" w:line="240" w:lineRule="exact"/>
    </w:pPr>
    <w:rPr>
      <w:rFonts w:ascii="Arial" w:eastAsia="Times New Roman" w:hAnsi="Arial" w:cs="Arial"/>
      <w:sz w:val="20"/>
      <w:szCs w:val="20"/>
      <w:lang w:val="fr-FR" w:eastAsia="en-US"/>
    </w:rPr>
  </w:style>
  <w:style w:type="paragraph" w:styleId="af7">
    <w:name w:val="Normal (Web)"/>
    <w:aliases w:val="Обычный (Web) Знак"/>
    <w:basedOn w:val="a"/>
    <w:link w:val="af8"/>
    <w:rsid w:val="00A01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8">
    <w:name w:val="Обычный (веб) Знак"/>
    <w:aliases w:val="Обычный (Web) Знак Знак"/>
    <w:basedOn w:val="a2"/>
    <w:link w:val="af7"/>
    <w:locked/>
    <w:rsid w:val="00A011E0"/>
    <w:rPr>
      <w:rFonts w:ascii="Times New Roman" w:eastAsia="Times New Roman" w:hAnsi="Times New Roman" w:cs="Times New Roman"/>
      <w:sz w:val="24"/>
      <w:szCs w:val="24"/>
    </w:rPr>
  </w:style>
  <w:style w:type="character" w:styleId="af9">
    <w:name w:val="Hyperlink"/>
    <w:basedOn w:val="a2"/>
    <w:uiPriority w:val="99"/>
    <w:unhideWhenUsed/>
    <w:rsid w:val="00A011E0"/>
    <w:rPr>
      <w:color w:val="0000FF" w:themeColor="hyperlink"/>
      <w:u w:val="single"/>
    </w:rPr>
  </w:style>
  <w:style w:type="character" w:styleId="afa">
    <w:name w:val="FollowedHyperlink"/>
    <w:basedOn w:val="a2"/>
    <w:uiPriority w:val="99"/>
    <w:unhideWhenUsed/>
    <w:rsid w:val="00A011E0"/>
    <w:rPr>
      <w:color w:val="800080" w:themeColor="followedHyperlink"/>
      <w:u w:val="single"/>
    </w:rPr>
  </w:style>
  <w:style w:type="paragraph" w:styleId="afb">
    <w:name w:val="List Paragraph"/>
    <w:basedOn w:val="a"/>
    <w:uiPriority w:val="34"/>
    <w:qFormat/>
    <w:rsid w:val="00A011E0"/>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c">
    <w:name w:val="Цветовое выделение"/>
    <w:rsid w:val="00A011E0"/>
    <w:rPr>
      <w:b/>
      <w:bCs/>
      <w:color w:val="26282F"/>
    </w:rPr>
  </w:style>
  <w:style w:type="paragraph" w:customStyle="1" w:styleId="afd">
    <w:name w:val="Прижатый влево"/>
    <w:basedOn w:val="a"/>
    <w:next w:val="a"/>
    <w:uiPriority w:val="99"/>
    <w:rsid w:val="00A01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2"/>
    <w:rsid w:val="00A011E0"/>
  </w:style>
  <w:style w:type="character" w:customStyle="1" w:styleId="afe">
    <w:name w:val="Гипертекстовая ссылка"/>
    <w:rsid w:val="00A011E0"/>
    <w:rPr>
      <w:color w:val="008000"/>
    </w:rPr>
  </w:style>
  <w:style w:type="paragraph" w:styleId="aff">
    <w:name w:val="Document Map"/>
    <w:basedOn w:val="a"/>
    <w:link w:val="aff0"/>
    <w:unhideWhenUsed/>
    <w:rsid w:val="00A011E0"/>
    <w:pPr>
      <w:suppressAutoHyphens/>
      <w:spacing w:after="0" w:line="240" w:lineRule="auto"/>
    </w:pPr>
    <w:rPr>
      <w:rFonts w:ascii="Tahoma" w:eastAsia="Times New Roman" w:hAnsi="Tahoma" w:cs="Tahoma"/>
      <w:sz w:val="16"/>
      <w:szCs w:val="16"/>
      <w:lang w:eastAsia="ar-SA"/>
    </w:rPr>
  </w:style>
  <w:style w:type="character" w:customStyle="1" w:styleId="aff0">
    <w:name w:val="Схема документа Знак"/>
    <w:basedOn w:val="a2"/>
    <w:link w:val="aff"/>
    <w:rsid w:val="00A011E0"/>
    <w:rPr>
      <w:rFonts w:ascii="Tahoma" w:eastAsia="Times New Roman" w:hAnsi="Tahoma" w:cs="Tahoma"/>
      <w:sz w:val="16"/>
      <w:szCs w:val="16"/>
      <w:lang w:eastAsia="ar-SA"/>
    </w:rPr>
  </w:style>
  <w:style w:type="paragraph" w:styleId="22">
    <w:name w:val="Body Text 2"/>
    <w:basedOn w:val="a"/>
    <w:link w:val="23"/>
    <w:semiHidden/>
    <w:unhideWhenUsed/>
    <w:rsid w:val="00A011E0"/>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2"/>
    <w:link w:val="22"/>
    <w:semiHidden/>
    <w:rsid w:val="00A011E0"/>
    <w:rPr>
      <w:rFonts w:ascii="Times New Roman" w:eastAsia="Times New Roman" w:hAnsi="Times New Roman" w:cs="Times New Roman"/>
      <w:sz w:val="28"/>
      <w:szCs w:val="28"/>
      <w:lang w:eastAsia="ar-SA"/>
    </w:rPr>
  </w:style>
  <w:style w:type="character" w:styleId="aff1">
    <w:name w:val="annotation reference"/>
    <w:basedOn w:val="a2"/>
    <w:semiHidden/>
    <w:unhideWhenUsed/>
    <w:rsid w:val="00A011E0"/>
    <w:rPr>
      <w:sz w:val="16"/>
      <w:szCs w:val="16"/>
    </w:rPr>
  </w:style>
  <w:style w:type="paragraph" w:styleId="aff2">
    <w:name w:val="annotation text"/>
    <w:basedOn w:val="a"/>
    <w:link w:val="aff3"/>
    <w:semiHidden/>
    <w:unhideWhenUsed/>
    <w:rsid w:val="00A011E0"/>
    <w:pPr>
      <w:suppressAutoHyphens/>
      <w:spacing w:after="0" w:line="240" w:lineRule="auto"/>
    </w:pPr>
    <w:rPr>
      <w:rFonts w:ascii="Times New Roman" w:eastAsia="Times New Roman" w:hAnsi="Times New Roman" w:cs="Times New Roman"/>
      <w:sz w:val="20"/>
      <w:szCs w:val="20"/>
      <w:lang w:eastAsia="ar-SA"/>
    </w:rPr>
  </w:style>
  <w:style w:type="character" w:customStyle="1" w:styleId="aff3">
    <w:name w:val="Текст примечания Знак"/>
    <w:basedOn w:val="a2"/>
    <w:link w:val="aff2"/>
    <w:semiHidden/>
    <w:rsid w:val="00A011E0"/>
    <w:rPr>
      <w:rFonts w:ascii="Times New Roman" w:eastAsia="Times New Roman" w:hAnsi="Times New Roman" w:cs="Times New Roman"/>
      <w:sz w:val="20"/>
      <w:szCs w:val="20"/>
      <w:lang w:eastAsia="ar-SA"/>
    </w:rPr>
  </w:style>
  <w:style w:type="paragraph" w:styleId="aff4">
    <w:name w:val="annotation subject"/>
    <w:basedOn w:val="aff2"/>
    <w:next w:val="aff2"/>
    <w:link w:val="aff5"/>
    <w:semiHidden/>
    <w:unhideWhenUsed/>
    <w:rsid w:val="00A011E0"/>
    <w:rPr>
      <w:b/>
      <w:bCs/>
    </w:rPr>
  </w:style>
  <w:style w:type="character" w:customStyle="1" w:styleId="aff5">
    <w:name w:val="Тема примечания Знак"/>
    <w:basedOn w:val="aff3"/>
    <w:link w:val="aff4"/>
    <w:semiHidden/>
    <w:rsid w:val="00A011E0"/>
    <w:rPr>
      <w:b/>
      <w:bCs/>
    </w:rPr>
  </w:style>
  <w:style w:type="character" w:customStyle="1" w:styleId="140">
    <w:name w:val="Стиль 14 пт"/>
    <w:basedOn w:val="a2"/>
    <w:rsid w:val="00846BB3"/>
    <w:rPr>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54</Pages>
  <Words>16486</Words>
  <Characters>93976</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2022-01-10T10:34:00Z</dcterms:created>
  <dcterms:modified xsi:type="dcterms:W3CDTF">2022-02-01T08:17:00Z</dcterms:modified>
</cp:coreProperties>
</file>