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32D" w:rsidRDefault="0018532D">
      <w:pPr>
        <w:pStyle w:val="ConsPlusTitlePage"/>
      </w:pPr>
      <w:r>
        <w:t xml:space="preserve">Документ предоставлен </w:t>
      </w:r>
      <w:hyperlink r:id="rId4" w:history="1">
        <w:r>
          <w:rPr>
            <w:color w:val="0000FF"/>
          </w:rPr>
          <w:t>КонсультантПлюс</w:t>
        </w:r>
      </w:hyperlink>
      <w:r>
        <w:br/>
      </w:r>
    </w:p>
    <w:p w:rsidR="0018532D" w:rsidRDefault="0018532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8532D">
        <w:tc>
          <w:tcPr>
            <w:tcW w:w="4677" w:type="dxa"/>
            <w:tcBorders>
              <w:top w:val="nil"/>
              <w:left w:val="nil"/>
              <w:bottom w:val="nil"/>
              <w:right w:val="nil"/>
            </w:tcBorders>
          </w:tcPr>
          <w:p w:rsidR="0018532D" w:rsidRDefault="0018532D">
            <w:pPr>
              <w:pStyle w:val="ConsPlusNormal"/>
              <w:outlineLvl w:val="0"/>
            </w:pPr>
            <w:r>
              <w:t>22 декабря 2005 года</w:t>
            </w:r>
          </w:p>
        </w:tc>
        <w:tc>
          <w:tcPr>
            <w:tcW w:w="4677" w:type="dxa"/>
            <w:tcBorders>
              <w:top w:val="nil"/>
              <w:left w:val="nil"/>
              <w:bottom w:val="nil"/>
              <w:right w:val="nil"/>
            </w:tcBorders>
          </w:tcPr>
          <w:p w:rsidR="0018532D" w:rsidRDefault="0018532D">
            <w:pPr>
              <w:pStyle w:val="ConsPlusNormal"/>
              <w:jc w:val="right"/>
              <w:outlineLvl w:val="0"/>
            </w:pPr>
            <w:r>
              <w:t>N 949-ЗПО</w:t>
            </w:r>
          </w:p>
        </w:tc>
      </w:tr>
    </w:tbl>
    <w:p w:rsidR="0018532D" w:rsidRDefault="0018532D">
      <w:pPr>
        <w:pStyle w:val="ConsPlusNormal"/>
        <w:pBdr>
          <w:top w:val="single" w:sz="6" w:space="0" w:color="auto"/>
        </w:pBdr>
        <w:spacing w:before="100" w:after="100"/>
        <w:jc w:val="both"/>
        <w:rPr>
          <w:sz w:val="2"/>
          <w:szCs w:val="2"/>
        </w:rPr>
      </w:pPr>
    </w:p>
    <w:p w:rsidR="0018532D" w:rsidRDefault="0018532D">
      <w:pPr>
        <w:pStyle w:val="ConsPlusNormal"/>
        <w:jc w:val="both"/>
      </w:pPr>
    </w:p>
    <w:p w:rsidR="0018532D" w:rsidRDefault="0018532D">
      <w:pPr>
        <w:pStyle w:val="ConsPlusTitle"/>
        <w:jc w:val="center"/>
      </w:pPr>
      <w:r>
        <w:t>ЗАКОН</w:t>
      </w:r>
    </w:p>
    <w:p w:rsidR="0018532D" w:rsidRDefault="0018532D">
      <w:pPr>
        <w:pStyle w:val="ConsPlusTitle"/>
        <w:jc w:val="center"/>
      </w:pPr>
      <w:r>
        <w:t>ПЕНЗЕНСКОЙ ОБЛАСТИ</w:t>
      </w:r>
    </w:p>
    <w:p w:rsidR="0018532D" w:rsidRDefault="0018532D">
      <w:pPr>
        <w:pStyle w:val="ConsPlusTitle"/>
        <w:jc w:val="center"/>
      </w:pPr>
    </w:p>
    <w:p w:rsidR="0018532D" w:rsidRDefault="0018532D">
      <w:pPr>
        <w:pStyle w:val="ConsPlusTitle"/>
        <w:jc w:val="center"/>
      </w:pPr>
      <w:r>
        <w:t>О ВЫБОРАХ ДЕПУТАТОВ ЗАКОНОДАТЕЛЬНОГО СОБРАНИЯ</w:t>
      </w:r>
    </w:p>
    <w:p w:rsidR="0018532D" w:rsidRDefault="0018532D">
      <w:pPr>
        <w:pStyle w:val="ConsPlusTitle"/>
        <w:jc w:val="center"/>
      </w:pPr>
      <w:r>
        <w:t>ПЕНЗЕНСКОЙ ОБЛАСТИ</w:t>
      </w:r>
    </w:p>
    <w:p w:rsidR="0018532D" w:rsidRDefault="0018532D">
      <w:pPr>
        <w:pStyle w:val="ConsPlusNormal"/>
        <w:jc w:val="both"/>
      </w:pPr>
    </w:p>
    <w:p w:rsidR="0018532D" w:rsidRDefault="0018532D">
      <w:pPr>
        <w:pStyle w:val="ConsPlusNormal"/>
        <w:jc w:val="right"/>
      </w:pPr>
      <w:hyperlink r:id="rId5" w:history="1">
        <w:r>
          <w:rPr>
            <w:color w:val="0000FF"/>
          </w:rPr>
          <w:t>Принят</w:t>
        </w:r>
      </w:hyperlink>
    </w:p>
    <w:p w:rsidR="0018532D" w:rsidRDefault="0018532D">
      <w:pPr>
        <w:pStyle w:val="ConsPlusNormal"/>
        <w:jc w:val="right"/>
      </w:pPr>
      <w:r>
        <w:t>Законодательным Собранием</w:t>
      </w:r>
    </w:p>
    <w:p w:rsidR="0018532D" w:rsidRDefault="0018532D">
      <w:pPr>
        <w:pStyle w:val="ConsPlusNormal"/>
        <w:jc w:val="right"/>
      </w:pPr>
      <w:r>
        <w:t>Пензенской области</w:t>
      </w:r>
    </w:p>
    <w:p w:rsidR="0018532D" w:rsidRDefault="0018532D">
      <w:pPr>
        <w:pStyle w:val="ConsPlusNormal"/>
        <w:jc w:val="right"/>
      </w:pPr>
      <w:r>
        <w:t>21 декабря 2005 года</w:t>
      </w:r>
    </w:p>
    <w:p w:rsidR="0018532D" w:rsidRDefault="0018532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85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532D" w:rsidRDefault="001853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8532D" w:rsidRDefault="0018532D">
            <w:pPr>
              <w:pStyle w:val="ConsPlusNormal"/>
              <w:jc w:val="center"/>
            </w:pPr>
            <w:r>
              <w:rPr>
                <w:color w:val="392C69"/>
              </w:rPr>
              <w:t>Список изменяющих документов</w:t>
            </w:r>
          </w:p>
          <w:p w:rsidR="0018532D" w:rsidRDefault="0018532D">
            <w:pPr>
              <w:pStyle w:val="ConsPlusNormal"/>
              <w:jc w:val="center"/>
            </w:pPr>
            <w:r>
              <w:rPr>
                <w:color w:val="392C69"/>
              </w:rPr>
              <w:t xml:space="preserve">(в ред. Законов Пензенской обл. от 10.04.2006 </w:t>
            </w:r>
            <w:hyperlink r:id="rId6" w:history="1">
              <w:r>
                <w:rPr>
                  <w:color w:val="0000FF"/>
                </w:rPr>
                <w:t>N 1006-ЗПО</w:t>
              </w:r>
            </w:hyperlink>
            <w:r>
              <w:rPr>
                <w:color w:val="392C69"/>
              </w:rPr>
              <w:t>,</w:t>
            </w:r>
          </w:p>
          <w:p w:rsidR="0018532D" w:rsidRDefault="0018532D">
            <w:pPr>
              <w:pStyle w:val="ConsPlusNormal"/>
              <w:jc w:val="center"/>
            </w:pPr>
            <w:r>
              <w:rPr>
                <w:color w:val="392C69"/>
              </w:rPr>
              <w:t xml:space="preserve">от 12.09.2006 </w:t>
            </w:r>
            <w:hyperlink r:id="rId7" w:history="1">
              <w:r>
                <w:rPr>
                  <w:color w:val="0000FF"/>
                </w:rPr>
                <w:t>N 1116-ЗПО</w:t>
              </w:r>
            </w:hyperlink>
            <w:r>
              <w:rPr>
                <w:color w:val="392C69"/>
              </w:rPr>
              <w:t xml:space="preserve">, от 24.04.2007 </w:t>
            </w:r>
            <w:hyperlink r:id="rId8" w:history="1">
              <w:r>
                <w:rPr>
                  <w:color w:val="0000FF"/>
                </w:rPr>
                <w:t>N 1268-ЗПО</w:t>
              </w:r>
            </w:hyperlink>
            <w:r>
              <w:rPr>
                <w:color w:val="392C69"/>
              </w:rPr>
              <w:t>,</w:t>
            </w:r>
          </w:p>
          <w:p w:rsidR="0018532D" w:rsidRDefault="0018532D">
            <w:pPr>
              <w:pStyle w:val="ConsPlusNormal"/>
              <w:jc w:val="center"/>
            </w:pPr>
            <w:r>
              <w:rPr>
                <w:color w:val="392C69"/>
              </w:rPr>
              <w:t xml:space="preserve">от 09.07.2007 </w:t>
            </w:r>
            <w:hyperlink r:id="rId9" w:history="1">
              <w:r>
                <w:rPr>
                  <w:color w:val="0000FF"/>
                </w:rPr>
                <w:t>N 1330-ЗПО</w:t>
              </w:r>
            </w:hyperlink>
            <w:r>
              <w:rPr>
                <w:color w:val="392C69"/>
              </w:rPr>
              <w:t xml:space="preserve">, от 20.02.2008 </w:t>
            </w:r>
            <w:hyperlink r:id="rId10" w:history="1">
              <w:r>
                <w:rPr>
                  <w:color w:val="0000FF"/>
                </w:rPr>
                <w:t>N 1474-ЗПО</w:t>
              </w:r>
            </w:hyperlink>
            <w:r>
              <w:rPr>
                <w:color w:val="392C69"/>
              </w:rPr>
              <w:t>,</w:t>
            </w:r>
          </w:p>
          <w:p w:rsidR="0018532D" w:rsidRDefault="0018532D">
            <w:pPr>
              <w:pStyle w:val="ConsPlusNormal"/>
              <w:jc w:val="center"/>
            </w:pPr>
            <w:r>
              <w:rPr>
                <w:color w:val="392C69"/>
              </w:rPr>
              <w:t xml:space="preserve">от 01.07.2008 </w:t>
            </w:r>
            <w:hyperlink r:id="rId11" w:history="1">
              <w:r>
                <w:rPr>
                  <w:color w:val="0000FF"/>
                </w:rPr>
                <w:t>N 1567-ЗПО</w:t>
              </w:r>
            </w:hyperlink>
            <w:r>
              <w:rPr>
                <w:color w:val="392C69"/>
              </w:rPr>
              <w:t xml:space="preserve">, от 27.02.2009 </w:t>
            </w:r>
            <w:hyperlink r:id="rId12" w:history="1">
              <w:r>
                <w:rPr>
                  <w:color w:val="0000FF"/>
                </w:rPr>
                <w:t>N 1696-ЗПО</w:t>
              </w:r>
            </w:hyperlink>
            <w:r>
              <w:rPr>
                <w:color w:val="392C69"/>
              </w:rPr>
              <w:t>,</w:t>
            </w:r>
          </w:p>
          <w:p w:rsidR="0018532D" w:rsidRDefault="0018532D">
            <w:pPr>
              <w:pStyle w:val="ConsPlusNormal"/>
              <w:jc w:val="center"/>
            </w:pPr>
            <w:r>
              <w:rPr>
                <w:color w:val="392C69"/>
              </w:rPr>
              <w:t xml:space="preserve">от 02.04.2009 </w:t>
            </w:r>
            <w:hyperlink r:id="rId13" w:history="1">
              <w:r>
                <w:rPr>
                  <w:color w:val="0000FF"/>
                </w:rPr>
                <w:t>N 1718-ЗПО</w:t>
              </w:r>
            </w:hyperlink>
            <w:r>
              <w:rPr>
                <w:color w:val="392C69"/>
              </w:rPr>
              <w:t xml:space="preserve">, от 30.06.2009 </w:t>
            </w:r>
            <w:hyperlink r:id="rId14" w:history="1">
              <w:r>
                <w:rPr>
                  <w:color w:val="0000FF"/>
                </w:rPr>
                <w:t>N 1758-ЗПО</w:t>
              </w:r>
            </w:hyperlink>
            <w:r>
              <w:rPr>
                <w:color w:val="392C69"/>
              </w:rPr>
              <w:t>,</w:t>
            </w:r>
          </w:p>
          <w:p w:rsidR="0018532D" w:rsidRDefault="0018532D">
            <w:pPr>
              <w:pStyle w:val="ConsPlusNormal"/>
              <w:jc w:val="center"/>
            </w:pPr>
            <w:r>
              <w:rPr>
                <w:color w:val="392C69"/>
              </w:rPr>
              <w:t xml:space="preserve">от 16.09.2009 </w:t>
            </w:r>
            <w:hyperlink r:id="rId15" w:history="1">
              <w:r>
                <w:rPr>
                  <w:color w:val="0000FF"/>
                </w:rPr>
                <w:t>N 1792-ЗПО</w:t>
              </w:r>
            </w:hyperlink>
            <w:r>
              <w:rPr>
                <w:color w:val="392C69"/>
              </w:rPr>
              <w:t xml:space="preserve">, от 27.02.2010 </w:t>
            </w:r>
            <w:hyperlink r:id="rId16" w:history="1">
              <w:r>
                <w:rPr>
                  <w:color w:val="0000FF"/>
                </w:rPr>
                <w:t>N 1875-ЗПО</w:t>
              </w:r>
            </w:hyperlink>
            <w:r>
              <w:rPr>
                <w:color w:val="392C69"/>
              </w:rPr>
              <w:t>,</w:t>
            </w:r>
          </w:p>
          <w:p w:rsidR="0018532D" w:rsidRDefault="0018532D">
            <w:pPr>
              <w:pStyle w:val="ConsPlusNormal"/>
              <w:jc w:val="center"/>
            </w:pPr>
            <w:r>
              <w:rPr>
                <w:color w:val="392C69"/>
              </w:rPr>
              <w:t xml:space="preserve">от 30.06.2010 </w:t>
            </w:r>
            <w:hyperlink r:id="rId17" w:history="1">
              <w:r>
                <w:rPr>
                  <w:color w:val="0000FF"/>
                </w:rPr>
                <w:t>N 1936-ЗПО</w:t>
              </w:r>
            </w:hyperlink>
            <w:r>
              <w:rPr>
                <w:color w:val="392C69"/>
              </w:rPr>
              <w:t xml:space="preserve">, от 15.09.2010 </w:t>
            </w:r>
            <w:hyperlink r:id="rId18" w:history="1">
              <w:r>
                <w:rPr>
                  <w:color w:val="0000FF"/>
                </w:rPr>
                <w:t>N 1964-ЗПО</w:t>
              </w:r>
            </w:hyperlink>
            <w:r>
              <w:rPr>
                <w:color w:val="392C69"/>
              </w:rPr>
              <w:t>,</w:t>
            </w:r>
          </w:p>
          <w:p w:rsidR="0018532D" w:rsidRDefault="0018532D">
            <w:pPr>
              <w:pStyle w:val="ConsPlusNormal"/>
              <w:jc w:val="center"/>
            </w:pPr>
            <w:r>
              <w:rPr>
                <w:color w:val="392C69"/>
              </w:rPr>
              <w:t xml:space="preserve">от 23.11.2010 </w:t>
            </w:r>
            <w:hyperlink r:id="rId19" w:history="1">
              <w:r>
                <w:rPr>
                  <w:color w:val="0000FF"/>
                </w:rPr>
                <w:t>N 1989-ЗПО</w:t>
              </w:r>
            </w:hyperlink>
            <w:r>
              <w:rPr>
                <w:color w:val="392C69"/>
              </w:rPr>
              <w:t xml:space="preserve">, от 10.05.2011 </w:t>
            </w:r>
            <w:hyperlink r:id="rId20" w:history="1">
              <w:r>
                <w:rPr>
                  <w:color w:val="0000FF"/>
                </w:rPr>
                <w:t>N 2077-ЗПО</w:t>
              </w:r>
            </w:hyperlink>
            <w:r>
              <w:rPr>
                <w:color w:val="392C69"/>
              </w:rPr>
              <w:t>,</w:t>
            </w:r>
          </w:p>
          <w:p w:rsidR="0018532D" w:rsidRDefault="0018532D">
            <w:pPr>
              <w:pStyle w:val="ConsPlusNormal"/>
              <w:jc w:val="center"/>
            </w:pPr>
            <w:r>
              <w:rPr>
                <w:color w:val="392C69"/>
              </w:rPr>
              <w:t xml:space="preserve">от 12.08.2011 </w:t>
            </w:r>
            <w:hyperlink r:id="rId21" w:history="1">
              <w:r>
                <w:rPr>
                  <w:color w:val="0000FF"/>
                </w:rPr>
                <w:t>N 2116-ЗПО</w:t>
              </w:r>
            </w:hyperlink>
            <w:r>
              <w:rPr>
                <w:color w:val="392C69"/>
              </w:rPr>
              <w:t xml:space="preserve">, от 12.08.2011 </w:t>
            </w:r>
            <w:hyperlink r:id="rId22" w:history="1">
              <w:r>
                <w:rPr>
                  <w:color w:val="0000FF"/>
                </w:rPr>
                <w:t>N 2118-ЗПО</w:t>
              </w:r>
            </w:hyperlink>
            <w:r>
              <w:rPr>
                <w:color w:val="392C69"/>
              </w:rPr>
              <w:t>,</w:t>
            </w:r>
          </w:p>
          <w:p w:rsidR="0018532D" w:rsidRDefault="0018532D">
            <w:pPr>
              <w:pStyle w:val="ConsPlusNormal"/>
              <w:jc w:val="center"/>
            </w:pPr>
            <w:r>
              <w:rPr>
                <w:color w:val="392C69"/>
              </w:rPr>
              <w:t xml:space="preserve">от 10.10.2011 </w:t>
            </w:r>
            <w:hyperlink r:id="rId23" w:history="1">
              <w:r>
                <w:rPr>
                  <w:color w:val="0000FF"/>
                </w:rPr>
                <w:t>N 2144-ЗПО</w:t>
              </w:r>
            </w:hyperlink>
            <w:r>
              <w:rPr>
                <w:color w:val="392C69"/>
              </w:rPr>
              <w:t xml:space="preserve">, от 27.02.2012 </w:t>
            </w:r>
            <w:hyperlink r:id="rId24" w:history="1">
              <w:r>
                <w:rPr>
                  <w:color w:val="0000FF"/>
                </w:rPr>
                <w:t>N 2212-ЗПО</w:t>
              </w:r>
            </w:hyperlink>
            <w:r>
              <w:rPr>
                <w:color w:val="392C69"/>
              </w:rPr>
              <w:t>,</w:t>
            </w:r>
          </w:p>
          <w:p w:rsidR="0018532D" w:rsidRDefault="0018532D">
            <w:pPr>
              <w:pStyle w:val="ConsPlusNormal"/>
              <w:jc w:val="center"/>
            </w:pPr>
            <w:r>
              <w:rPr>
                <w:color w:val="392C69"/>
              </w:rPr>
              <w:t xml:space="preserve">от 10.04.2012 </w:t>
            </w:r>
            <w:hyperlink r:id="rId25" w:history="1">
              <w:r>
                <w:rPr>
                  <w:color w:val="0000FF"/>
                </w:rPr>
                <w:t>N 2225-ЗПО</w:t>
              </w:r>
            </w:hyperlink>
            <w:r>
              <w:rPr>
                <w:color w:val="392C69"/>
              </w:rPr>
              <w:t xml:space="preserve">, от 06.06.2012 </w:t>
            </w:r>
            <w:hyperlink r:id="rId26" w:history="1">
              <w:r>
                <w:rPr>
                  <w:color w:val="0000FF"/>
                </w:rPr>
                <w:t>N 2263-ЗПО</w:t>
              </w:r>
            </w:hyperlink>
            <w:r>
              <w:rPr>
                <w:color w:val="392C69"/>
              </w:rPr>
              <w:t>,</w:t>
            </w:r>
          </w:p>
          <w:p w:rsidR="0018532D" w:rsidRDefault="0018532D">
            <w:pPr>
              <w:pStyle w:val="ConsPlusNormal"/>
              <w:jc w:val="center"/>
            </w:pPr>
            <w:r>
              <w:rPr>
                <w:color w:val="392C69"/>
              </w:rPr>
              <w:t xml:space="preserve">от 05.10.2012 </w:t>
            </w:r>
            <w:hyperlink r:id="rId27" w:history="1">
              <w:r>
                <w:rPr>
                  <w:color w:val="0000FF"/>
                </w:rPr>
                <w:t>N 2295-ЗПО</w:t>
              </w:r>
            </w:hyperlink>
            <w:r>
              <w:rPr>
                <w:color w:val="392C69"/>
              </w:rPr>
              <w:t xml:space="preserve">, от 30.11.2012 </w:t>
            </w:r>
            <w:hyperlink r:id="rId28" w:history="1">
              <w:r>
                <w:rPr>
                  <w:color w:val="0000FF"/>
                </w:rPr>
                <w:t>N 2319-ЗПО</w:t>
              </w:r>
            </w:hyperlink>
            <w:r>
              <w:rPr>
                <w:color w:val="392C69"/>
              </w:rPr>
              <w:t>,</w:t>
            </w:r>
          </w:p>
          <w:p w:rsidR="0018532D" w:rsidRDefault="0018532D">
            <w:pPr>
              <w:pStyle w:val="ConsPlusNormal"/>
              <w:jc w:val="center"/>
            </w:pPr>
            <w:r>
              <w:rPr>
                <w:color w:val="392C69"/>
              </w:rPr>
              <w:t xml:space="preserve">от 24.12.2012 </w:t>
            </w:r>
            <w:hyperlink r:id="rId29" w:history="1">
              <w:r>
                <w:rPr>
                  <w:color w:val="0000FF"/>
                </w:rPr>
                <w:t>N 2326-ЗПО</w:t>
              </w:r>
            </w:hyperlink>
            <w:r>
              <w:rPr>
                <w:color w:val="392C69"/>
              </w:rPr>
              <w:t xml:space="preserve">, от 04.06.2013 </w:t>
            </w:r>
            <w:hyperlink r:id="rId30" w:history="1">
              <w:r>
                <w:rPr>
                  <w:color w:val="0000FF"/>
                </w:rPr>
                <w:t>N 2400-ЗПО</w:t>
              </w:r>
            </w:hyperlink>
            <w:r>
              <w:rPr>
                <w:color w:val="392C69"/>
              </w:rPr>
              <w:t>,</w:t>
            </w:r>
          </w:p>
          <w:p w:rsidR="0018532D" w:rsidRDefault="0018532D">
            <w:pPr>
              <w:pStyle w:val="ConsPlusNormal"/>
              <w:jc w:val="center"/>
            </w:pPr>
            <w:r>
              <w:rPr>
                <w:color w:val="392C69"/>
              </w:rPr>
              <w:t xml:space="preserve">от 29.08.2013 </w:t>
            </w:r>
            <w:hyperlink r:id="rId31" w:history="1">
              <w:r>
                <w:rPr>
                  <w:color w:val="0000FF"/>
                </w:rPr>
                <w:t>N 2439-ЗПО</w:t>
              </w:r>
            </w:hyperlink>
            <w:r>
              <w:rPr>
                <w:color w:val="392C69"/>
              </w:rPr>
              <w:t xml:space="preserve">, от 18.10.2013 </w:t>
            </w:r>
            <w:hyperlink r:id="rId32" w:history="1">
              <w:r>
                <w:rPr>
                  <w:color w:val="0000FF"/>
                </w:rPr>
                <w:t>N 2470-ЗПО</w:t>
              </w:r>
            </w:hyperlink>
            <w:r>
              <w:rPr>
                <w:color w:val="392C69"/>
              </w:rPr>
              <w:t>,</w:t>
            </w:r>
          </w:p>
          <w:p w:rsidR="0018532D" w:rsidRDefault="0018532D">
            <w:pPr>
              <w:pStyle w:val="ConsPlusNormal"/>
              <w:jc w:val="center"/>
            </w:pPr>
            <w:r>
              <w:rPr>
                <w:color w:val="392C69"/>
              </w:rPr>
              <w:t xml:space="preserve">от 26.12.2013 </w:t>
            </w:r>
            <w:hyperlink r:id="rId33" w:history="1">
              <w:r>
                <w:rPr>
                  <w:color w:val="0000FF"/>
                </w:rPr>
                <w:t>N 2512-ЗПО</w:t>
              </w:r>
            </w:hyperlink>
            <w:r>
              <w:rPr>
                <w:color w:val="392C69"/>
              </w:rPr>
              <w:t xml:space="preserve">, от 21.02.2014 </w:t>
            </w:r>
            <w:hyperlink r:id="rId34" w:history="1">
              <w:r>
                <w:rPr>
                  <w:color w:val="0000FF"/>
                </w:rPr>
                <w:t>N 2528-ЗПО</w:t>
              </w:r>
            </w:hyperlink>
            <w:r>
              <w:rPr>
                <w:color w:val="392C69"/>
              </w:rPr>
              <w:t>,</w:t>
            </w:r>
          </w:p>
          <w:p w:rsidR="0018532D" w:rsidRDefault="0018532D">
            <w:pPr>
              <w:pStyle w:val="ConsPlusNormal"/>
              <w:jc w:val="center"/>
            </w:pPr>
            <w:r>
              <w:rPr>
                <w:color w:val="392C69"/>
              </w:rPr>
              <w:t xml:space="preserve">от 03.04.2014 </w:t>
            </w:r>
            <w:hyperlink r:id="rId35" w:history="1">
              <w:r>
                <w:rPr>
                  <w:color w:val="0000FF"/>
                </w:rPr>
                <w:t>N 2554-ЗПО</w:t>
              </w:r>
            </w:hyperlink>
            <w:r>
              <w:rPr>
                <w:color w:val="392C69"/>
              </w:rPr>
              <w:t xml:space="preserve">, от 17.06.2014 </w:t>
            </w:r>
            <w:hyperlink r:id="rId36" w:history="1">
              <w:r>
                <w:rPr>
                  <w:color w:val="0000FF"/>
                </w:rPr>
                <w:t>N 2570-ЗПО</w:t>
              </w:r>
            </w:hyperlink>
            <w:r>
              <w:rPr>
                <w:color w:val="392C69"/>
              </w:rPr>
              <w:t xml:space="preserve"> (ред. 19.12.2016),</w:t>
            </w:r>
          </w:p>
          <w:p w:rsidR="0018532D" w:rsidRDefault="0018532D">
            <w:pPr>
              <w:pStyle w:val="ConsPlusNormal"/>
              <w:jc w:val="center"/>
            </w:pPr>
            <w:r>
              <w:rPr>
                <w:color w:val="392C69"/>
              </w:rPr>
              <w:t xml:space="preserve">от 04.03.2015 </w:t>
            </w:r>
            <w:hyperlink r:id="rId37" w:history="1">
              <w:r>
                <w:rPr>
                  <w:color w:val="0000FF"/>
                </w:rPr>
                <w:t>N 2699-ЗПО</w:t>
              </w:r>
            </w:hyperlink>
            <w:r>
              <w:rPr>
                <w:color w:val="392C69"/>
              </w:rPr>
              <w:t xml:space="preserve">, от 16.06.2015 </w:t>
            </w:r>
            <w:hyperlink r:id="rId38" w:history="1">
              <w:r>
                <w:rPr>
                  <w:color w:val="0000FF"/>
                </w:rPr>
                <w:t>N 2767-ЗПО</w:t>
              </w:r>
            </w:hyperlink>
            <w:r>
              <w:rPr>
                <w:color w:val="392C69"/>
              </w:rPr>
              <w:t>,</w:t>
            </w:r>
          </w:p>
          <w:p w:rsidR="0018532D" w:rsidRDefault="0018532D">
            <w:pPr>
              <w:pStyle w:val="ConsPlusNormal"/>
              <w:jc w:val="center"/>
            </w:pPr>
            <w:r>
              <w:rPr>
                <w:color w:val="392C69"/>
              </w:rPr>
              <w:t xml:space="preserve">от 16.10.2015 </w:t>
            </w:r>
            <w:hyperlink r:id="rId39" w:history="1">
              <w:r>
                <w:rPr>
                  <w:color w:val="0000FF"/>
                </w:rPr>
                <w:t>N 2822-ЗПО</w:t>
              </w:r>
            </w:hyperlink>
            <w:r>
              <w:rPr>
                <w:color w:val="392C69"/>
              </w:rPr>
              <w:t xml:space="preserve">, от 01.12.2015 </w:t>
            </w:r>
            <w:hyperlink r:id="rId40" w:history="1">
              <w:r>
                <w:rPr>
                  <w:color w:val="0000FF"/>
                </w:rPr>
                <w:t>N 2849-ЗПО</w:t>
              </w:r>
            </w:hyperlink>
            <w:r>
              <w:rPr>
                <w:color w:val="392C69"/>
              </w:rPr>
              <w:t>,</w:t>
            </w:r>
          </w:p>
          <w:p w:rsidR="0018532D" w:rsidRDefault="0018532D">
            <w:pPr>
              <w:pStyle w:val="ConsPlusNormal"/>
              <w:jc w:val="center"/>
            </w:pPr>
            <w:r>
              <w:rPr>
                <w:color w:val="392C69"/>
              </w:rPr>
              <w:t xml:space="preserve">от 13.04.2016 </w:t>
            </w:r>
            <w:hyperlink r:id="rId41" w:history="1">
              <w:r>
                <w:rPr>
                  <w:color w:val="0000FF"/>
                </w:rPr>
                <w:t>N 2907-ЗПО</w:t>
              </w:r>
            </w:hyperlink>
            <w:r>
              <w:rPr>
                <w:color w:val="392C69"/>
              </w:rPr>
              <w:t xml:space="preserve">, от 03.06.2016 </w:t>
            </w:r>
            <w:hyperlink r:id="rId42" w:history="1">
              <w:r>
                <w:rPr>
                  <w:color w:val="0000FF"/>
                </w:rPr>
                <w:t>N 2916-ЗПО</w:t>
              </w:r>
            </w:hyperlink>
            <w:r>
              <w:rPr>
                <w:color w:val="392C69"/>
              </w:rPr>
              <w:t>,</w:t>
            </w:r>
          </w:p>
          <w:p w:rsidR="0018532D" w:rsidRDefault="0018532D">
            <w:pPr>
              <w:pStyle w:val="ConsPlusNormal"/>
              <w:jc w:val="center"/>
            </w:pPr>
            <w:r>
              <w:rPr>
                <w:color w:val="392C69"/>
              </w:rPr>
              <w:t xml:space="preserve">от 19.12.2016 </w:t>
            </w:r>
            <w:hyperlink r:id="rId43" w:history="1">
              <w:r>
                <w:rPr>
                  <w:color w:val="0000FF"/>
                </w:rPr>
                <w:t>N 2988-ЗПО</w:t>
              </w:r>
            </w:hyperlink>
            <w:r>
              <w:rPr>
                <w:color w:val="392C69"/>
              </w:rPr>
              <w:t xml:space="preserve">, от 17.06.2014 </w:t>
            </w:r>
            <w:hyperlink r:id="rId44" w:history="1">
              <w:r>
                <w:rPr>
                  <w:color w:val="0000FF"/>
                </w:rPr>
                <w:t>N 2570-ЗПО</w:t>
              </w:r>
            </w:hyperlink>
            <w:r>
              <w:rPr>
                <w:color w:val="392C69"/>
              </w:rPr>
              <w:t>,</w:t>
            </w:r>
          </w:p>
          <w:p w:rsidR="0018532D" w:rsidRDefault="0018532D">
            <w:pPr>
              <w:pStyle w:val="ConsPlusNormal"/>
              <w:jc w:val="center"/>
            </w:pPr>
            <w:r>
              <w:rPr>
                <w:color w:val="392C69"/>
              </w:rPr>
              <w:t xml:space="preserve">от 16.02.2017 </w:t>
            </w:r>
            <w:hyperlink r:id="rId45" w:history="1">
              <w:r>
                <w:rPr>
                  <w:color w:val="0000FF"/>
                </w:rPr>
                <w:t>N 3024-ЗПО</w:t>
              </w:r>
            </w:hyperlink>
            <w:r>
              <w:rPr>
                <w:color w:val="392C69"/>
              </w:rPr>
              <w:t xml:space="preserve">, от 09.06.2017 </w:t>
            </w:r>
            <w:hyperlink r:id="rId46" w:history="1">
              <w:r>
                <w:rPr>
                  <w:color w:val="0000FF"/>
                </w:rPr>
                <w:t>N 3057-ЗПО</w:t>
              </w:r>
            </w:hyperlink>
            <w:r>
              <w:rPr>
                <w:color w:val="392C69"/>
              </w:rPr>
              <w:t>,</w:t>
            </w:r>
          </w:p>
          <w:p w:rsidR="0018532D" w:rsidRDefault="0018532D">
            <w:pPr>
              <w:pStyle w:val="ConsPlusNormal"/>
              <w:jc w:val="center"/>
            </w:pPr>
            <w:r>
              <w:rPr>
                <w:color w:val="392C69"/>
              </w:rPr>
              <w:t xml:space="preserve">от 08.09.2017 </w:t>
            </w:r>
            <w:hyperlink r:id="rId47" w:history="1">
              <w:r>
                <w:rPr>
                  <w:color w:val="0000FF"/>
                </w:rPr>
                <w:t>N 3090-ЗПО</w:t>
              </w:r>
            </w:hyperlink>
            <w:r>
              <w:rPr>
                <w:color w:val="392C69"/>
              </w:rPr>
              <w:t xml:space="preserve">, от 06.04.2018 </w:t>
            </w:r>
            <w:hyperlink r:id="rId48" w:history="1">
              <w:r>
                <w:rPr>
                  <w:color w:val="0000FF"/>
                </w:rPr>
                <w:t>N 3176-ЗПО</w:t>
              </w:r>
            </w:hyperlink>
            <w:r>
              <w:rPr>
                <w:color w:val="392C69"/>
              </w:rPr>
              <w:t>,</w:t>
            </w:r>
          </w:p>
          <w:p w:rsidR="0018532D" w:rsidRDefault="0018532D">
            <w:pPr>
              <w:pStyle w:val="ConsPlusNormal"/>
              <w:jc w:val="center"/>
            </w:pPr>
            <w:r>
              <w:rPr>
                <w:color w:val="392C69"/>
              </w:rPr>
              <w:t xml:space="preserve">от 13.09.2018 </w:t>
            </w:r>
            <w:hyperlink r:id="rId49" w:history="1">
              <w:r>
                <w:rPr>
                  <w:color w:val="0000FF"/>
                </w:rPr>
                <w:t>N 3233-ЗПО</w:t>
              </w:r>
            </w:hyperlink>
            <w:r>
              <w:rPr>
                <w:color w:val="392C69"/>
              </w:rPr>
              <w:t xml:space="preserve">, от 04.03.2019 </w:t>
            </w:r>
            <w:hyperlink r:id="rId50" w:history="1">
              <w:r>
                <w:rPr>
                  <w:color w:val="0000FF"/>
                </w:rPr>
                <w:t>N 3296-ЗПО</w:t>
              </w:r>
            </w:hyperlink>
            <w:r>
              <w:rPr>
                <w:color w:val="392C69"/>
              </w:rPr>
              <w:t>,</w:t>
            </w:r>
          </w:p>
          <w:p w:rsidR="0018532D" w:rsidRDefault="0018532D">
            <w:pPr>
              <w:pStyle w:val="ConsPlusNormal"/>
              <w:jc w:val="center"/>
            </w:pPr>
            <w:r>
              <w:rPr>
                <w:color w:val="392C69"/>
              </w:rPr>
              <w:t xml:space="preserve">от 27.06.2019 </w:t>
            </w:r>
            <w:hyperlink r:id="rId51" w:history="1">
              <w:r>
                <w:rPr>
                  <w:color w:val="0000FF"/>
                </w:rPr>
                <w:t>N 3364-ЗПО</w:t>
              </w:r>
            </w:hyperlink>
            <w:r>
              <w:rPr>
                <w:color w:val="392C69"/>
              </w:rPr>
              <w:t xml:space="preserve">, от 30.04.2020 </w:t>
            </w:r>
            <w:hyperlink r:id="rId52" w:history="1">
              <w:r>
                <w:rPr>
                  <w:color w:val="0000FF"/>
                </w:rPr>
                <w:t>N 3507-ЗПО</w:t>
              </w:r>
            </w:hyperlink>
            <w:r>
              <w:rPr>
                <w:color w:val="392C69"/>
              </w:rPr>
              <w:t>,</w:t>
            </w:r>
          </w:p>
          <w:p w:rsidR="0018532D" w:rsidRDefault="0018532D">
            <w:pPr>
              <w:pStyle w:val="ConsPlusNormal"/>
              <w:jc w:val="center"/>
            </w:pPr>
            <w:r>
              <w:rPr>
                <w:color w:val="392C69"/>
              </w:rPr>
              <w:t xml:space="preserve">от 15.06.2020 </w:t>
            </w:r>
            <w:hyperlink r:id="rId53" w:history="1">
              <w:r>
                <w:rPr>
                  <w:color w:val="0000FF"/>
                </w:rPr>
                <w:t>N 3526-ЗПО</w:t>
              </w:r>
            </w:hyperlink>
            <w:r>
              <w:rPr>
                <w:color w:val="392C69"/>
              </w:rPr>
              <w:t xml:space="preserve">, от 07.09.2020 </w:t>
            </w:r>
            <w:hyperlink r:id="rId54" w:history="1">
              <w:r>
                <w:rPr>
                  <w:color w:val="0000FF"/>
                </w:rPr>
                <w:t>N 3560-ЗПО</w:t>
              </w:r>
            </w:hyperlink>
            <w:r>
              <w:rPr>
                <w:color w:val="392C69"/>
              </w:rPr>
              <w:t>,</w:t>
            </w:r>
          </w:p>
          <w:p w:rsidR="0018532D" w:rsidRDefault="0018532D">
            <w:pPr>
              <w:pStyle w:val="ConsPlusNormal"/>
              <w:jc w:val="center"/>
            </w:pPr>
            <w:r>
              <w:rPr>
                <w:color w:val="392C69"/>
              </w:rPr>
              <w:t xml:space="preserve">от 12.05.2021 </w:t>
            </w:r>
            <w:hyperlink r:id="rId55" w:history="1">
              <w:r>
                <w:rPr>
                  <w:color w:val="0000FF"/>
                </w:rPr>
                <w:t>N 3657-ЗПО</w:t>
              </w:r>
            </w:hyperlink>
            <w:r>
              <w:rPr>
                <w:color w:val="392C69"/>
              </w:rPr>
              <w:t xml:space="preserve">, от 11.06.2021 </w:t>
            </w:r>
            <w:hyperlink r:id="rId56" w:history="1">
              <w:r>
                <w:rPr>
                  <w:color w:val="0000FF"/>
                </w:rPr>
                <w:t>N 3658-ЗПО</w:t>
              </w:r>
            </w:hyperlink>
            <w:r>
              <w:rPr>
                <w:color w:val="392C69"/>
              </w:rPr>
              <w:t>,</w:t>
            </w:r>
          </w:p>
          <w:p w:rsidR="0018532D" w:rsidRDefault="0018532D">
            <w:pPr>
              <w:pStyle w:val="ConsPlusNormal"/>
              <w:jc w:val="center"/>
            </w:pPr>
            <w:r>
              <w:rPr>
                <w:color w:val="392C69"/>
              </w:rPr>
              <w:t xml:space="preserve">от 06.08.2021 </w:t>
            </w:r>
            <w:hyperlink r:id="rId57" w:history="1">
              <w:r>
                <w:rPr>
                  <w:color w:val="0000FF"/>
                </w:rPr>
                <w:t>N 3709-ЗПО</w:t>
              </w:r>
            </w:hyperlink>
            <w:r>
              <w:rPr>
                <w:color w:val="392C69"/>
              </w:rPr>
              <w:t xml:space="preserve">, от 16.09.2021 </w:t>
            </w:r>
            <w:hyperlink r:id="rId58" w:history="1">
              <w:r>
                <w:rPr>
                  <w:color w:val="0000FF"/>
                </w:rPr>
                <w:t>N 3741-ЗПО</w:t>
              </w:r>
            </w:hyperlink>
            <w:r>
              <w:rPr>
                <w:color w:val="392C69"/>
              </w:rPr>
              <w:t>,</w:t>
            </w:r>
          </w:p>
          <w:p w:rsidR="0018532D" w:rsidRDefault="0018532D">
            <w:pPr>
              <w:pStyle w:val="ConsPlusNormal"/>
              <w:jc w:val="center"/>
            </w:pPr>
            <w:r>
              <w:rPr>
                <w:color w:val="392C69"/>
              </w:rPr>
              <w:t xml:space="preserve">от 24.11.2021 </w:t>
            </w:r>
            <w:hyperlink r:id="rId59" w:history="1">
              <w:r>
                <w:rPr>
                  <w:color w:val="0000FF"/>
                </w:rPr>
                <w:t>N 3766-ЗПО</w:t>
              </w:r>
            </w:hyperlink>
            <w:r>
              <w:rPr>
                <w:color w:val="392C69"/>
              </w:rPr>
              <w:t xml:space="preserve">, от 22.12.2021 </w:t>
            </w:r>
            <w:hyperlink r:id="rId60" w:history="1">
              <w:r>
                <w:rPr>
                  <w:color w:val="0000FF"/>
                </w:rPr>
                <w:t>N 3784-ЗПО</w:t>
              </w:r>
            </w:hyperlink>
            <w:r>
              <w:rPr>
                <w:color w:val="392C69"/>
              </w:rPr>
              <w:t>,</w:t>
            </w:r>
          </w:p>
          <w:p w:rsidR="0018532D" w:rsidRDefault="0018532D">
            <w:pPr>
              <w:pStyle w:val="ConsPlusNormal"/>
              <w:jc w:val="center"/>
            </w:pPr>
            <w:r>
              <w:rPr>
                <w:color w:val="392C69"/>
              </w:rPr>
              <w:t xml:space="preserve">от 11.03.2022 </w:t>
            </w:r>
            <w:hyperlink r:id="rId61" w:history="1">
              <w:r>
                <w:rPr>
                  <w:color w:val="0000FF"/>
                </w:rPr>
                <w:t>N 3812-ЗПО</w:t>
              </w:r>
            </w:hyperlink>
            <w:r>
              <w:rPr>
                <w:color w:val="392C69"/>
              </w:rPr>
              <w:t xml:space="preserve">, от 15.04.2022 </w:t>
            </w:r>
            <w:hyperlink r:id="rId62" w:history="1">
              <w:r>
                <w:rPr>
                  <w:color w:val="0000FF"/>
                </w:rPr>
                <w:t>N 3825-ЗПО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r>
    </w:tbl>
    <w:p w:rsidR="0018532D" w:rsidRDefault="0018532D">
      <w:pPr>
        <w:pStyle w:val="ConsPlusNormal"/>
        <w:jc w:val="both"/>
      </w:pPr>
    </w:p>
    <w:p w:rsidR="0018532D" w:rsidRDefault="0018532D">
      <w:pPr>
        <w:pStyle w:val="ConsPlusTitle"/>
        <w:jc w:val="center"/>
        <w:outlineLvl w:val="1"/>
      </w:pPr>
      <w:r>
        <w:t>Глава 1. ОБЩИЕ ПОЛОЖЕНИЯ</w:t>
      </w:r>
    </w:p>
    <w:p w:rsidR="0018532D" w:rsidRDefault="0018532D">
      <w:pPr>
        <w:pStyle w:val="ConsPlusNormal"/>
        <w:jc w:val="both"/>
      </w:pPr>
    </w:p>
    <w:p w:rsidR="0018532D" w:rsidRDefault="0018532D">
      <w:pPr>
        <w:pStyle w:val="ConsPlusTitle"/>
        <w:ind w:firstLine="540"/>
        <w:jc w:val="both"/>
        <w:outlineLvl w:val="2"/>
      </w:pPr>
      <w:r>
        <w:t>Статья 1. Предмет регулирования настоящего Закона</w:t>
      </w:r>
    </w:p>
    <w:p w:rsidR="0018532D" w:rsidRDefault="0018532D">
      <w:pPr>
        <w:pStyle w:val="ConsPlusNormal"/>
        <w:jc w:val="both"/>
      </w:pPr>
    </w:p>
    <w:p w:rsidR="0018532D" w:rsidRDefault="0018532D">
      <w:pPr>
        <w:pStyle w:val="ConsPlusNormal"/>
        <w:ind w:firstLine="540"/>
        <w:jc w:val="both"/>
      </w:pPr>
      <w:r>
        <w:t xml:space="preserve">Настоящий Закон устанавливает порядок организации и проведения выборов гражданами </w:t>
      </w:r>
      <w:r>
        <w:lastRenderedPageBreak/>
        <w:t>Российской Федерации депутатов Законодательного Собрания Пензенской области (далее - депутаты Законодательного Собрания).</w:t>
      </w:r>
    </w:p>
    <w:p w:rsidR="0018532D" w:rsidRDefault="0018532D">
      <w:pPr>
        <w:pStyle w:val="ConsPlusNormal"/>
        <w:jc w:val="both"/>
      </w:pPr>
      <w:r>
        <w:t xml:space="preserve">(в ред. </w:t>
      </w:r>
      <w:hyperlink r:id="rId63" w:history="1">
        <w:r>
          <w:rPr>
            <w:color w:val="0000FF"/>
          </w:rPr>
          <w:t>Закона</w:t>
        </w:r>
      </w:hyperlink>
      <w:r>
        <w:t xml:space="preserve"> Пензенской обл. от 24.04.2007 N 1268-ЗПО)</w:t>
      </w:r>
    </w:p>
    <w:p w:rsidR="0018532D" w:rsidRDefault="0018532D">
      <w:pPr>
        <w:pStyle w:val="ConsPlusNormal"/>
        <w:jc w:val="both"/>
      </w:pPr>
    </w:p>
    <w:p w:rsidR="0018532D" w:rsidRDefault="0018532D">
      <w:pPr>
        <w:pStyle w:val="ConsPlusTitle"/>
        <w:ind w:firstLine="540"/>
        <w:jc w:val="both"/>
        <w:outlineLvl w:val="2"/>
      </w:pPr>
      <w:r>
        <w:t>Статья 2. Основные принципы участия граждан Российской Федерации в выборах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1. Гражданин Российской Федерации участвует в выборах депутатов Законодательного Собрания на основе всеобщего равного и прямого избирательного права при тайном голосовании.</w:t>
      </w:r>
    </w:p>
    <w:p w:rsidR="0018532D" w:rsidRDefault="0018532D">
      <w:pPr>
        <w:pStyle w:val="ConsPlusNormal"/>
        <w:spacing w:before="220"/>
        <w:ind w:firstLine="540"/>
        <w:jc w:val="both"/>
      </w:pPr>
      <w:r>
        <w:t>2. Участие гражданина Российской Федерации в выборах депутатов Законодательного Собрания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депутатов Законодательного Собрания либо воспрепятствовать его свободному волеизъявлению.</w:t>
      </w:r>
    </w:p>
    <w:p w:rsidR="0018532D" w:rsidRDefault="0018532D">
      <w:pPr>
        <w:pStyle w:val="ConsPlusNormal"/>
        <w:spacing w:before="220"/>
        <w:ind w:firstLine="540"/>
        <w:jc w:val="both"/>
      </w:pPr>
      <w:r>
        <w:t>3. Гражданин Российской Федерации, достигший на день голосования возраста 18 лет, имеет право избирать депутатов Законодательного Собрания, а по достижении возраста 21 года - быть избранным депутатом Законодательного Собрания. Гражданин Российской Федерации, который достигнет на день голосования по выборам депутатов Законодательного Собрания возраста 18 лет, вправе участвовать в предусмотренных законом и проводимых законными методами других избирательных действиях.</w:t>
      </w:r>
    </w:p>
    <w:p w:rsidR="0018532D" w:rsidRDefault="0018532D">
      <w:pPr>
        <w:pStyle w:val="ConsPlusNormal"/>
        <w:jc w:val="both"/>
      </w:pPr>
      <w:r>
        <w:t xml:space="preserve">(в ред. </w:t>
      </w:r>
      <w:hyperlink r:id="rId64"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4. Гражданин Российской Федерации имеет право избирать депутатов Законодательного Собрания и быть избранным депутатом Законодательного Собрания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8532D" w:rsidRDefault="0018532D">
      <w:pPr>
        <w:pStyle w:val="ConsPlusNormal"/>
        <w:spacing w:before="220"/>
        <w:ind w:firstLine="540"/>
        <w:jc w:val="both"/>
      </w:pPr>
      <w:r>
        <w:t>5. Не имеют права избирать и быть избранными, осуществлять другие избирательные действия, граждане, признанные судом недееспособными или содержащиеся в местах лишения свободы по приговору суда.</w:t>
      </w:r>
    </w:p>
    <w:p w:rsidR="0018532D" w:rsidRDefault="0018532D">
      <w:pPr>
        <w:pStyle w:val="ConsPlusNormal"/>
        <w:jc w:val="both"/>
      </w:pPr>
      <w:r>
        <w:t xml:space="preserve">(в ред. </w:t>
      </w:r>
      <w:hyperlink r:id="rId6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5-1. Не имеют права быть избранными депутатами Законодательного Собрания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18532D" w:rsidRDefault="0018532D">
      <w:pPr>
        <w:pStyle w:val="ConsPlusNormal"/>
        <w:jc w:val="both"/>
      </w:pPr>
      <w:r>
        <w:t xml:space="preserve">(часть 5-1 введена </w:t>
      </w:r>
      <w:hyperlink r:id="rId66" w:history="1">
        <w:r>
          <w:rPr>
            <w:color w:val="0000FF"/>
          </w:rPr>
          <w:t>Законом</w:t>
        </w:r>
      </w:hyperlink>
      <w:r>
        <w:t xml:space="preserve"> Пензенской обл. от 12.09.2006 N 1116-ЗПО; в ред. </w:t>
      </w:r>
      <w:hyperlink r:id="rId67" w:history="1">
        <w:r>
          <w:rPr>
            <w:color w:val="0000FF"/>
          </w:rPr>
          <w:t>Закона</w:t>
        </w:r>
      </w:hyperlink>
      <w:r>
        <w:t xml:space="preserve"> Пензенской обл. от 11.03.2022 N 3812-ЗПО)</w:t>
      </w:r>
    </w:p>
    <w:p w:rsidR="0018532D" w:rsidRDefault="0018532D">
      <w:pPr>
        <w:pStyle w:val="ConsPlusNormal"/>
        <w:spacing w:before="220"/>
        <w:ind w:firstLine="540"/>
        <w:jc w:val="both"/>
      </w:pPr>
      <w:r>
        <w:t>5-2. Не имеют права быть избранными депутатами Законодательного Собрания граждане Российской Федерации:</w:t>
      </w:r>
    </w:p>
    <w:p w:rsidR="0018532D" w:rsidRDefault="0018532D">
      <w:pPr>
        <w:pStyle w:val="ConsPlusNormal"/>
        <w:spacing w:before="220"/>
        <w:ind w:firstLine="540"/>
        <w:jc w:val="both"/>
      </w:pPr>
      <w:r>
        <w:t>1)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rsidR="0018532D" w:rsidRDefault="0018532D">
      <w:pPr>
        <w:pStyle w:val="ConsPlusNormal"/>
        <w:jc w:val="both"/>
      </w:pPr>
      <w:r>
        <w:t xml:space="preserve">(п. 1 в ред. </w:t>
      </w:r>
      <w:hyperlink r:id="rId68" w:history="1">
        <w:r>
          <w:rPr>
            <w:color w:val="0000FF"/>
          </w:rPr>
          <w:t>Закона</w:t>
        </w:r>
      </w:hyperlink>
      <w:r>
        <w:t xml:space="preserve"> Пензенской обл. от 03.04.2014 N 2554-ЗПО)</w:t>
      </w:r>
    </w:p>
    <w:p w:rsidR="0018532D" w:rsidRDefault="0018532D">
      <w:pPr>
        <w:pStyle w:val="ConsPlusNormal"/>
        <w:spacing w:before="220"/>
        <w:ind w:firstLine="540"/>
        <w:jc w:val="both"/>
      </w:pPr>
      <w:bookmarkStart w:id="0" w:name="P66"/>
      <w:bookmarkEnd w:id="0"/>
      <w:r>
        <w:t>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18532D" w:rsidRDefault="0018532D">
      <w:pPr>
        <w:pStyle w:val="ConsPlusNormal"/>
        <w:jc w:val="both"/>
      </w:pPr>
      <w:r>
        <w:t xml:space="preserve">(п. 1-1 введен </w:t>
      </w:r>
      <w:hyperlink r:id="rId69" w:history="1">
        <w:r>
          <w:rPr>
            <w:color w:val="0000FF"/>
          </w:rPr>
          <w:t>Законом</w:t>
        </w:r>
      </w:hyperlink>
      <w:r>
        <w:t xml:space="preserve"> Пензенской обл. от 03.04.2014 N 2554-ЗПО)</w:t>
      </w:r>
    </w:p>
    <w:p w:rsidR="0018532D" w:rsidRDefault="0018532D">
      <w:pPr>
        <w:pStyle w:val="ConsPlusNormal"/>
        <w:spacing w:before="220"/>
        <w:ind w:firstLine="540"/>
        <w:jc w:val="both"/>
      </w:pPr>
      <w:bookmarkStart w:id="1" w:name="P68"/>
      <w:bookmarkEnd w:id="1"/>
      <w:r>
        <w:t xml:space="preserve">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w:t>
      </w:r>
      <w:r>
        <w:lastRenderedPageBreak/>
        <w:t>судимости;</w:t>
      </w:r>
    </w:p>
    <w:p w:rsidR="0018532D" w:rsidRDefault="0018532D">
      <w:pPr>
        <w:pStyle w:val="ConsPlusNormal"/>
        <w:jc w:val="both"/>
      </w:pPr>
      <w:r>
        <w:t xml:space="preserve">(п. 1-2 введен </w:t>
      </w:r>
      <w:hyperlink r:id="rId70" w:history="1">
        <w:r>
          <w:rPr>
            <w:color w:val="0000FF"/>
          </w:rPr>
          <w:t>Законом</w:t>
        </w:r>
      </w:hyperlink>
      <w:r>
        <w:t xml:space="preserve"> Пензенской обл. от 03.04.2014 N 2554-ЗПО)</w:t>
      </w:r>
    </w:p>
    <w:p w:rsidR="0018532D" w:rsidRDefault="0018532D">
      <w:pPr>
        <w:pStyle w:val="ConsPlusNormal"/>
        <w:spacing w:before="220"/>
        <w:ind w:firstLine="540"/>
        <w:jc w:val="both"/>
      </w:pPr>
      <w:bookmarkStart w:id="2" w:name="P70"/>
      <w:bookmarkEnd w:id="2"/>
      <w:r>
        <w:t xml:space="preserve">2) осужденные за совершение преступлений экстремистской направленности, предусмотренных Уголовным </w:t>
      </w:r>
      <w:hyperlink r:id="rId71" w:history="1">
        <w:r>
          <w:rPr>
            <w:color w:val="0000FF"/>
          </w:rPr>
          <w:t>кодексом</w:t>
        </w:r>
      </w:hyperlink>
      <w:r>
        <w:t xml:space="preserve"> Российской Федерации, и имеющие на день голосования на выборах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w:t>
      </w:r>
      <w:hyperlink w:anchor="P66" w:history="1">
        <w:r>
          <w:rPr>
            <w:color w:val="0000FF"/>
          </w:rPr>
          <w:t>пунктов 1-1</w:t>
        </w:r>
      </w:hyperlink>
      <w:r>
        <w:t xml:space="preserve"> и </w:t>
      </w:r>
      <w:hyperlink w:anchor="P68" w:history="1">
        <w:r>
          <w:rPr>
            <w:color w:val="0000FF"/>
          </w:rPr>
          <w:t>1-2</w:t>
        </w:r>
      </w:hyperlink>
      <w:r>
        <w:t xml:space="preserve"> настоящей части;</w:t>
      </w:r>
    </w:p>
    <w:p w:rsidR="0018532D" w:rsidRDefault="0018532D">
      <w:pPr>
        <w:pStyle w:val="ConsPlusNormal"/>
        <w:jc w:val="both"/>
      </w:pPr>
      <w:r>
        <w:t xml:space="preserve">(в ред. Законов Пензенской обл. от 03.04.2014 </w:t>
      </w:r>
      <w:hyperlink r:id="rId72" w:history="1">
        <w:r>
          <w:rPr>
            <w:color w:val="0000FF"/>
          </w:rPr>
          <w:t>N 2554-ЗПО</w:t>
        </w:r>
      </w:hyperlink>
      <w:r>
        <w:t xml:space="preserve">, от 15.04.2022 </w:t>
      </w:r>
      <w:hyperlink r:id="rId73" w:history="1">
        <w:r>
          <w:rPr>
            <w:color w:val="0000FF"/>
          </w:rPr>
          <w:t>N 3825-ЗПО</w:t>
        </w:r>
      </w:hyperlink>
      <w:r>
        <w:t>)</w:t>
      </w:r>
    </w:p>
    <w:p w:rsidR="0018532D" w:rsidRDefault="0018532D">
      <w:pPr>
        <w:pStyle w:val="ConsPlusNormal"/>
        <w:spacing w:before="220"/>
        <w:ind w:firstLine="540"/>
        <w:jc w:val="both"/>
      </w:pPr>
      <w:bookmarkStart w:id="3" w:name="P72"/>
      <w:bookmarkEnd w:id="3"/>
      <w:r>
        <w:t xml:space="preserve">2-1) осужденные к лишению свободы за совершение преступлений, предусмотренных </w:t>
      </w:r>
      <w:hyperlink r:id="rId74" w:history="1">
        <w:r>
          <w:rPr>
            <w:color w:val="0000FF"/>
          </w:rPr>
          <w:t>статьей 106</w:t>
        </w:r>
      </w:hyperlink>
      <w:r>
        <w:t xml:space="preserve">, </w:t>
      </w:r>
      <w:hyperlink r:id="rId75" w:history="1">
        <w:r>
          <w:rPr>
            <w:color w:val="0000FF"/>
          </w:rPr>
          <w:t>частью второй статьи 107</w:t>
        </w:r>
      </w:hyperlink>
      <w:r>
        <w:t xml:space="preserve">, </w:t>
      </w:r>
      <w:hyperlink r:id="rId76" w:history="1">
        <w:r>
          <w:rPr>
            <w:color w:val="0000FF"/>
          </w:rPr>
          <w:t>частью третьей статьи 110.1</w:t>
        </w:r>
      </w:hyperlink>
      <w:r>
        <w:t xml:space="preserve">, </w:t>
      </w:r>
      <w:hyperlink r:id="rId77" w:history="1">
        <w:r>
          <w:rPr>
            <w:color w:val="0000FF"/>
          </w:rPr>
          <w:t>частью второй статьи 112</w:t>
        </w:r>
      </w:hyperlink>
      <w:r>
        <w:t xml:space="preserve">, </w:t>
      </w:r>
      <w:hyperlink r:id="rId78" w:history="1">
        <w:r>
          <w:rPr>
            <w:color w:val="0000FF"/>
          </w:rPr>
          <w:t>частью второй статьи 119</w:t>
        </w:r>
      </w:hyperlink>
      <w:r>
        <w:t xml:space="preserve">, </w:t>
      </w:r>
      <w:hyperlink r:id="rId79" w:history="1">
        <w:r>
          <w:rPr>
            <w:color w:val="0000FF"/>
          </w:rPr>
          <w:t>частью первой статьи 126</w:t>
        </w:r>
      </w:hyperlink>
      <w:r>
        <w:t xml:space="preserve">, </w:t>
      </w:r>
      <w:hyperlink r:id="rId80" w:history="1">
        <w:r>
          <w:rPr>
            <w:color w:val="0000FF"/>
          </w:rPr>
          <w:t>частью второй статьи 127</w:t>
        </w:r>
      </w:hyperlink>
      <w:r>
        <w:t xml:space="preserve">, </w:t>
      </w:r>
      <w:hyperlink r:id="rId81" w:history="1">
        <w:r>
          <w:rPr>
            <w:color w:val="0000FF"/>
          </w:rPr>
          <w:t>частью первой статьи 127.2</w:t>
        </w:r>
      </w:hyperlink>
      <w:r>
        <w:t xml:space="preserve">, </w:t>
      </w:r>
      <w:hyperlink r:id="rId82" w:history="1">
        <w:r>
          <w:rPr>
            <w:color w:val="0000FF"/>
          </w:rPr>
          <w:t>частью второй статьи 133</w:t>
        </w:r>
      </w:hyperlink>
      <w:r>
        <w:t xml:space="preserve">, </w:t>
      </w:r>
      <w:hyperlink r:id="rId83" w:history="1">
        <w:r>
          <w:rPr>
            <w:color w:val="0000FF"/>
          </w:rPr>
          <w:t>частью первой статьи 134</w:t>
        </w:r>
      </w:hyperlink>
      <w:r>
        <w:t xml:space="preserve">, </w:t>
      </w:r>
      <w:hyperlink r:id="rId84" w:history="1">
        <w:r>
          <w:rPr>
            <w:color w:val="0000FF"/>
          </w:rPr>
          <w:t>статьей 136</w:t>
        </w:r>
      </w:hyperlink>
      <w:r>
        <w:t xml:space="preserve">, </w:t>
      </w:r>
      <w:hyperlink r:id="rId85" w:history="1">
        <w:r>
          <w:rPr>
            <w:color w:val="0000FF"/>
          </w:rPr>
          <w:t>частями второй</w:t>
        </w:r>
      </w:hyperlink>
      <w:r>
        <w:t xml:space="preserve"> и </w:t>
      </w:r>
      <w:hyperlink r:id="rId86" w:history="1">
        <w:r>
          <w:rPr>
            <w:color w:val="0000FF"/>
          </w:rPr>
          <w:t>третьей статьи 141</w:t>
        </w:r>
      </w:hyperlink>
      <w:r>
        <w:t xml:space="preserve">, </w:t>
      </w:r>
      <w:hyperlink r:id="rId87" w:history="1">
        <w:r>
          <w:rPr>
            <w:color w:val="0000FF"/>
          </w:rPr>
          <w:t>частью первой статьи 142</w:t>
        </w:r>
      </w:hyperlink>
      <w:r>
        <w:t xml:space="preserve">, </w:t>
      </w:r>
      <w:hyperlink r:id="rId88" w:history="1">
        <w:r>
          <w:rPr>
            <w:color w:val="0000FF"/>
          </w:rPr>
          <w:t>статьей 142.1</w:t>
        </w:r>
      </w:hyperlink>
      <w:r>
        <w:t xml:space="preserve">, </w:t>
      </w:r>
      <w:hyperlink r:id="rId89" w:history="1">
        <w:r>
          <w:rPr>
            <w:color w:val="0000FF"/>
          </w:rPr>
          <w:t>частями первой</w:t>
        </w:r>
      </w:hyperlink>
      <w:r>
        <w:t xml:space="preserve"> и </w:t>
      </w:r>
      <w:hyperlink r:id="rId90" w:history="1">
        <w:r>
          <w:rPr>
            <w:color w:val="0000FF"/>
          </w:rPr>
          <w:t>третьей статьи 142.2</w:t>
        </w:r>
      </w:hyperlink>
      <w:r>
        <w:t xml:space="preserve">, </w:t>
      </w:r>
      <w:hyperlink r:id="rId91" w:history="1">
        <w:r>
          <w:rPr>
            <w:color w:val="0000FF"/>
          </w:rPr>
          <w:t>частью первой статьи 150</w:t>
        </w:r>
      </w:hyperlink>
      <w:r>
        <w:t xml:space="preserve">, </w:t>
      </w:r>
      <w:hyperlink r:id="rId92" w:history="1">
        <w:r>
          <w:rPr>
            <w:color w:val="0000FF"/>
          </w:rPr>
          <w:t>частью второй статьи 158</w:t>
        </w:r>
      </w:hyperlink>
      <w:r>
        <w:t xml:space="preserve">, </w:t>
      </w:r>
      <w:hyperlink r:id="rId93" w:history="1">
        <w:r>
          <w:rPr>
            <w:color w:val="0000FF"/>
          </w:rPr>
          <w:t>частями второй</w:t>
        </w:r>
      </w:hyperlink>
      <w:r>
        <w:t xml:space="preserve"> и </w:t>
      </w:r>
      <w:hyperlink r:id="rId94" w:history="1">
        <w:r>
          <w:rPr>
            <w:color w:val="0000FF"/>
          </w:rPr>
          <w:t>пятой статьи 159</w:t>
        </w:r>
      </w:hyperlink>
      <w:r>
        <w:t xml:space="preserve">, </w:t>
      </w:r>
      <w:hyperlink r:id="rId95" w:history="1">
        <w:r>
          <w:rPr>
            <w:color w:val="0000FF"/>
          </w:rPr>
          <w:t>частью второй статьи 159.1</w:t>
        </w:r>
      </w:hyperlink>
      <w:r>
        <w:t xml:space="preserve">, </w:t>
      </w:r>
      <w:hyperlink r:id="rId96" w:history="1">
        <w:r>
          <w:rPr>
            <w:color w:val="0000FF"/>
          </w:rPr>
          <w:t>частью второй статьи 159.2</w:t>
        </w:r>
      </w:hyperlink>
      <w:r>
        <w:t xml:space="preserve">, </w:t>
      </w:r>
      <w:hyperlink r:id="rId97" w:history="1">
        <w:r>
          <w:rPr>
            <w:color w:val="0000FF"/>
          </w:rPr>
          <w:t>частью второй статьи 159.3</w:t>
        </w:r>
      </w:hyperlink>
      <w:r>
        <w:t xml:space="preserve">, </w:t>
      </w:r>
      <w:hyperlink r:id="rId98" w:history="1">
        <w:r>
          <w:rPr>
            <w:color w:val="0000FF"/>
          </w:rPr>
          <w:t>частью второй статьи 159.5</w:t>
        </w:r>
      </w:hyperlink>
      <w:r>
        <w:t xml:space="preserve">, </w:t>
      </w:r>
      <w:hyperlink r:id="rId99" w:history="1">
        <w:r>
          <w:rPr>
            <w:color w:val="0000FF"/>
          </w:rPr>
          <w:t>частью второй статьи 159.6</w:t>
        </w:r>
      </w:hyperlink>
      <w:r>
        <w:t xml:space="preserve">, </w:t>
      </w:r>
      <w:hyperlink r:id="rId100" w:history="1">
        <w:r>
          <w:rPr>
            <w:color w:val="0000FF"/>
          </w:rPr>
          <w:t>частью второй статьи 160</w:t>
        </w:r>
      </w:hyperlink>
      <w:r>
        <w:t xml:space="preserve">, </w:t>
      </w:r>
      <w:hyperlink r:id="rId101" w:history="1">
        <w:r>
          <w:rPr>
            <w:color w:val="0000FF"/>
          </w:rPr>
          <w:t>частью первой статьи 161</w:t>
        </w:r>
      </w:hyperlink>
      <w:r>
        <w:t xml:space="preserve">, </w:t>
      </w:r>
      <w:hyperlink r:id="rId102" w:history="1">
        <w:r>
          <w:rPr>
            <w:color w:val="0000FF"/>
          </w:rPr>
          <w:t>частью второй статьи 167</w:t>
        </w:r>
      </w:hyperlink>
      <w:r>
        <w:t xml:space="preserve">, </w:t>
      </w:r>
      <w:hyperlink r:id="rId103" w:history="1">
        <w:r>
          <w:rPr>
            <w:color w:val="0000FF"/>
          </w:rPr>
          <w:t>частью третьей статьи 174</w:t>
        </w:r>
      </w:hyperlink>
      <w:r>
        <w:t xml:space="preserve">, </w:t>
      </w:r>
      <w:hyperlink r:id="rId104" w:history="1">
        <w:r>
          <w:rPr>
            <w:color w:val="0000FF"/>
          </w:rPr>
          <w:t>частью третьей статьи 174.1</w:t>
        </w:r>
      </w:hyperlink>
      <w:r>
        <w:t xml:space="preserve">, </w:t>
      </w:r>
      <w:hyperlink r:id="rId105" w:history="1">
        <w:r>
          <w:rPr>
            <w:color w:val="0000FF"/>
          </w:rPr>
          <w:t>частью второй статьи 189</w:t>
        </w:r>
      </w:hyperlink>
      <w:r>
        <w:t xml:space="preserve">, </w:t>
      </w:r>
      <w:hyperlink r:id="rId106" w:history="1">
        <w:r>
          <w:rPr>
            <w:color w:val="0000FF"/>
          </w:rPr>
          <w:t>частью первой статьи 200.2</w:t>
        </w:r>
      </w:hyperlink>
      <w:r>
        <w:t xml:space="preserve">, </w:t>
      </w:r>
      <w:hyperlink r:id="rId107" w:history="1">
        <w:r>
          <w:rPr>
            <w:color w:val="0000FF"/>
          </w:rPr>
          <w:t>частью второй статьи 200.3</w:t>
        </w:r>
      </w:hyperlink>
      <w:r>
        <w:t xml:space="preserve">, </w:t>
      </w:r>
      <w:hyperlink r:id="rId108" w:history="1">
        <w:r>
          <w:rPr>
            <w:color w:val="0000FF"/>
          </w:rPr>
          <w:t>частью первой статьи 205.2</w:t>
        </w:r>
      </w:hyperlink>
      <w:r>
        <w:t xml:space="preserve">, </w:t>
      </w:r>
      <w:hyperlink r:id="rId109" w:history="1">
        <w:r>
          <w:rPr>
            <w:color w:val="0000FF"/>
          </w:rPr>
          <w:t>частью второй статьи 207.2</w:t>
        </w:r>
      </w:hyperlink>
      <w:r>
        <w:t xml:space="preserve">, </w:t>
      </w:r>
      <w:hyperlink r:id="rId110" w:history="1">
        <w:r>
          <w:rPr>
            <w:color w:val="0000FF"/>
          </w:rPr>
          <w:t>статьей 212.1</w:t>
        </w:r>
      </w:hyperlink>
      <w:r>
        <w:t xml:space="preserve">, </w:t>
      </w:r>
      <w:hyperlink r:id="rId111" w:history="1">
        <w:r>
          <w:rPr>
            <w:color w:val="0000FF"/>
          </w:rPr>
          <w:t>частью первой статьи 228.4</w:t>
        </w:r>
      </w:hyperlink>
      <w:r>
        <w:t xml:space="preserve">, </w:t>
      </w:r>
      <w:hyperlink r:id="rId112" w:history="1">
        <w:r>
          <w:rPr>
            <w:color w:val="0000FF"/>
          </w:rPr>
          <w:t>частью первой статьи 230</w:t>
        </w:r>
      </w:hyperlink>
      <w:r>
        <w:t xml:space="preserve">, </w:t>
      </w:r>
      <w:hyperlink r:id="rId113" w:history="1">
        <w:r>
          <w:rPr>
            <w:color w:val="0000FF"/>
          </w:rPr>
          <w:t>частью первой статьи 232</w:t>
        </w:r>
      </w:hyperlink>
      <w:r>
        <w:t xml:space="preserve">, </w:t>
      </w:r>
      <w:hyperlink r:id="rId114" w:history="1">
        <w:r>
          <w:rPr>
            <w:color w:val="0000FF"/>
          </w:rPr>
          <w:t>частью первой статьи 239</w:t>
        </w:r>
      </w:hyperlink>
      <w:r>
        <w:t xml:space="preserve">, </w:t>
      </w:r>
      <w:hyperlink r:id="rId115" w:history="1">
        <w:r>
          <w:rPr>
            <w:color w:val="0000FF"/>
          </w:rPr>
          <w:t>частью второй статьи 243.4</w:t>
        </w:r>
      </w:hyperlink>
      <w:r>
        <w:t xml:space="preserve">, </w:t>
      </w:r>
      <w:hyperlink r:id="rId116" w:history="1">
        <w:r>
          <w:rPr>
            <w:color w:val="0000FF"/>
          </w:rPr>
          <w:t>частью второй статьи 244</w:t>
        </w:r>
      </w:hyperlink>
      <w:r>
        <w:t xml:space="preserve">, </w:t>
      </w:r>
      <w:hyperlink r:id="rId117" w:history="1">
        <w:r>
          <w:rPr>
            <w:color w:val="0000FF"/>
          </w:rPr>
          <w:t>частью первой.1 статьи 258.1</w:t>
        </w:r>
      </w:hyperlink>
      <w:r>
        <w:t xml:space="preserve">, </w:t>
      </w:r>
      <w:hyperlink r:id="rId118" w:history="1">
        <w:r>
          <w:rPr>
            <w:color w:val="0000FF"/>
          </w:rPr>
          <w:t>частями первой</w:t>
        </w:r>
      </w:hyperlink>
      <w:r>
        <w:t xml:space="preserve"> и </w:t>
      </w:r>
      <w:hyperlink r:id="rId119" w:history="1">
        <w:r>
          <w:rPr>
            <w:color w:val="0000FF"/>
          </w:rPr>
          <w:t>второй статьи 273</w:t>
        </w:r>
      </w:hyperlink>
      <w:r>
        <w:t xml:space="preserve">, </w:t>
      </w:r>
      <w:hyperlink r:id="rId120" w:history="1">
        <w:r>
          <w:rPr>
            <w:color w:val="0000FF"/>
          </w:rPr>
          <w:t>частью первой статьи 274.1</w:t>
        </w:r>
      </w:hyperlink>
      <w:r>
        <w:t xml:space="preserve">, </w:t>
      </w:r>
      <w:hyperlink r:id="rId121" w:history="1">
        <w:r>
          <w:rPr>
            <w:color w:val="0000FF"/>
          </w:rPr>
          <w:t>частью второй статьи 280</w:t>
        </w:r>
      </w:hyperlink>
      <w:r>
        <w:t xml:space="preserve">, </w:t>
      </w:r>
      <w:hyperlink r:id="rId122" w:history="1">
        <w:r>
          <w:rPr>
            <w:color w:val="0000FF"/>
          </w:rPr>
          <w:t>частью второй статьи 280.1</w:t>
        </w:r>
      </w:hyperlink>
      <w:r>
        <w:t xml:space="preserve">, </w:t>
      </w:r>
      <w:hyperlink r:id="rId123" w:history="1">
        <w:r>
          <w:rPr>
            <w:color w:val="0000FF"/>
          </w:rPr>
          <w:t>частью первой статьи 282</w:t>
        </w:r>
      </w:hyperlink>
      <w:r>
        <w:t xml:space="preserve">, </w:t>
      </w:r>
      <w:hyperlink r:id="rId124" w:history="1">
        <w:r>
          <w:rPr>
            <w:color w:val="0000FF"/>
          </w:rPr>
          <w:t>частью третьей статьи 296</w:t>
        </w:r>
      </w:hyperlink>
      <w:r>
        <w:t xml:space="preserve">, </w:t>
      </w:r>
      <w:hyperlink r:id="rId125" w:history="1">
        <w:r>
          <w:rPr>
            <w:color w:val="0000FF"/>
          </w:rPr>
          <w:t>частью третьей статьи 309</w:t>
        </w:r>
      </w:hyperlink>
      <w:r>
        <w:t xml:space="preserve">, </w:t>
      </w:r>
      <w:hyperlink r:id="rId126" w:history="1">
        <w:r>
          <w:rPr>
            <w:color w:val="0000FF"/>
          </w:rPr>
          <w:t>частями первой</w:t>
        </w:r>
      </w:hyperlink>
      <w:r>
        <w:t xml:space="preserve"> и </w:t>
      </w:r>
      <w:hyperlink r:id="rId127" w:history="1">
        <w:r>
          <w:rPr>
            <w:color w:val="0000FF"/>
          </w:rPr>
          <w:t>второй статьи 313</w:t>
        </w:r>
      </w:hyperlink>
      <w:r>
        <w:t xml:space="preserve">, </w:t>
      </w:r>
      <w:hyperlink r:id="rId128" w:history="1">
        <w:r>
          <w:rPr>
            <w:color w:val="0000FF"/>
          </w:rPr>
          <w:t>частью первой статьи 318</w:t>
        </w:r>
      </w:hyperlink>
      <w:r>
        <w:t xml:space="preserve">, </w:t>
      </w:r>
      <w:hyperlink r:id="rId129" w:history="1">
        <w:r>
          <w:rPr>
            <w:color w:val="0000FF"/>
          </w:rPr>
          <w:t>частью второй статьи 354</w:t>
        </w:r>
      </w:hyperlink>
      <w:r>
        <w:t xml:space="preserve">, </w:t>
      </w:r>
      <w:hyperlink r:id="rId130" w:history="1">
        <w:r>
          <w:rPr>
            <w:color w:val="0000FF"/>
          </w:rPr>
          <w:t>частью второй статьи 354.1</w:t>
        </w:r>
      </w:hyperlink>
      <w:r>
        <w:t xml:space="preserve"> Уголовного кодекса Российской Федерации, и имеющие на день голосования на выборах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rsidR="0018532D" w:rsidRDefault="0018532D">
      <w:pPr>
        <w:pStyle w:val="ConsPlusNormal"/>
        <w:jc w:val="both"/>
      </w:pPr>
      <w:r>
        <w:t xml:space="preserve">(п. 2-1 введен </w:t>
      </w:r>
      <w:hyperlink r:id="rId131" w:history="1">
        <w:r>
          <w:rPr>
            <w:color w:val="0000FF"/>
          </w:rPr>
          <w:t>Законом</w:t>
        </w:r>
      </w:hyperlink>
      <w:r>
        <w:t xml:space="preserve"> Пензенской обл. от 15.06.2020 N 3526-ЗПО; в ред. </w:t>
      </w:r>
      <w:hyperlink r:id="rId132"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3) подвергнутые административному наказанию за совершение административных правонарушений, предусмотренных </w:t>
      </w:r>
      <w:hyperlink r:id="rId133" w:history="1">
        <w:r>
          <w:rPr>
            <w:color w:val="0000FF"/>
          </w:rPr>
          <w:t>статьями 20.3</w:t>
        </w:r>
      </w:hyperlink>
      <w:r>
        <w:t xml:space="preserve"> и </w:t>
      </w:r>
      <w:hyperlink r:id="rId134" w:history="1">
        <w:r>
          <w:rPr>
            <w:color w:val="0000FF"/>
          </w:rPr>
          <w:t>20.29</w:t>
        </w:r>
      </w:hyperlink>
      <w: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18532D" w:rsidRDefault="0018532D">
      <w:pPr>
        <w:pStyle w:val="ConsPlusNormal"/>
        <w:jc w:val="both"/>
      </w:pPr>
      <w:r>
        <w:t xml:space="preserve">(в ред. </w:t>
      </w:r>
      <w:hyperlink r:id="rId135" w:history="1">
        <w:r>
          <w:rPr>
            <w:color w:val="0000FF"/>
          </w:rPr>
          <w:t>Закона</w:t>
        </w:r>
      </w:hyperlink>
      <w:r>
        <w:t xml:space="preserve"> Пензенской обл. от 20.02.2008 N 1474-ЗПО)</w:t>
      </w:r>
    </w:p>
    <w:p w:rsidR="0018532D" w:rsidRDefault="0018532D">
      <w:pPr>
        <w:pStyle w:val="ConsPlusNormal"/>
        <w:spacing w:before="220"/>
        <w:ind w:firstLine="540"/>
        <w:jc w:val="both"/>
      </w:pPr>
      <w:bookmarkStart w:id="4" w:name="P76"/>
      <w:bookmarkEnd w:id="4"/>
      <w:r>
        <w:t xml:space="preserve">4) в отношении которых вступившим в силу решением суда установлен факт нарушения ограничений, предусмотренных </w:t>
      </w:r>
      <w:hyperlink w:anchor="P1302" w:history="1">
        <w:r>
          <w:rPr>
            <w:color w:val="0000FF"/>
          </w:rPr>
          <w:t>частью 1 статьи 55</w:t>
        </w:r>
      </w:hyperlink>
      <w:r>
        <w:t xml:space="preserve"> настоящего Закона, либо совершения действий, предусмотренных </w:t>
      </w:r>
      <w:hyperlink w:anchor="P2126" w:history="1">
        <w:r>
          <w:rPr>
            <w:color w:val="0000FF"/>
          </w:rPr>
          <w:t>пунктом 7 части 7</w:t>
        </w:r>
      </w:hyperlink>
      <w:r>
        <w:t xml:space="preserve"> и </w:t>
      </w:r>
      <w:hyperlink w:anchor="P2139" w:history="1">
        <w:r>
          <w:rPr>
            <w:color w:val="0000FF"/>
          </w:rPr>
          <w:t>пунктом 7 части 8 статьи 80</w:t>
        </w:r>
      </w:hyperlink>
      <w:r>
        <w:t xml:space="preserve"> настоящего Закона, если указанные нарушения либо действия совершены до дня голосования на выборах в течение установленного настоящим Законом срока полномочий Законодательного Собрания.</w:t>
      </w:r>
    </w:p>
    <w:p w:rsidR="0018532D" w:rsidRDefault="0018532D">
      <w:pPr>
        <w:pStyle w:val="ConsPlusNormal"/>
        <w:jc w:val="both"/>
      </w:pPr>
      <w:r>
        <w:t xml:space="preserve">(часть 5-2 введена </w:t>
      </w:r>
      <w:hyperlink r:id="rId136"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 xml:space="preserve">5-3. Если срок действия ограничений пассивного избирательного права, предусмотренных </w:t>
      </w:r>
      <w:hyperlink w:anchor="P66" w:history="1">
        <w:r>
          <w:rPr>
            <w:color w:val="0000FF"/>
          </w:rPr>
          <w:t>пунктами 1-1</w:t>
        </w:r>
      </w:hyperlink>
      <w:r>
        <w:t xml:space="preserve">, </w:t>
      </w:r>
      <w:hyperlink w:anchor="P68" w:history="1">
        <w:r>
          <w:rPr>
            <w:color w:val="0000FF"/>
          </w:rPr>
          <w:t>1-2</w:t>
        </w:r>
      </w:hyperlink>
      <w:r>
        <w:t xml:space="preserve">, </w:t>
      </w:r>
      <w:hyperlink w:anchor="P70" w:history="1">
        <w:r>
          <w:rPr>
            <w:color w:val="0000FF"/>
          </w:rPr>
          <w:t>2</w:t>
        </w:r>
      </w:hyperlink>
      <w:r>
        <w:t xml:space="preserve"> и </w:t>
      </w:r>
      <w:hyperlink w:anchor="P72" w:history="1">
        <w:r>
          <w:rPr>
            <w:color w:val="0000FF"/>
          </w:rPr>
          <w:t>2-1 части 5-2</w:t>
        </w:r>
      </w:hyperlink>
      <w:r>
        <w:t xml:space="preserve">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18532D" w:rsidRDefault="0018532D">
      <w:pPr>
        <w:pStyle w:val="ConsPlusNormal"/>
        <w:jc w:val="both"/>
      </w:pPr>
      <w:r>
        <w:t xml:space="preserve">(часть 5-3 введена </w:t>
      </w:r>
      <w:hyperlink r:id="rId137" w:history="1">
        <w:r>
          <w:rPr>
            <w:color w:val="0000FF"/>
          </w:rPr>
          <w:t>Законом</w:t>
        </w:r>
      </w:hyperlink>
      <w:r>
        <w:t xml:space="preserve"> Пензенской обл. от 03.04.2014 N 2554-ЗПО; в ред. Законов Пензенской обл. от 15.06.2020 </w:t>
      </w:r>
      <w:hyperlink r:id="rId138" w:history="1">
        <w:r>
          <w:rPr>
            <w:color w:val="0000FF"/>
          </w:rPr>
          <w:t>N 3526-ЗПО</w:t>
        </w:r>
      </w:hyperlink>
      <w:r>
        <w:t xml:space="preserve">, от 15.04.2022 </w:t>
      </w:r>
      <w:hyperlink r:id="rId139" w:history="1">
        <w:r>
          <w:rPr>
            <w:color w:val="0000FF"/>
          </w:rPr>
          <w:t>N 3825-ЗПО</w:t>
        </w:r>
      </w:hyperlink>
      <w:r>
        <w:t>)</w:t>
      </w:r>
    </w:p>
    <w:p w:rsidR="0018532D" w:rsidRDefault="0018532D">
      <w:pPr>
        <w:pStyle w:val="ConsPlusNormal"/>
        <w:spacing w:before="220"/>
        <w:ind w:firstLine="540"/>
        <w:jc w:val="both"/>
      </w:pPr>
      <w:r>
        <w:lastRenderedPageBreak/>
        <w:t xml:space="preserve">5-4.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478" w:history="1">
        <w:r>
          <w:rPr>
            <w:color w:val="0000FF"/>
          </w:rPr>
          <w:t>пунктами 1</w:t>
        </w:r>
      </w:hyperlink>
      <w:r>
        <w:t xml:space="preserve">, </w:t>
      </w:r>
      <w:hyperlink w:anchor="P66" w:history="1">
        <w:r>
          <w:rPr>
            <w:color w:val="0000FF"/>
          </w:rPr>
          <w:t>1-1</w:t>
        </w:r>
      </w:hyperlink>
      <w:r>
        <w:t xml:space="preserve"> и </w:t>
      </w:r>
      <w:hyperlink w:anchor="P68" w:history="1">
        <w:r>
          <w:rPr>
            <w:color w:val="0000FF"/>
          </w:rPr>
          <w:t>1-2 части 5-2</w:t>
        </w:r>
      </w:hyperlink>
      <w:r>
        <w:t xml:space="preserve"> настоящей статьи, прекращается со дня вступления в силу этого уголовного закона.</w:t>
      </w:r>
    </w:p>
    <w:p w:rsidR="0018532D" w:rsidRDefault="0018532D">
      <w:pPr>
        <w:pStyle w:val="ConsPlusNormal"/>
        <w:jc w:val="both"/>
      </w:pPr>
      <w:r>
        <w:t xml:space="preserve">(часть 5-4 введена </w:t>
      </w:r>
      <w:hyperlink r:id="rId140" w:history="1">
        <w:r>
          <w:rPr>
            <w:color w:val="0000FF"/>
          </w:rPr>
          <w:t>Законом</w:t>
        </w:r>
      </w:hyperlink>
      <w:r>
        <w:t xml:space="preserve"> Пензенской обл. от 03.04.2014 N 2554-ЗПО)</w:t>
      </w:r>
    </w:p>
    <w:p w:rsidR="0018532D" w:rsidRDefault="0018532D">
      <w:pPr>
        <w:pStyle w:val="ConsPlusNormal"/>
        <w:spacing w:before="220"/>
        <w:ind w:firstLine="540"/>
        <w:jc w:val="both"/>
      </w:pPr>
      <w:r>
        <w:t xml:space="preserve">5-5.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66" w:history="1">
        <w:r>
          <w:rPr>
            <w:color w:val="0000FF"/>
          </w:rPr>
          <w:t>пунктами 1-1</w:t>
        </w:r>
      </w:hyperlink>
      <w:r>
        <w:t xml:space="preserve"> и </w:t>
      </w:r>
      <w:hyperlink w:anchor="P68" w:history="1">
        <w:r>
          <w:rPr>
            <w:color w:val="0000FF"/>
          </w:rPr>
          <w:t>1-2 части 5-2</w:t>
        </w:r>
      </w:hyperlink>
      <w:r>
        <w:t xml:space="preserve"> настоящей статьи, действуют до истечения десяти лет со дня снятия или погашения судимости.</w:t>
      </w:r>
    </w:p>
    <w:p w:rsidR="0018532D" w:rsidRDefault="0018532D">
      <w:pPr>
        <w:pStyle w:val="ConsPlusNormal"/>
        <w:jc w:val="both"/>
      </w:pPr>
      <w:r>
        <w:t xml:space="preserve">(часть 5-5 введена </w:t>
      </w:r>
      <w:hyperlink r:id="rId141" w:history="1">
        <w:r>
          <w:rPr>
            <w:color w:val="0000FF"/>
          </w:rPr>
          <w:t>Законом</w:t>
        </w:r>
      </w:hyperlink>
      <w:r>
        <w:t xml:space="preserve"> Пензенской обл. от 03.04.2014 N 2554-ЗПО)</w:t>
      </w:r>
    </w:p>
    <w:p w:rsidR="0018532D" w:rsidRDefault="0018532D">
      <w:pPr>
        <w:pStyle w:val="ConsPlusNormal"/>
        <w:spacing w:before="220"/>
        <w:ind w:firstLine="540"/>
        <w:jc w:val="both"/>
      </w:pPr>
      <w:r>
        <w:t xml:space="preserve">5-6. Не имеют права быть избранными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142" w:history="1">
        <w:r>
          <w:rPr>
            <w:color w:val="0000FF"/>
          </w:rPr>
          <w:t>законом</w:t>
        </w:r>
      </w:hyperlink>
      <w:r>
        <w:t xml:space="preserve"> от 25 июля 2002 года N 114-ФЗ "О противодействии экстремистской деятельности" либо Федеральным </w:t>
      </w:r>
      <w:hyperlink r:id="rId143" w:history="1">
        <w:r>
          <w:rPr>
            <w:color w:val="0000FF"/>
          </w:rPr>
          <w:t>законом</w:t>
        </w:r>
      </w:hyperlink>
      <w:r>
        <w:t xml:space="preserve">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rsidR="0018532D" w:rsidRDefault="0018532D">
      <w:pPr>
        <w:pStyle w:val="ConsPlusNormal"/>
        <w:spacing w:before="220"/>
        <w:ind w:firstLine="540"/>
        <w:jc w:val="both"/>
      </w:pPr>
      <w: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18532D" w:rsidRDefault="0018532D">
      <w:pPr>
        <w:pStyle w:val="ConsPlusNormal"/>
        <w:spacing w:before="220"/>
        <w:ind w:firstLine="540"/>
        <w:jc w:val="both"/>
      </w:pPr>
      <w:r>
        <w:t>Положения настоящей части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18532D" w:rsidRDefault="0018532D">
      <w:pPr>
        <w:pStyle w:val="ConsPlusNormal"/>
        <w:spacing w:before="220"/>
        <w:ind w:firstLine="540"/>
        <w:jc w:val="both"/>
      </w:pPr>
      <w: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rsidR="0018532D" w:rsidRDefault="0018532D">
      <w:pPr>
        <w:pStyle w:val="ConsPlusNormal"/>
        <w:spacing w:before="220"/>
        <w:ind w:firstLine="540"/>
        <w:jc w:val="both"/>
      </w:pPr>
      <w:r>
        <w:lastRenderedPageBreak/>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rsidR="0018532D" w:rsidRDefault="0018532D">
      <w:pPr>
        <w:pStyle w:val="ConsPlusNormal"/>
        <w:jc w:val="both"/>
      </w:pPr>
      <w:r>
        <w:t xml:space="preserve">(часть 5-6 введена </w:t>
      </w:r>
      <w:hyperlink r:id="rId144" w:history="1">
        <w:r>
          <w:rPr>
            <w:color w:val="0000FF"/>
          </w:rPr>
          <w:t>Законом</w:t>
        </w:r>
      </w:hyperlink>
      <w:r>
        <w:t xml:space="preserve"> Пензенской обл. от 06.08.2021 N 3709-ЗПО)</w:t>
      </w:r>
    </w:p>
    <w:p w:rsidR="0018532D" w:rsidRDefault="0018532D">
      <w:pPr>
        <w:pStyle w:val="ConsPlusNormal"/>
        <w:spacing w:before="220"/>
        <w:ind w:firstLine="540"/>
        <w:jc w:val="both"/>
      </w:pPr>
      <w:r>
        <w:t>6. Активным избирательным правом обладает гражданин,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депутатов Законодательного Собрания не может служить основанием для лишения его права на участие в выборах депутатов Законодательного Собрания.</w:t>
      </w:r>
    </w:p>
    <w:p w:rsidR="0018532D" w:rsidRDefault="0018532D">
      <w:pPr>
        <w:pStyle w:val="ConsPlusNormal"/>
        <w:spacing w:before="220"/>
        <w:ind w:firstLine="540"/>
        <w:jc w:val="both"/>
      </w:pPr>
      <w:r>
        <w:t xml:space="preserve">6-1. Активным избирательным правом на выборах депутатов Законодательного Собрания Пензенской области обладает также гражданин Российской Федерации, достигший на день голосования возраста 18 лет, не имеющий регистрации по месту жительства на территории Российской Федерации, зарегистрированный по месту пребывания на территории соответствующего избирательного округа, не менее чем за три месяца до дня голосования, в случае подачи им заявления о включении в список избирателей по месту нахождения в соответствии с </w:t>
      </w:r>
      <w:hyperlink w:anchor="P1642" w:history="1">
        <w:r>
          <w:rPr>
            <w:color w:val="0000FF"/>
          </w:rPr>
          <w:t>частью 15 статьи 63</w:t>
        </w:r>
      </w:hyperlink>
      <w:r>
        <w:t xml:space="preserve"> настоящего Закона для голосования в пределах избирательного округа, где он зарегистрирован по месту пребывания.</w:t>
      </w:r>
    </w:p>
    <w:p w:rsidR="0018532D" w:rsidRDefault="0018532D">
      <w:pPr>
        <w:pStyle w:val="ConsPlusNormal"/>
        <w:jc w:val="both"/>
      </w:pPr>
      <w:r>
        <w:t xml:space="preserve">(часть 6-1 введена </w:t>
      </w:r>
      <w:hyperlink r:id="rId145" w:history="1">
        <w:r>
          <w:rPr>
            <w:color w:val="0000FF"/>
          </w:rPr>
          <w:t>Законом</w:t>
        </w:r>
      </w:hyperlink>
      <w:r>
        <w:t xml:space="preserve"> Пензенской обл. от 27.06.2019 N 3364-ЗПО)</w:t>
      </w:r>
    </w:p>
    <w:p w:rsidR="0018532D" w:rsidRDefault="0018532D">
      <w:pPr>
        <w:pStyle w:val="ConsPlusNormal"/>
        <w:spacing w:before="220"/>
        <w:ind w:firstLine="540"/>
        <w:jc w:val="both"/>
      </w:pPr>
      <w:r>
        <w:t xml:space="preserve">7. В соответствии с Федеральным </w:t>
      </w:r>
      <w:hyperlink r:id="rId14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ограничения пассивного избирательного права, связанные с нахождением места жительства гражданина Российской Федерации на определенной территории Российской Федерации, включая требования к продолжительности и сроку проживания гражданина Российской Федерации на данной территории, устанавливаются только </w:t>
      </w:r>
      <w:hyperlink r:id="rId147" w:history="1">
        <w:r>
          <w:rPr>
            <w:color w:val="0000FF"/>
          </w:rPr>
          <w:t>Конституцией</w:t>
        </w:r>
      </w:hyperlink>
      <w:r>
        <w:t xml:space="preserve"> Российской Федерации.</w:t>
      </w:r>
    </w:p>
    <w:p w:rsidR="0018532D" w:rsidRDefault="0018532D">
      <w:pPr>
        <w:pStyle w:val="ConsPlusNormal"/>
        <w:jc w:val="both"/>
      </w:pPr>
      <w:r>
        <w:t xml:space="preserve">(в ред. </w:t>
      </w:r>
      <w:hyperlink r:id="rId148" w:history="1">
        <w:r>
          <w:rPr>
            <w:color w:val="0000FF"/>
          </w:rPr>
          <w:t>Закона</w:t>
        </w:r>
      </w:hyperlink>
      <w:r>
        <w:t xml:space="preserve"> Пензенской обл. от 27.02.2010 N 1875-ЗПО)</w:t>
      </w:r>
    </w:p>
    <w:p w:rsidR="0018532D" w:rsidRDefault="0018532D">
      <w:pPr>
        <w:pStyle w:val="ConsPlusNormal"/>
        <w:spacing w:before="220"/>
        <w:ind w:firstLine="540"/>
        <w:jc w:val="both"/>
      </w:pPr>
      <w:r>
        <w:t>8. При наличии в отношении гражданина Российской Федерации вступившего в силу решения суда о лишении его права занимать государственные должности в течение определенного срока этот гражданин не может быть зарегистрирован в качестве кандидата, если голосование на выборах депутатов Законодательного Собрания состоится до истечения указанного срока.</w:t>
      </w:r>
    </w:p>
    <w:p w:rsidR="0018532D" w:rsidRDefault="0018532D">
      <w:pPr>
        <w:pStyle w:val="ConsPlusNormal"/>
        <w:spacing w:before="220"/>
        <w:ind w:firstLine="540"/>
        <w:jc w:val="both"/>
      </w:pPr>
      <w:r>
        <w:t>9. Депутаты Законодательного Собрания, работающие на постоянной основе, не вправе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Депутаты Законодательного Собрания не могут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за исключением случаев, предусмотренных федеральным законом, быть депутатами иных законодательных органов или представительных органов муниципальных образований, выборными должностными лицами местного самоуправления, за исключением случаев, предусмотренных федеральным законом. Иные ограничения, связанные со статусом депутата Законодательного Собрания, могут устанавливаться федеральным законом.</w:t>
      </w:r>
    </w:p>
    <w:p w:rsidR="0018532D" w:rsidRDefault="0018532D">
      <w:pPr>
        <w:pStyle w:val="ConsPlusNormal"/>
        <w:jc w:val="both"/>
      </w:pPr>
      <w:r>
        <w:t xml:space="preserve">(в ред. Законов Пензенской обл. от 27.02.2009 </w:t>
      </w:r>
      <w:hyperlink r:id="rId149" w:history="1">
        <w:r>
          <w:rPr>
            <w:color w:val="0000FF"/>
          </w:rPr>
          <w:t>N 1696-ЗПО</w:t>
        </w:r>
      </w:hyperlink>
      <w:r>
        <w:t xml:space="preserve">, от 15.04.2022 </w:t>
      </w:r>
      <w:hyperlink r:id="rId150" w:history="1">
        <w:r>
          <w:rPr>
            <w:color w:val="0000FF"/>
          </w:rPr>
          <w:t>N 3825-ЗПО</w:t>
        </w:r>
      </w:hyperlink>
      <w:r>
        <w:t>)</w:t>
      </w:r>
    </w:p>
    <w:p w:rsidR="0018532D" w:rsidRDefault="0018532D">
      <w:pPr>
        <w:pStyle w:val="ConsPlusNormal"/>
        <w:spacing w:before="220"/>
        <w:ind w:firstLine="540"/>
        <w:jc w:val="both"/>
      </w:pPr>
      <w:r>
        <w:t xml:space="preserve">10. Иностранные граждане, лица без гражданства, иностранные организации, международные организации и международные общественные движения, некоммерческие организации, выполняющие функции иностранного агента, незарегистрированные общественные объединения, выполняющие функции иностранного агента, и иностранные средства массовой </w:t>
      </w:r>
      <w:r>
        <w:lastRenderedPageBreak/>
        <w:t>информации, выполняющие функции иностранного агента, российские юридические лица, информация о которых включена в реестр иностранных средств массовой информации, выполняющих функции иностранного агента, не вправе осуществлять деятельность, способствующую либо препятствующую выдвижению кандидатов, списков кандидатов в депутаты Законодательного Собрания, избранию зарегистрированных кандидатов, достижению определенного результата на выборах, а также в иных формах участвовать в избирательных кампаниях. Участие в избирательных кампаниях указанных лиц и представителей указанных организаций в качестве иностранных (международных) наблюдателей регулируется в соответствии с федеральным законом.</w:t>
      </w:r>
    </w:p>
    <w:p w:rsidR="0018532D" w:rsidRDefault="0018532D">
      <w:pPr>
        <w:pStyle w:val="ConsPlusNormal"/>
        <w:jc w:val="both"/>
      </w:pPr>
      <w:r>
        <w:t xml:space="preserve">(часть 10 в ред. </w:t>
      </w:r>
      <w:hyperlink r:id="rId151" w:history="1">
        <w:r>
          <w:rPr>
            <w:color w:val="0000FF"/>
          </w:rPr>
          <w:t>Закона</w:t>
        </w:r>
      </w:hyperlink>
      <w:r>
        <w:t xml:space="preserve"> Пензенской обл. от 11.06.2021 N 3658-ЗПО)</w:t>
      </w:r>
    </w:p>
    <w:p w:rsidR="0018532D" w:rsidRDefault="0018532D">
      <w:pPr>
        <w:pStyle w:val="ConsPlusNormal"/>
        <w:spacing w:before="220"/>
        <w:ind w:firstLine="540"/>
        <w:jc w:val="both"/>
      </w:pPr>
      <w:r>
        <w:t xml:space="preserve">10-1. В случае принятия избирательной комиссией решений, предусмотренных </w:t>
      </w:r>
      <w:hyperlink w:anchor="P1596" w:history="1">
        <w:r>
          <w:rPr>
            <w:color w:val="0000FF"/>
          </w:rPr>
          <w:t>частью 1</w:t>
        </w:r>
      </w:hyperlink>
      <w:r>
        <w:t xml:space="preserve"> или </w:t>
      </w:r>
      <w:hyperlink w:anchor="P1597" w:history="1">
        <w:r>
          <w:rPr>
            <w:color w:val="0000FF"/>
          </w:rPr>
          <w:t>2 статьи 62-1</w:t>
        </w:r>
      </w:hyperlink>
      <w:r>
        <w:t xml:space="preserve"> настоящего Закона, установленные настоящим Законом условия реализации гражданами Российской Федерации активного избирательного права, права на участие в предусмотренных настоящим Законом избирательных действиях, связанные с достижением возраста 18 лет, определяются исходя из последнего возможного дня голосования на соответствующих выборах депутатов Законодательного Собрания.</w:t>
      </w:r>
    </w:p>
    <w:p w:rsidR="0018532D" w:rsidRDefault="0018532D">
      <w:pPr>
        <w:pStyle w:val="ConsPlusNormal"/>
        <w:jc w:val="both"/>
      </w:pPr>
      <w:r>
        <w:t xml:space="preserve">(часть 10-1 введена </w:t>
      </w:r>
      <w:hyperlink r:id="rId152" w:history="1">
        <w:r>
          <w:rPr>
            <w:color w:val="0000FF"/>
          </w:rPr>
          <w:t>Законом</w:t>
        </w:r>
      </w:hyperlink>
      <w:r>
        <w:t xml:space="preserve"> Пензенской обл. от 07.09.2020 N 3560-ЗПО)</w:t>
      </w:r>
    </w:p>
    <w:p w:rsidR="0018532D" w:rsidRDefault="0018532D">
      <w:pPr>
        <w:pStyle w:val="ConsPlusNormal"/>
        <w:spacing w:before="220"/>
        <w:ind w:firstLine="540"/>
        <w:jc w:val="both"/>
      </w:pPr>
      <w:r>
        <w:t xml:space="preserve">10-2. В случае принятия избирательной комиссией решений, предусмотренных </w:t>
      </w:r>
      <w:hyperlink w:anchor="P1596" w:history="1">
        <w:r>
          <w:rPr>
            <w:color w:val="0000FF"/>
          </w:rPr>
          <w:t>частью 1</w:t>
        </w:r>
      </w:hyperlink>
      <w:r>
        <w:t xml:space="preserve"> или </w:t>
      </w:r>
      <w:hyperlink w:anchor="P1597" w:history="1">
        <w:r>
          <w:rPr>
            <w:color w:val="0000FF"/>
          </w:rPr>
          <w:t>2 статьи 62-1</w:t>
        </w:r>
      </w:hyperlink>
      <w:r>
        <w:t xml:space="preserve"> настоящего Закона, установленные настоящим Законом условия реализации гражданами Российской Федерации права быть избранными определяются исходя из первого возможного дня голосования на соответствующих выборах депутатов Законодательного Собрания.</w:t>
      </w:r>
    </w:p>
    <w:p w:rsidR="0018532D" w:rsidRDefault="0018532D">
      <w:pPr>
        <w:pStyle w:val="ConsPlusNormal"/>
        <w:jc w:val="both"/>
      </w:pPr>
      <w:r>
        <w:t xml:space="preserve">(часть 10-2 введена </w:t>
      </w:r>
      <w:hyperlink r:id="rId153" w:history="1">
        <w:r>
          <w:rPr>
            <w:color w:val="0000FF"/>
          </w:rPr>
          <w:t>Законом</w:t>
        </w:r>
      </w:hyperlink>
      <w:r>
        <w:t xml:space="preserve"> Пензенской обл. от 07.09.2020 N 3560-ЗПО)</w:t>
      </w:r>
    </w:p>
    <w:p w:rsidR="0018532D" w:rsidRDefault="0018532D">
      <w:pPr>
        <w:pStyle w:val="ConsPlusNormal"/>
        <w:spacing w:before="220"/>
        <w:ind w:firstLine="540"/>
        <w:jc w:val="both"/>
      </w:pPr>
      <w:r>
        <w:t>11. Граждане Российской Федерации участвуют в выборах депутатов Законодательного Собрания на равных основаниях.</w:t>
      </w:r>
    </w:p>
    <w:p w:rsidR="0018532D" w:rsidRDefault="0018532D">
      <w:pPr>
        <w:pStyle w:val="ConsPlusNormal"/>
        <w:spacing w:before="220"/>
        <w:ind w:firstLine="540"/>
        <w:jc w:val="both"/>
      </w:pPr>
      <w:r>
        <w:t>12. Гражданин Российской Федерации голосует на выборах депутатов Законодательного Собрания соответственно за кандидата (областной список кандидатов) в депутаты Законодательного Собрания непосредственно.</w:t>
      </w:r>
    </w:p>
    <w:p w:rsidR="0018532D" w:rsidRDefault="0018532D">
      <w:pPr>
        <w:pStyle w:val="ConsPlusNormal"/>
        <w:jc w:val="both"/>
      </w:pPr>
      <w:r>
        <w:t xml:space="preserve">(в ред. Законов Пензенской обл. от 12.09.2006 </w:t>
      </w:r>
      <w:hyperlink r:id="rId154" w:history="1">
        <w:r>
          <w:rPr>
            <w:color w:val="0000FF"/>
          </w:rPr>
          <w:t>N 1116-ЗПО</w:t>
        </w:r>
      </w:hyperlink>
      <w:r>
        <w:t xml:space="preserve">, от 10.04.2012 </w:t>
      </w:r>
      <w:hyperlink r:id="rId155" w:history="1">
        <w:r>
          <w:rPr>
            <w:color w:val="0000FF"/>
          </w:rPr>
          <w:t>N 2225-ЗПО</w:t>
        </w:r>
      </w:hyperlink>
      <w:r>
        <w:t>)</w:t>
      </w:r>
    </w:p>
    <w:p w:rsidR="0018532D" w:rsidRDefault="0018532D">
      <w:pPr>
        <w:pStyle w:val="ConsPlusNormal"/>
        <w:spacing w:before="220"/>
        <w:ind w:firstLine="540"/>
        <w:jc w:val="both"/>
      </w:pPr>
      <w:r>
        <w:t xml:space="preserve">Часть тринадцатая утратила силу. - </w:t>
      </w:r>
      <w:hyperlink r:id="rId156" w:history="1">
        <w:r>
          <w:rPr>
            <w:color w:val="0000FF"/>
          </w:rPr>
          <w:t>Закон</w:t>
        </w:r>
      </w:hyperlink>
      <w:r>
        <w:t xml:space="preserve"> Пензенской обл. от 24.04.2007 N 1268-ЗПО.</w:t>
      </w:r>
    </w:p>
    <w:p w:rsidR="0018532D" w:rsidRDefault="0018532D">
      <w:pPr>
        <w:pStyle w:val="ConsPlusNormal"/>
        <w:jc w:val="both"/>
      </w:pPr>
    </w:p>
    <w:p w:rsidR="0018532D" w:rsidRDefault="0018532D">
      <w:pPr>
        <w:pStyle w:val="ConsPlusTitle"/>
        <w:ind w:firstLine="540"/>
        <w:jc w:val="both"/>
        <w:outlineLvl w:val="2"/>
      </w:pPr>
      <w:r>
        <w:t>Статья 3. Срок полномочий Законодательного Собрания Пензенской области</w:t>
      </w:r>
    </w:p>
    <w:p w:rsidR="0018532D" w:rsidRDefault="0018532D">
      <w:pPr>
        <w:pStyle w:val="ConsPlusNormal"/>
        <w:jc w:val="both"/>
      </w:pPr>
    </w:p>
    <w:p w:rsidR="0018532D" w:rsidRDefault="0018532D">
      <w:pPr>
        <w:pStyle w:val="ConsPlusNormal"/>
        <w:ind w:firstLine="540"/>
        <w:jc w:val="both"/>
      </w:pPr>
      <w:r>
        <w:t xml:space="preserve">1. В соответствии с </w:t>
      </w:r>
      <w:hyperlink r:id="rId157" w:history="1">
        <w:r>
          <w:rPr>
            <w:color w:val="0000FF"/>
          </w:rPr>
          <w:t>Уставом</w:t>
        </w:r>
      </w:hyperlink>
      <w:r>
        <w:t xml:space="preserve"> Пензенской области срок, на который избираются Законодательное Собрание Пензенской области, депутаты Законодательного Собрания, а также срок полномочий Законодательного Собрания Пензенской области и депутатов Законодательного Собрания составляет пять лет. Днем окончания срока, на который избираются Законодательное Собрание Пензенской области, депутаты Законодательного Собрания, является второе воскресенье сентября года, в котором истекает срок полномочий Законодательного Собрания Пензенской области или депутатов Законодательного Собрания,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Законодательного Собрания, депутатов Законодательного Собрания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Законодательное Собрание Пензенской области или депутаты Законодательного Собрания, является третье воскресенье сентября.</w:t>
      </w:r>
    </w:p>
    <w:p w:rsidR="0018532D" w:rsidRDefault="0018532D">
      <w:pPr>
        <w:pStyle w:val="ConsPlusNormal"/>
        <w:jc w:val="both"/>
      </w:pPr>
      <w:r>
        <w:t xml:space="preserve">(часть 1 в ред. </w:t>
      </w:r>
      <w:hyperlink r:id="rId158" w:history="1">
        <w:r>
          <w:rPr>
            <w:color w:val="0000FF"/>
          </w:rPr>
          <w:t>Закона</w:t>
        </w:r>
      </w:hyperlink>
      <w:r>
        <w:t xml:space="preserve"> Пензенской обл. от 30.11.2012 N 2319-ЗПО)</w:t>
      </w:r>
    </w:p>
    <w:p w:rsidR="0018532D" w:rsidRDefault="0018532D">
      <w:pPr>
        <w:pStyle w:val="ConsPlusNormal"/>
        <w:spacing w:before="220"/>
        <w:ind w:firstLine="540"/>
        <w:jc w:val="both"/>
      </w:pPr>
      <w:r>
        <w:t xml:space="preserve">2. Изменение (продление или сокращение) срока полномочий Законодательного Собрания </w:t>
      </w:r>
      <w:r>
        <w:lastRenderedPageBreak/>
        <w:t xml:space="preserve">Пензенской области, депутатов Законодательного Собрания не допускается, за исключением случаев, установленных </w:t>
      </w:r>
      <w:hyperlink r:id="rId159" w:history="1">
        <w:r>
          <w:rPr>
            <w:color w:val="0000FF"/>
          </w:rPr>
          <w:t>статьями 81.1</w:t>
        </w:r>
      </w:hyperlink>
      <w:r>
        <w:t xml:space="preserve"> и </w:t>
      </w:r>
      <w:hyperlink r:id="rId160" w:history="1">
        <w:r>
          <w:rPr>
            <w:color w:val="0000FF"/>
          </w:rPr>
          <w:t>82</w:t>
        </w:r>
      </w:hyperlink>
      <w:r>
        <w:t xml:space="preserve"> Федерального закона "Об основных гарантиях избирательных прав и права на участие в референдуме граждан Российской Федерации". Норма об изменении (продлении или сокращении) установленного </w:t>
      </w:r>
      <w:hyperlink r:id="rId161" w:history="1">
        <w:r>
          <w:rPr>
            <w:color w:val="0000FF"/>
          </w:rPr>
          <w:t>Уставом</w:t>
        </w:r>
      </w:hyperlink>
      <w:r>
        <w:t xml:space="preserve"> Пензенской области срока, на который избирается Законодательное Собрание Пензенской области, депутаты Законодательного Собрания, и (или) срока полномочий Законодательного Собрания Пензенской области, депутатов Законодательного Собрания может применяться только к Законодательному Собранию Пензенской области и депутатам Законодательного Собрания, избранным на выборах, назначенных после вступления в силу такой нормы.</w:t>
      </w:r>
    </w:p>
    <w:p w:rsidR="0018532D" w:rsidRDefault="0018532D">
      <w:pPr>
        <w:pStyle w:val="ConsPlusNormal"/>
        <w:jc w:val="both"/>
      </w:pPr>
      <w:r>
        <w:t xml:space="preserve">(в ред. Законов Пензенской обл. от 10.05.2011 </w:t>
      </w:r>
      <w:hyperlink r:id="rId162" w:history="1">
        <w:r>
          <w:rPr>
            <w:color w:val="0000FF"/>
          </w:rPr>
          <w:t>N 2077-ЗПО</w:t>
        </w:r>
      </w:hyperlink>
      <w:r>
        <w:t xml:space="preserve">, от 30.11.2012 </w:t>
      </w:r>
      <w:hyperlink r:id="rId163" w:history="1">
        <w:r>
          <w:rPr>
            <w:color w:val="0000FF"/>
          </w:rPr>
          <w:t>N 2319-ЗПО</w:t>
        </w:r>
      </w:hyperlink>
      <w:r>
        <w:t>)</w:t>
      </w:r>
    </w:p>
    <w:p w:rsidR="0018532D" w:rsidRDefault="0018532D">
      <w:pPr>
        <w:pStyle w:val="ConsPlusNormal"/>
        <w:spacing w:before="220"/>
        <w:ind w:firstLine="540"/>
        <w:jc w:val="both"/>
      </w:pPr>
      <w:r>
        <w:t>3. В соответствии с федеральными законами "</w:t>
      </w:r>
      <w:hyperlink r:id="rId164" w:history="1">
        <w:r>
          <w:rPr>
            <w:color w:val="0000FF"/>
          </w:rPr>
          <w:t>О чрезвычайном положении</w:t>
        </w:r>
      </w:hyperlink>
      <w:r>
        <w:t xml:space="preserve"> в Российской Федерации", "</w:t>
      </w:r>
      <w:hyperlink r:id="rId165" w:history="1">
        <w:r>
          <w:rPr>
            <w:color w:val="0000FF"/>
          </w:rPr>
          <w:t>О военном положении</w:t>
        </w:r>
      </w:hyperlink>
      <w:r>
        <w:t>", "</w:t>
      </w:r>
      <w:hyperlink r:id="rId166" w:history="1">
        <w:r>
          <w:rPr>
            <w:color w:val="0000FF"/>
          </w:rPr>
          <w:t>Об основных гарантиях</w:t>
        </w:r>
      </w:hyperlink>
      <w:r>
        <w:t xml:space="preserve"> избирательных прав и права на участие в референдуме граждан Российской Федерации" если срок полномочий действующего Законодательного Собрания Пензенской области или депутатов Законодательного Собрания истекает в период действия чрезвычайного или военного положения, то Законодательное Собрание Пензенской области и депутаты Законодательного Собрания исполняют свои полномочия до прекращения действия чрезвычайного или военного положения и избрания нового состава Законодательного Собрания Пензенской области или депутатов Законодательного Собрания.</w:t>
      </w:r>
    </w:p>
    <w:p w:rsidR="0018532D" w:rsidRDefault="0018532D">
      <w:pPr>
        <w:pStyle w:val="ConsPlusNormal"/>
        <w:jc w:val="both"/>
      </w:pPr>
    </w:p>
    <w:p w:rsidR="0018532D" w:rsidRDefault="0018532D">
      <w:pPr>
        <w:pStyle w:val="ConsPlusTitle"/>
        <w:ind w:firstLine="540"/>
        <w:jc w:val="both"/>
        <w:outlineLvl w:val="2"/>
      </w:pPr>
      <w:r>
        <w:t>Статья 4. Обязательность проведения выборов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Выборы Законодательного Собрания Пензенской области или депутатов Законодательного Собрания являются обязательными, периодическими и проводятся в сроки, обеспечивающие соблюдение срока полномочий Законодательного Собрания Пензенской области, депутатов Законодательного Собрания.</w:t>
      </w:r>
    </w:p>
    <w:p w:rsidR="0018532D" w:rsidRDefault="0018532D">
      <w:pPr>
        <w:pStyle w:val="ConsPlusNormal"/>
        <w:jc w:val="both"/>
      </w:pPr>
    </w:p>
    <w:p w:rsidR="0018532D" w:rsidRDefault="0018532D">
      <w:pPr>
        <w:pStyle w:val="ConsPlusTitle"/>
        <w:ind w:firstLine="540"/>
        <w:jc w:val="both"/>
        <w:outlineLvl w:val="2"/>
      </w:pPr>
      <w:r>
        <w:t>Статья 5. Законодательство о выборах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 xml:space="preserve">1. Законодательство о выборах депутатов Законодательного Собрания составляют </w:t>
      </w:r>
      <w:hyperlink r:id="rId167" w:history="1">
        <w:r>
          <w:rPr>
            <w:color w:val="0000FF"/>
          </w:rPr>
          <w:t>Конституция</w:t>
        </w:r>
      </w:hyperlink>
      <w:r>
        <w:t xml:space="preserve"> Российской Федерации, Федеральный </w:t>
      </w:r>
      <w:hyperlink r:id="rId168" w:history="1">
        <w:r>
          <w:rPr>
            <w:color w:val="0000FF"/>
          </w:rPr>
          <w:t>закон</w:t>
        </w:r>
      </w:hyperlink>
      <w:r>
        <w:t xml:space="preserve"> "Об основных гарантиях избирательных прав и права на участие в референдуме граждан Российской Федерации", иные федеральные законы, </w:t>
      </w:r>
      <w:hyperlink r:id="rId169" w:history="1">
        <w:r>
          <w:rPr>
            <w:color w:val="0000FF"/>
          </w:rPr>
          <w:t>Устав</w:t>
        </w:r>
      </w:hyperlink>
      <w:r>
        <w:t xml:space="preserve"> Пензенской области, настоящий Закон, другие законы Пензенской области, иные нормативные правовые акты о выборах, принимаемые в Российской Федерации.</w:t>
      </w:r>
    </w:p>
    <w:p w:rsidR="0018532D" w:rsidRDefault="0018532D">
      <w:pPr>
        <w:pStyle w:val="ConsPlusNormal"/>
        <w:spacing w:before="220"/>
        <w:ind w:firstLine="540"/>
        <w:jc w:val="both"/>
      </w:pPr>
      <w:r>
        <w:t>2. В случае принятия в период избирательной кампании по выборам депутатов Законодательного Собрания закона, содержащего положения, которыми определяется порядок подготовки и проведения выборов Законодательного Собрания Пензенской области, депутатов Законодательного Собрания, либо в случае внесения в этот период в закон изменений, касающихся порядка подготовки и проведения выборов, указанные закон и изменения применяются к выборам, которые назначены после их вступления в силу.</w:t>
      </w:r>
    </w:p>
    <w:p w:rsidR="0018532D" w:rsidRDefault="0018532D">
      <w:pPr>
        <w:pStyle w:val="ConsPlusNormal"/>
        <w:spacing w:before="220"/>
        <w:ind w:firstLine="540"/>
        <w:jc w:val="both"/>
      </w:pPr>
      <w:r>
        <w:t xml:space="preserve">Часть третья утратила силу. - </w:t>
      </w:r>
      <w:hyperlink r:id="rId170" w:history="1">
        <w:r>
          <w:rPr>
            <w:color w:val="0000FF"/>
          </w:rPr>
          <w:t>Закон</w:t>
        </w:r>
      </w:hyperlink>
      <w:r>
        <w:t xml:space="preserve"> Пензенской обл. от 10.04.2006 N 1006-ЗПО.</w:t>
      </w:r>
    </w:p>
    <w:p w:rsidR="0018532D" w:rsidRDefault="0018532D">
      <w:pPr>
        <w:pStyle w:val="ConsPlusNormal"/>
        <w:jc w:val="both"/>
      </w:pPr>
    </w:p>
    <w:p w:rsidR="0018532D" w:rsidRDefault="0018532D">
      <w:pPr>
        <w:pStyle w:val="ConsPlusTitle"/>
        <w:ind w:firstLine="540"/>
        <w:jc w:val="both"/>
        <w:outlineLvl w:val="2"/>
      </w:pPr>
      <w:r>
        <w:t>Статья 6. Порядок исчисления сроков, установленных законодательством Российской Федерации о выборах и референдумах</w:t>
      </w:r>
    </w:p>
    <w:p w:rsidR="0018532D" w:rsidRDefault="0018532D">
      <w:pPr>
        <w:pStyle w:val="ConsPlusNormal"/>
        <w:jc w:val="both"/>
      </w:pPr>
    </w:p>
    <w:p w:rsidR="0018532D" w:rsidRDefault="0018532D">
      <w:pPr>
        <w:pStyle w:val="ConsPlusNormal"/>
        <w:ind w:firstLine="540"/>
        <w:jc w:val="both"/>
      </w:pPr>
      <w:r>
        <w:t>1. Если какое-либо действие может (должно) осуществляться со дня наступления какого-либо события, то первым днем, в который это действие может (должно) быть осуществлено, является календарная дата наступления соответствующего события, но не ранее времени наступления этого события.</w:t>
      </w:r>
    </w:p>
    <w:p w:rsidR="0018532D" w:rsidRDefault="0018532D">
      <w:pPr>
        <w:pStyle w:val="ConsPlusNormal"/>
        <w:spacing w:before="220"/>
        <w:ind w:firstLine="540"/>
        <w:jc w:val="both"/>
      </w:pPr>
      <w:r>
        <w:t xml:space="preserve">2. Если какое-либо действие может (должно) осуществляться не позднее чем за </w:t>
      </w:r>
      <w:r>
        <w:lastRenderedPageBreak/>
        <w:t>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может (должно) быть осуществлено, является день, после которого остается указанное в настоящем Законе количество дней до дня наступления соответствующего события.</w:t>
      </w:r>
    </w:p>
    <w:p w:rsidR="0018532D" w:rsidRDefault="0018532D">
      <w:pPr>
        <w:pStyle w:val="ConsPlusNormal"/>
        <w:spacing w:before="220"/>
        <w:ind w:firstLine="540"/>
        <w:jc w:val="both"/>
      </w:pPr>
      <w:r>
        <w:t>3. Если какое-либо действие может (должно) осуществляться не ранее чем за определенное количество дней до дня наступления какого-либо события, то первым днем, когда данное действие может (должно) быть осуществлено, является день, после которого остается указанное в настоящем Законе количество дней до дня наступления соответствующего события.</w:t>
      </w:r>
    </w:p>
    <w:p w:rsidR="0018532D" w:rsidRDefault="0018532D">
      <w:pPr>
        <w:pStyle w:val="ConsPlusNormal"/>
        <w:spacing w:before="220"/>
        <w:ind w:firstLine="540"/>
        <w:jc w:val="both"/>
      </w:pPr>
      <w:r>
        <w:t>4. Если какое-либо действие может (должно) осуществляться не позднее чем через определенное количество дней после дня наступления какого-либо события, то данное действие может (должно) быть осуществлено в течение указанного в настоящем Законе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p>
    <w:p w:rsidR="0018532D" w:rsidRDefault="0018532D">
      <w:pPr>
        <w:pStyle w:val="ConsPlusNormal"/>
        <w:jc w:val="both"/>
      </w:pPr>
    </w:p>
    <w:p w:rsidR="0018532D" w:rsidRDefault="0018532D">
      <w:pPr>
        <w:pStyle w:val="ConsPlusTitle"/>
        <w:ind w:firstLine="540"/>
        <w:jc w:val="both"/>
        <w:outlineLvl w:val="2"/>
      </w:pPr>
      <w:bookmarkStart w:id="5" w:name="P134"/>
      <w:bookmarkEnd w:id="5"/>
      <w:r>
        <w:t>Статья 7. Выборы в Законодательное Собрание</w:t>
      </w:r>
    </w:p>
    <w:p w:rsidR="0018532D" w:rsidRDefault="0018532D">
      <w:pPr>
        <w:pStyle w:val="ConsPlusNormal"/>
        <w:ind w:firstLine="540"/>
        <w:jc w:val="both"/>
      </w:pPr>
      <w:r>
        <w:t xml:space="preserve">(в ред. </w:t>
      </w:r>
      <w:hyperlink r:id="rId171" w:history="1">
        <w:r>
          <w:rPr>
            <w:color w:val="0000FF"/>
          </w:rPr>
          <w:t>Закона</w:t>
        </w:r>
      </w:hyperlink>
      <w:r>
        <w:t xml:space="preserve"> Пензенской обл. от 12.08.2011 N 2118-ЗПО)</w:t>
      </w:r>
    </w:p>
    <w:p w:rsidR="0018532D" w:rsidRDefault="0018532D">
      <w:pPr>
        <w:pStyle w:val="ConsPlusNormal"/>
        <w:jc w:val="both"/>
      </w:pPr>
    </w:p>
    <w:p w:rsidR="0018532D" w:rsidRDefault="0018532D">
      <w:pPr>
        <w:pStyle w:val="ConsPlusNormal"/>
        <w:ind w:firstLine="540"/>
        <w:jc w:val="both"/>
      </w:pPr>
      <w:r>
        <w:t xml:space="preserve">1. В соответствии с </w:t>
      </w:r>
      <w:hyperlink r:id="rId172" w:history="1">
        <w:r>
          <w:rPr>
            <w:color w:val="0000FF"/>
          </w:rPr>
          <w:t>Уставом</w:t>
        </w:r>
      </w:hyperlink>
      <w:r>
        <w:t xml:space="preserve"> Пензенской области Законодательное Собрание Пензенской области состоит из 36 депутатов.</w:t>
      </w:r>
    </w:p>
    <w:p w:rsidR="0018532D" w:rsidRDefault="0018532D">
      <w:pPr>
        <w:pStyle w:val="ConsPlusNormal"/>
        <w:spacing w:before="220"/>
        <w:ind w:firstLine="540"/>
        <w:jc w:val="both"/>
      </w:pPr>
      <w:r>
        <w:t xml:space="preserve">2. Из 36 депутатов Законодательного Собрания половина (18 депутатов) избирается по одномандатным избирательным округам (один округ - один депутат), образуемым на основе единой нормы представительства избирателей на одномандатный избирательный округ. Единая норма представительства избирателей на одномандатный избирательный округ устанавливается путем деления общего числа избирателей, проживающих на территории Пензенской области и зарегистрированных в соответствии с Федеральным </w:t>
      </w:r>
      <w:hyperlink r:id="rId17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 на общее число (18) одномандатных избирательных округов.</w:t>
      </w:r>
    </w:p>
    <w:p w:rsidR="0018532D" w:rsidRDefault="0018532D">
      <w:pPr>
        <w:pStyle w:val="ConsPlusNormal"/>
        <w:spacing w:before="220"/>
        <w:ind w:firstLine="540"/>
        <w:jc w:val="both"/>
      </w:pPr>
      <w:r>
        <w:t>3. Другая половина (18 депутатов) избирается по областному избирательному округу пропорционально числу голосов, поданных за областные списки кандидатов в депутаты Законодательного Собрания (далее - областные списки кандидатов), выдвинутые избирательными объединениями в соответствии с действующим законодательством.</w:t>
      </w:r>
    </w:p>
    <w:p w:rsidR="0018532D" w:rsidRDefault="0018532D">
      <w:pPr>
        <w:pStyle w:val="ConsPlusNormal"/>
        <w:jc w:val="both"/>
      </w:pPr>
    </w:p>
    <w:p w:rsidR="0018532D" w:rsidRDefault="0018532D">
      <w:pPr>
        <w:pStyle w:val="ConsPlusTitle"/>
        <w:ind w:firstLine="540"/>
        <w:jc w:val="both"/>
        <w:outlineLvl w:val="2"/>
      </w:pPr>
      <w:bookmarkStart w:id="6" w:name="P141"/>
      <w:bookmarkEnd w:id="6"/>
      <w:r>
        <w:t>Статья 8. Назначение выборов</w:t>
      </w:r>
    </w:p>
    <w:p w:rsidR="0018532D" w:rsidRDefault="0018532D">
      <w:pPr>
        <w:pStyle w:val="ConsPlusNormal"/>
        <w:jc w:val="both"/>
      </w:pPr>
    </w:p>
    <w:p w:rsidR="0018532D" w:rsidRDefault="0018532D">
      <w:pPr>
        <w:pStyle w:val="ConsPlusNormal"/>
        <w:ind w:firstLine="540"/>
        <w:jc w:val="both"/>
      </w:pPr>
      <w:r>
        <w:t>1. Выборы депутатов Законодательного Собрания каждого последующего созыва назначает Законодательное Собрание Пензенской области предыдущего созыва.</w:t>
      </w:r>
    </w:p>
    <w:p w:rsidR="0018532D" w:rsidRDefault="0018532D">
      <w:pPr>
        <w:pStyle w:val="ConsPlusNormal"/>
        <w:spacing w:before="220"/>
        <w:ind w:firstLine="540"/>
        <w:jc w:val="both"/>
      </w:pPr>
      <w:bookmarkStart w:id="7" w:name="P144"/>
      <w:bookmarkEnd w:id="7"/>
      <w:r>
        <w:t xml:space="preserve">2. Днем голосования на выборах Законодательного Собрания Пензенской области, депутатов Законодательного Собрания является второе воскресенье сентября года, в котором истекают сроки полномочий Законодательного Собрания Пензенской области, депутатов Законодательного Собрания,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w:anchor="P146" w:history="1">
        <w:r>
          <w:rPr>
            <w:color w:val="0000FF"/>
          </w:rPr>
          <w:t>частями 3</w:t>
        </w:r>
      </w:hyperlink>
      <w:r>
        <w:t xml:space="preserve"> и </w:t>
      </w:r>
      <w:hyperlink w:anchor="P147" w:history="1">
        <w:r>
          <w:rPr>
            <w:color w:val="0000FF"/>
          </w:rPr>
          <w:t>4</w:t>
        </w:r>
      </w:hyperlink>
      <w:r>
        <w:t xml:space="preserve"> настоящей статьи.</w:t>
      </w:r>
    </w:p>
    <w:p w:rsidR="0018532D" w:rsidRDefault="0018532D">
      <w:pPr>
        <w:pStyle w:val="ConsPlusNormal"/>
        <w:jc w:val="both"/>
      </w:pPr>
      <w:r>
        <w:t xml:space="preserve">(часть 2 в ред. </w:t>
      </w:r>
      <w:hyperlink r:id="rId174" w:history="1">
        <w:r>
          <w:rPr>
            <w:color w:val="0000FF"/>
          </w:rPr>
          <w:t>Закона</w:t>
        </w:r>
      </w:hyperlink>
      <w:r>
        <w:t xml:space="preserve"> Пензенской обл. от 30.11.2012 N 2319-ЗПО)</w:t>
      </w:r>
    </w:p>
    <w:p w:rsidR="0018532D" w:rsidRDefault="0018532D">
      <w:pPr>
        <w:pStyle w:val="ConsPlusNormal"/>
        <w:spacing w:before="220"/>
        <w:ind w:firstLine="540"/>
        <w:jc w:val="both"/>
      </w:pPr>
      <w:bookmarkStart w:id="8" w:name="P146"/>
      <w:bookmarkEnd w:id="8"/>
      <w:r>
        <w:t>3. В случае досрочного прекращения полномочий Законодательного Собрания Пензенской области, депутатов Законодательного Собрания, влекущего за собой неправомочность Законодательного Собрания Пензенской области, досрочные выборы должны быть проведены не позднее чем через шесть месяцев со дня такого досрочного прекращения полномочий.</w:t>
      </w:r>
    </w:p>
    <w:p w:rsidR="0018532D" w:rsidRDefault="0018532D">
      <w:pPr>
        <w:pStyle w:val="ConsPlusNormal"/>
        <w:spacing w:before="220"/>
        <w:ind w:firstLine="540"/>
        <w:jc w:val="both"/>
      </w:pPr>
      <w:bookmarkStart w:id="9" w:name="P147"/>
      <w:bookmarkEnd w:id="9"/>
      <w:r>
        <w:lastRenderedPageBreak/>
        <w:t>4. Голосование на выборах может быть назначено только на воскресенье. Не допускается назначение голосования на нерабочий праздничный день и на предшествующий ему день, на день, следующий за нерабочим праздничным днем, а также на воскресенье, которое в установленном порядке объявлено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18532D" w:rsidRDefault="0018532D">
      <w:pPr>
        <w:pStyle w:val="ConsPlusNormal"/>
        <w:jc w:val="both"/>
      </w:pPr>
      <w:r>
        <w:t xml:space="preserve">(часть 4 в ред. </w:t>
      </w:r>
      <w:hyperlink r:id="rId175" w:history="1">
        <w:r>
          <w:rPr>
            <w:color w:val="0000FF"/>
          </w:rPr>
          <w:t>Закона</w:t>
        </w:r>
      </w:hyperlink>
      <w:r>
        <w:t xml:space="preserve"> Пензенской обл. от 30.11.2012 N 2319-ЗПО)</w:t>
      </w:r>
    </w:p>
    <w:p w:rsidR="0018532D" w:rsidRDefault="0018532D">
      <w:pPr>
        <w:pStyle w:val="ConsPlusNormal"/>
        <w:spacing w:before="220"/>
        <w:ind w:firstLine="540"/>
        <w:jc w:val="both"/>
      </w:pPr>
      <w:bookmarkStart w:id="10" w:name="P149"/>
      <w:bookmarkEnd w:id="10"/>
      <w:r>
        <w:t>5. Решение о назначении выборов Законодательного Собрания Пензенской области, депутатов Законодательного Собрания должно быть принято не ранее чем за 100 дней и не позднее чем за 90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8532D" w:rsidRDefault="0018532D">
      <w:pPr>
        <w:pStyle w:val="ConsPlusNormal"/>
        <w:spacing w:before="220"/>
        <w:ind w:firstLine="540"/>
        <w:jc w:val="both"/>
      </w:pPr>
      <w:bookmarkStart w:id="11" w:name="P150"/>
      <w:bookmarkEnd w:id="11"/>
      <w:r>
        <w:t xml:space="preserve">6. Если Законодательное Собрание Пензенской области не назначит выборы в сроки, предусмотренные </w:t>
      </w:r>
      <w:hyperlink w:anchor="P149" w:history="1">
        <w:r>
          <w:rPr>
            <w:color w:val="0000FF"/>
          </w:rPr>
          <w:t>частью 5</w:t>
        </w:r>
      </w:hyperlink>
      <w:r>
        <w:t xml:space="preserve"> настоящей статьи, а также если указанный орган отсутствует, выборы Законодательного Собрания Пензенской области, депутатов Законодательного Собрания назначаются Избирательной комиссией Пензенской области не позднее чем за 80 дней до дня голосования. Решение Избирательной комиссии Пензенской области о назначении выборов публикуется не позднее чем через семь дней со дня истечения установленного </w:t>
      </w:r>
      <w:hyperlink w:anchor="P149" w:history="1">
        <w:r>
          <w:rPr>
            <w:color w:val="0000FF"/>
          </w:rPr>
          <w:t>частью 5</w:t>
        </w:r>
      </w:hyperlink>
      <w:r>
        <w:t xml:space="preserve"> настоящей статьи срока официального опубликования решения о назначении выборов.</w:t>
      </w:r>
    </w:p>
    <w:p w:rsidR="0018532D" w:rsidRDefault="0018532D">
      <w:pPr>
        <w:pStyle w:val="ConsPlusNormal"/>
        <w:spacing w:before="220"/>
        <w:ind w:firstLine="540"/>
        <w:jc w:val="both"/>
      </w:pPr>
      <w:r>
        <w:t xml:space="preserve">7. Если Избирательная комиссия Пензенской области не назначит в установленный </w:t>
      </w:r>
      <w:hyperlink w:anchor="P150" w:history="1">
        <w:r>
          <w:rPr>
            <w:color w:val="0000FF"/>
          </w:rPr>
          <w:t>частью 6</w:t>
        </w:r>
      </w:hyperlink>
      <w:r>
        <w:t xml:space="preserve"> настоящей статьи срок выборы депутатов Законодательного Собрания Пензенской области, либо если такая избирательная комиссия отсутствует и не может быть сформирована в порядке, предусмотренном настоящим Законом, выборы назначаются в соответствии с федеральным законодательством.</w:t>
      </w:r>
    </w:p>
    <w:p w:rsidR="0018532D" w:rsidRDefault="0018532D">
      <w:pPr>
        <w:pStyle w:val="ConsPlusNormal"/>
        <w:jc w:val="both"/>
      </w:pPr>
      <w:r>
        <w:t xml:space="preserve">(часть седьмая в ред. </w:t>
      </w:r>
      <w:hyperlink r:id="rId176" w:history="1">
        <w:r>
          <w:rPr>
            <w:color w:val="0000FF"/>
          </w:rPr>
          <w:t>Закона</w:t>
        </w:r>
      </w:hyperlink>
      <w:r>
        <w:t xml:space="preserve"> Пензенской обл. от 10.04.2006 N 1006-ЗПО)</w:t>
      </w:r>
    </w:p>
    <w:p w:rsidR="0018532D" w:rsidRDefault="0018532D">
      <w:pPr>
        <w:pStyle w:val="ConsPlusNormal"/>
        <w:jc w:val="both"/>
      </w:pPr>
    </w:p>
    <w:p w:rsidR="0018532D" w:rsidRDefault="0018532D">
      <w:pPr>
        <w:pStyle w:val="ConsPlusTitle"/>
        <w:ind w:firstLine="540"/>
        <w:jc w:val="both"/>
        <w:outlineLvl w:val="2"/>
      </w:pPr>
      <w:r>
        <w:t>Статья 8-1. Проведение выборов депутатов Законодательного Собрания при введении режима повышенной готовности или чрезвычайной ситуации</w:t>
      </w:r>
    </w:p>
    <w:p w:rsidR="0018532D" w:rsidRDefault="0018532D">
      <w:pPr>
        <w:pStyle w:val="ConsPlusNormal"/>
        <w:ind w:firstLine="540"/>
        <w:jc w:val="both"/>
      </w:pPr>
      <w:r>
        <w:t xml:space="preserve">(введена </w:t>
      </w:r>
      <w:hyperlink r:id="rId177" w:history="1">
        <w:r>
          <w:rPr>
            <w:color w:val="0000FF"/>
          </w:rPr>
          <w:t>Законом</w:t>
        </w:r>
      </w:hyperlink>
      <w:r>
        <w:t xml:space="preserve"> Пензенской обл. от 30.04.2020 N 3507-ЗПО)</w:t>
      </w:r>
    </w:p>
    <w:p w:rsidR="0018532D" w:rsidRDefault="0018532D">
      <w:pPr>
        <w:pStyle w:val="ConsPlusNormal"/>
        <w:jc w:val="both"/>
      </w:pPr>
    </w:p>
    <w:p w:rsidR="0018532D" w:rsidRDefault="0018532D">
      <w:pPr>
        <w:pStyle w:val="ConsPlusNormal"/>
        <w:ind w:firstLine="540"/>
        <w:jc w:val="both"/>
      </w:pPr>
      <w:bookmarkStart w:id="12" w:name="P157"/>
      <w:bookmarkEnd w:id="12"/>
      <w:r>
        <w:t xml:space="preserve">1. При введении режима повышенной готовности или чрезвычайной ситуации в соответствии с Федеральным </w:t>
      </w:r>
      <w:hyperlink r:id="rId178"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на всей территории или на части территории избирательного округа в случае, если в соответствии с законодательством Российской Федерации о выборах и референдумах назначены или должны быть назначены выборы в соответствии со сроками, предусмотренными </w:t>
      </w:r>
      <w:hyperlink w:anchor="P141" w:history="1">
        <w:r>
          <w:rPr>
            <w:color w:val="0000FF"/>
          </w:rPr>
          <w:t>статьей 8</w:t>
        </w:r>
      </w:hyperlink>
      <w:r>
        <w:t xml:space="preserve"> настоящего Закона, голосование может быть отложено.</w:t>
      </w:r>
    </w:p>
    <w:p w:rsidR="0018532D" w:rsidRDefault="0018532D">
      <w:pPr>
        <w:pStyle w:val="ConsPlusNormal"/>
        <w:jc w:val="both"/>
      </w:pPr>
      <w:r>
        <w:t xml:space="preserve">(в ред. </w:t>
      </w:r>
      <w:hyperlink r:id="rId179"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bookmarkStart w:id="13" w:name="P159"/>
      <w:bookmarkEnd w:id="13"/>
      <w:r>
        <w:t xml:space="preserve">2. В случае, указанном в </w:t>
      </w:r>
      <w:hyperlink w:anchor="P157" w:history="1">
        <w:r>
          <w:rPr>
            <w:color w:val="0000FF"/>
          </w:rPr>
          <w:t>части 1</w:t>
        </w:r>
      </w:hyperlink>
      <w:r>
        <w:t xml:space="preserve"> настоящей статьи, решение об отложении голосования может быть принято при введении режима повышенной готовности или чрезвычайной ситуации соответствующей избирательной комиссией по основаниям, указанным в </w:t>
      </w:r>
      <w:hyperlink r:id="rId180" w:history="1">
        <w:r>
          <w:rPr>
            <w:color w:val="0000FF"/>
          </w:rPr>
          <w:t>пункте 2 статьи 10.1</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spacing w:before="220"/>
        <w:ind w:firstLine="540"/>
        <w:jc w:val="both"/>
      </w:pPr>
      <w:r>
        <w:t xml:space="preserve">3. Сроки и порядок совершения избирательных действий в случае принятия соответствующей избирательной комиссией решения, предусмотренного </w:t>
      </w:r>
      <w:hyperlink w:anchor="P159" w:history="1">
        <w:r>
          <w:rPr>
            <w:color w:val="0000FF"/>
          </w:rPr>
          <w:t>частью 2</w:t>
        </w:r>
      </w:hyperlink>
      <w:r>
        <w:t xml:space="preserve"> настоящей статьи, определяются этой комиссией в каждом конкретном случае исходя из особенностей режима повышенной </w:t>
      </w:r>
      <w:r>
        <w:lastRenderedPageBreak/>
        <w:t>готовности и (или) чрезвычайной ситуации на соответствующей территории.</w:t>
      </w:r>
    </w:p>
    <w:p w:rsidR="0018532D" w:rsidRDefault="0018532D">
      <w:pPr>
        <w:pStyle w:val="ConsPlusNormal"/>
        <w:spacing w:before="220"/>
        <w:ind w:firstLine="540"/>
        <w:jc w:val="both"/>
      </w:pPr>
      <w:r>
        <w:t>4. В случае принятия избирательной комиссией решения об отложении голосования на выборах депутатов Законодательного Собрания депутаты Законодательного Собрания исполняют свои полномочия до отмены режима повышенной готовности и (или) чрезвычайной ситуации и избрания нового состава Законодательного Собрания или депутатов Законодательного Собрания.</w:t>
      </w:r>
    </w:p>
    <w:p w:rsidR="0018532D" w:rsidRDefault="0018532D">
      <w:pPr>
        <w:pStyle w:val="ConsPlusNormal"/>
        <w:jc w:val="both"/>
      </w:pPr>
    </w:p>
    <w:p w:rsidR="0018532D" w:rsidRDefault="0018532D">
      <w:pPr>
        <w:pStyle w:val="ConsPlusTitle"/>
        <w:ind w:firstLine="540"/>
        <w:jc w:val="both"/>
        <w:outlineLvl w:val="2"/>
      </w:pPr>
      <w:r>
        <w:t>Статья 9. Финансирование выборов</w:t>
      </w:r>
    </w:p>
    <w:p w:rsidR="0018532D" w:rsidRDefault="0018532D">
      <w:pPr>
        <w:pStyle w:val="ConsPlusNormal"/>
        <w:jc w:val="both"/>
      </w:pPr>
    </w:p>
    <w:p w:rsidR="0018532D" w:rsidRDefault="0018532D">
      <w:pPr>
        <w:pStyle w:val="ConsPlusNormal"/>
        <w:ind w:firstLine="540"/>
        <w:jc w:val="both"/>
      </w:pPr>
      <w:r>
        <w:t>Расходы, связанные с подготовкой и проведением выборов депутатов Законодательного Собрания, производятся за счет средств, выделяемых на эти цели из бюджета Пензенской области.</w:t>
      </w:r>
    </w:p>
    <w:p w:rsidR="0018532D" w:rsidRDefault="0018532D">
      <w:pPr>
        <w:pStyle w:val="ConsPlusNormal"/>
        <w:jc w:val="both"/>
      </w:pPr>
    </w:p>
    <w:p w:rsidR="0018532D" w:rsidRDefault="0018532D">
      <w:pPr>
        <w:pStyle w:val="ConsPlusTitle"/>
        <w:ind w:firstLine="540"/>
        <w:jc w:val="both"/>
        <w:outlineLvl w:val="2"/>
      </w:pPr>
      <w:r>
        <w:t>Статья 10. Гласность при подготовке и проведении выборов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1. Подготовка и проведение выборов депутатов Законодательного Собрания осуществляются открыто и гласно.</w:t>
      </w:r>
    </w:p>
    <w:p w:rsidR="0018532D" w:rsidRDefault="0018532D">
      <w:pPr>
        <w:pStyle w:val="ConsPlusNormal"/>
        <w:spacing w:before="220"/>
        <w:ind w:firstLine="540"/>
        <w:jc w:val="both"/>
      </w:pPr>
      <w:r>
        <w:t>2. Решения органов государственной власти и органов местного самоуправления Пензенской области, связанные с подготовкой и проведением выборов депутатов Законодательного Собрания, подлежат опубликованию в средствах массовой информации.</w:t>
      </w:r>
    </w:p>
    <w:p w:rsidR="0018532D" w:rsidRDefault="0018532D">
      <w:pPr>
        <w:pStyle w:val="ConsPlusNormal"/>
        <w:jc w:val="both"/>
      </w:pPr>
      <w:r>
        <w:t xml:space="preserve">(в ред. </w:t>
      </w:r>
      <w:hyperlink r:id="rId181" w:history="1">
        <w:r>
          <w:rPr>
            <w:color w:val="0000FF"/>
          </w:rPr>
          <w:t>Закона</w:t>
        </w:r>
      </w:hyperlink>
      <w:r>
        <w:t xml:space="preserve"> Пензенской обл. от 04.03.2019 N 3296-ЗПО)</w:t>
      </w:r>
    </w:p>
    <w:p w:rsidR="0018532D" w:rsidRDefault="0018532D">
      <w:pPr>
        <w:pStyle w:val="ConsPlusNormal"/>
        <w:jc w:val="both"/>
      </w:pPr>
    </w:p>
    <w:p w:rsidR="0018532D" w:rsidRDefault="0018532D">
      <w:pPr>
        <w:pStyle w:val="ConsPlusTitle"/>
        <w:jc w:val="center"/>
        <w:outlineLvl w:val="1"/>
      </w:pPr>
      <w:r>
        <w:t>Глава 2. ОРГАНИЗАЦИЯ ВЫБОРОВ ДЕПУТАТОВ ЗАКОНОДАТЕЛЬНОГО</w:t>
      </w:r>
    </w:p>
    <w:p w:rsidR="0018532D" w:rsidRDefault="0018532D">
      <w:pPr>
        <w:pStyle w:val="ConsPlusTitle"/>
        <w:jc w:val="center"/>
      </w:pPr>
      <w:r>
        <w:t>СОБРАНИЯ ИЗБИРАТЕЛЬНЫМИ КОМИССИЯМИ</w:t>
      </w:r>
    </w:p>
    <w:p w:rsidR="0018532D" w:rsidRDefault="0018532D">
      <w:pPr>
        <w:pStyle w:val="ConsPlusNormal"/>
        <w:jc w:val="both"/>
      </w:pPr>
    </w:p>
    <w:p w:rsidR="0018532D" w:rsidRDefault="0018532D">
      <w:pPr>
        <w:pStyle w:val="ConsPlusTitle"/>
        <w:ind w:firstLine="540"/>
        <w:jc w:val="both"/>
        <w:outlineLvl w:val="2"/>
      </w:pPr>
      <w:r>
        <w:t>Статья 11. Система и статус избирательных комиссий по выборам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1. Подготовку и проведение выборов депутатов Законодательного Собрания осуществляют:</w:t>
      </w:r>
    </w:p>
    <w:p w:rsidR="0018532D" w:rsidRDefault="0018532D">
      <w:pPr>
        <w:pStyle w:val="ConsPlusNormal"/>
        <w:spacing w:before="220"/>
        <w:ind w:firstLine="540"/>
        <w:jc w:val="both"/>
      </w:pPr>
      <w:r>
        <w:t>Избирательная комиссия Пензенской области;</w:t>
      </w:r>
    </w:p>
    <w:p w:rsidR="0018532D" w:rsidRDefault="0018532D">
      <w:pPr>
        <w:pStyle w:val="ConsPlusNormal"/>
        <w:spacing w:before="220"/>
        <w:ind w:firstLine="540"/>
        <w:jc w:val="both"/>
      </w:pPr>
      <w:r>
        <w:t>окружные избирательные комиссии;</w:t>
      </w:r>
    </w:p>
    <w:p w:rsidR="0018532D" w:rsidRDefault="0018532D">
      <w:pPr>
        <w:pStyle w:val="ConsPlusNormal"/>
        <w:spacing w:before="220"/>
        <w:ind w:firstLine="540"/>
        <w:jc w:val="both"/>
      </w:pPr>
      <w:r>
        <w:t>территориальные избирательные комиссии;</w:t>
      </w:r>
    </w:p>
    <w:p w:rsidR="0018532D" w:rsidRDefault="0018532D">
      <w:pPr>
        <w:pStyle w:val="ConsPlusNormal"/>
        <w:spacing w:before="220"/>
        <w:ind w:firstLine="540"/>
        <w:jc w:val="both"/>
      </w:pPr>
      <w:r>
        <w:t>участковые избирательные комиссии.</w:t>
      </w:r>
    </w:p>
    <w:p w:rsidR="0018532D" w:rsidRDefault="0018532D">
      <w:pPr>
        <w:pStyle w:val="ConsPlusNormal"/>
        <w:spacing w:before="220"/>
        <w:ind w:firstLine="540"/>
        <w:jc w:val="both"/>
      </w:pPr>
      <w:r>
        <w:t>2. Избирательные комиссии обеспечивают реализацию и защиту избирательных прав граждан Российской Федерации.</w:t>
      </w:r>
    </w:p>
    <w:p w:rsidR="0018532D" w:rsidRDefault="0018532D">
      <w:pPr>
        <w:pStyle w:val="ConsPlusNormal"/>
        <w:spacing w:before="220"/>
        <w:ind w:firstLine="540"/>
        <w:jc w:val="both"/>
      </w:pPr>
      <w:bookmarkStart w:id="14" w:name="P184"/>
      <w:bookmarkEnd w:id="14"/>
      <w:r>
        <w:t>3. Избирательные комиссии обязаны в пределах своей компетенции рассматривать поступившие к ним в период избирательной кампании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эти кандидат, избирательное объединение или его уполномоченные представители должны быть незамедлительно оповещены о поступившем обращении и вправе давать объяснения по существу обращения.</w:t>
      </w:r>
    </w:p>
    <w:p w:rsidR="0018532D" w:rsidRDefault="0018532D">
      <w:pPr>
        <w:pStyle w:val="ConsPlusNormal"/>
        <w:spacing w:before="220"/>
        <w:ind w:firstLine="540"/>
        <w:jc w:val="both"/>
      </w:pPr>
      <w:r>
        <w:t xml:space="preserve">4. В соответствии с Федеральным </w:t>
      </w:r>
      <w:hyperlink r:id="rId18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избирательные комиссии </w:t>
      </w:r>
      <w:r>
        <w:lastRenderedPageBreak/>
        <w:t xml:space="preserve">вправе, в том числе в связи с обращениями, указанными в </w:t>
      </w:r>
      <w:hyperlink w:anchor="P184" w:history="1">
        <w:r>
          <w:rPr>
            <w:color w:val="0000FF"/>
          </w:rPr>
          <w:t>части 3</w:t>
        </w:r>
      </w:hyperlink>
      <w:r>
        <w:t xml:space="preserve">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Указанные органы обязаны в пятидневный срок, если представление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избирательную комиссию. Если факты, содержащиеся в представлении, требуют дополнительной проверки, указанные меры принимаются не позднее чем в десятидневный срок.</w:t>
      </w:r>
    </w:p>
    <w:p w:rsidR="0018532D" w:rsidRDefault="0018532D">
      <w:pPr>
        <w:pStyle w:val="ConsPlusNormal"/>
        <w:spacing w:before="220"/>
        <w:ind w:firstLine="540"/>
        <w:jc w:val="both"/>
      </w:pPr>
      <w:r>
        <w:t xml:space="preserve">5. В случае нарушения кандидатом, избирательным объединением Федерального </w:t>
      </w:r>
      <w:hyperlink r:id="rId183"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соответствующая избирательная комиссия вправе вынести этим кандидату, избирательному объединению предупреждение, которое доводится до сведения избирателей через средства массовой информации либо иным способом.</w:t>
      </w:r>
    </w:p>
    <w:p w:rsidR="0018532D" w:rsidRDefault="0018532D">
      <w:pPr>
        <w:pStyle w:val="ConsPlusNormal"/>
        <w:jc w:val="both"/>
      </w:pPr>
      <w:r>
        <w:t xml:space="preserve">(в ред. </w:t>
      </w:r>
      <w:hyperlink r:id="rId184" w:history="1">
        <w:r>
          <w:rPr>
            <w:color w:val="0000FF"/>
          </w:rPr>
          <w:t>Закона</w:t>
        </w:r>
      </w:hyperlink>
      <w:r>
        <w:t xml:space="preserve"> Пензенской обл. от 11.03.2022 N 3812-ЗПО)</w:t>
      </w:r>
    </w:p>
    <w:p w:rsidR="0018532D" w:rsidRDefault="0018532D">
      <w:pPr>
        <w:pStyle w:val="ConsPlusNormal"/>
        <w:spacing w:before="220"/>
        <w:ind w:firstLine="540"/>
        <w:jc w:val="both"/>
      </w:pPr>
      <w:r>
        <w:t>6. Избирательные комиссии обеспечивают информирование избирателей о сроках и порядке осуществления избирательных действий, о ходе избирательной кампании, а также о кандидатах, об избирательных объединениях, выдвинувших кандидатов, областные списки кандидатов.</w:t>
      </w:r>
    </w:p>
    <w:p w:rsidR="0018532D" w:rsidRDefault="0018532D">
      <w:pPr>
        <w:pStyle w:val="ConsPlusNormal"/>
        <w:spacing w:before="220"/>
        <w:ind w:firstLine="540"/>
        <w:jc w:val="both"/>
      </w:pPr>
      <w:r>
        <w:t>7. Совмещение избирательными комиссиями полномочий по подготовке и проведению выборов различных уровней возможно по решению избирательной комиссии, организующей выборы на определенной территории, которое принято на основании обращения избирательной комиссии, организующей выборы на части этой территории. Совмещение избирательными комиссиями полномочий по подготовке и проведению выборов одного и того же уровня производится по решению избирательной комиссии, организующей выборы.</w:t>
      </w:r>
    </w:p>
    <w:p w:rsidR="0018532D" w:rsidRDefault="0018532D">
      <w:pPr>
        <w:pStyle w:val="ConsPlusNormal"/>
        <w:spacing w:before="220"/>
        <w:ind w:firstLine="540"/>
        <w:jc w:val="both"/>
      </w:pPr>
      <w:r>
        <w:t>8. Решения вышестоящей избирательной комиссии, принятые в пределах ее компетенции, обязательны для нижестоящих избирательных комиссий.</w:t>
      </w:r>
    </w:p>
    <w:p w:rsidR="0018532D" w:rsidRDefault="0018532D">
      <w:pPr>
        <w:pStyle w:val="ConsPlusNormal"/>
        <w:spacing w:before="220"/>
        <w:ind w:firstLine="540"/>
        <w:jc w:val="both"/>
      </w:pPr>
      <w:r>
        <w:t>9. На выборах депутатов Законодательного Собрания Пензенской области Избирательная комиссия Пензенской области является вышестоящей для всех избирательных комиссий.</w:t>
      </w:r>
    </w:p>
    <w:p w:rsidR="0018532D" w:rsidRDefault="0018532D">
      <w:pPr>
        <w:pStyle w:val="ConsPlusNormal"/>
        <w:spacing w:before="220"/>
        <w:ind w:firstLine="540"/>
        <w:jc w:val="both"/>
      </w:pPr>
      <w:r>
        <w:t>10. Окружная избирательная комиссия является вышестоящей для территориальных и участковых избирательных комиссий, действующих на территории соответствующего одномандатного избирательного округа. Территориальная избирательная комиссия, на которую возложены полномочия окружной избирательной комиссии, является вышестоящей для территориальных и участковых избирательных комиссий, действующих на территории соответствующего одномандатного избирательного округа.</w:t>
      </w:r>
    </w:p>
    <w:p w:rsidR="0018532D" w:rsidRDefault="0018532D">
      <w:pPr>
        <w:pStyle w:val="ConsPlusNormal"/>
        <w:spacing w:before="220"/>
        <w:ind w:firstLine="540"/>
        <w:jc w:val="both"/>
      </w:pPr>
      <w:r>
        <w:t>11. Территориальная избирательная комиссия является вышестоящей для участковых избирательных комиссий, действующих на соответствующей территории.</w:t>
      </w:r>
    </w:p>
    <w:p w:rsidR="0018532D" w:rsidRDefault="0018532D">
      <w:pPr>
        <w:pStyle w:val="ConsPlusNormal"/>
        <w:spacing w:before="220"/>
        <w:ind w:firstLine="540"/>
        <w:jc w:val="both"/>
      </w:pPr>
      <w:bookmarkStart w:id="15" w:name="P194"/>
      <w:bookmarkEnd w:id="15"/>
      <w:r>
        <w:t>12. Решение избирательной комиссии, противоречащее закону либо принятое с превышением установленной компетенции, подлежит отмене вышестоящей избирательной комиссией или судом. При этом вышестоящая избирательная комиссия вправе принять решение по существу вопроса или направить нижестоящей избирательной комиссии, решение которой было отменено, соответствующие материалы на повторное рассмотрение. В случае, если нижестоящая избирательная комиссия повторно не рассмотрит вопрос, решение по существу данного вопроса вправе принять вышестоящая избирательная комиссия.</w:t>
      </w:r>
    </w:p>
    <w:p w:rsidR="0018532D" w:rsidRDefault="0018532D">
      <w:pPr>
        <w:pStyle w:val="ConsPlusNormal"/>
        <w:spacing w:before="220"/>
        <w:ind w:firstLine="540"/>
        <w:jc w:val="both"/>
      </w:pPr>
      <w:r>
        <w:t>13. Избирательные комиссии в пределах своей компетенции независимы от органов государственной власти и органов местного самоуправления.</w:t>
      </w:r>
    </w:p>
    <w:p w:rsidR="0018532D" w:rsidRDefault="0018532D">
      <w:pPr>
        <w:pStyle w:val="ConsPlusNormal"/>
        <w:spacing w:before="220"/>
        <w:ind w:firstLine="540"/>
        <w:jc w:val="both"/>
      </w:pPr>
      <w:r>
        <w:t xml:space="preserve">14. В соответствии с Федеральным </w:t>
      </w:r>
      <w:hyperlink r:id="rId185" w:history="1">
        <w:r>
          <w:rPr>
            <w:color w:val="0000FF"/>
          </w:rPr>
          <w:t>законом</w:t>
        </w:r>
      </w:hyperlink>
      <w:r>
        <w:t xml:space="preserve"> "Об основных гарантиях избирательных прав и </w:t>
      </w:r>
      <w:r>
        <w:lastRenderedPageBreak/>
        <w:t>права на участие в референдуме граждан Российской Федерации" решения и иные акты избирательных комиссий, принятые в пределах их компетенции, обязательны для органов исполнительной власти,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Решения и иные акты избирательных комиссий не подлежат государственной регистрации.</w:t>
      </w:r>
    </w:p>
    <w:p w:rsidR="0018532D" w:rsidRDefault="0018532D">
      <w:pPr>
        <w:pStyle w:val="ConsPlusNormal"/>
        <w:spacing w:before="220"/>
        <w:ind w:firstLine="540"/>
        <w:jc w:val="both"/>
      </w:pPr>
      <w:r>
        <w:t xml:space="preserve">15. В соответствии с Федеральным </w:t>
      </w:r>
      <w:hyperlink r:id="rId18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финансовое обеспечение деятельности Избирательной комиссии Пензенской области осуществляется за счет средств, предусмотренных на эти цели законом Пензенской области о бюджете Пензенской области на очередной финансовый год, а также за счет средств федерального бюджета в порядке и объемах, определяемых Центральной избирательной комиссией Российской Федерации в пределах ассигнований, предусмотренных на эти цели федеральным законом о федеральном бюджете на очередной финансовый год.</w:t>
      </w:r>
    </w:p>
    <w:p w:rsidR="0018532D" w:rsidRDefault="0018532D">
      <w:pPr>
        <w:pStyle w:val="ConsPlusNormal"/>
        <w:spacing w:before="220"/>
        <w:ind w:firstLine="540"/>
        <w:jc w:val="both"/>
      </w:pPr>
      <w:r>
        <w:t>16. Избирательная комиссия Пензенской области, окружные, территориальные, участковые избирательные комиссии представляют в установленном порядке отчеты об использовании средств бюджета Пензенской области, выделенных на проведение выборов депутатов Законодательного Собрания.</w:t>
      </w:r>
    </w:p>
    <w:p w:rsidR="0018532D" w:rsidRDefault="0018532D">
      <w:pPr>
        <w:pStyle w:val="ConsPlusNormal"/>
        <w:spacing w:before="220"/>
        <w:ind w:firstLine="540"/>
        <w:jc w:val="both"/>
      </w:pPr>
      <w:r>
        <w:t xml:space="preserve">17. В соответствии с Федеральным </w:t>
      </w:r>
      <w:hyperlink r:id="rId18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органы, органы местного самоуправления, государственные и муниципальные учреждения, а также их должностные лица обязаны оказывать избирательным комиссиям содействие в реализации их полномочий, в частности на безвозмездной основе предоставлять необходимые помещения, в том числе для хранения избирательной документации до передачи указанной документации в архив либо уничтожения по истечении сроков хранения, установленных законом, обеспечивать охрану предоставляемых помещений и указанной документации, а также предоставлять на безвозмездной основе транспортные средства, средства связи, техническое оборудование.</w:t>
      </w:r>
    </w:p>
    <w:p w:rsidR="0018532D" w:rsidRDefault="0018532D">
      <w:pPr>
        <w:pStyle w:val="ConsPlusNormal"/>
        <w:spacing w:before="220"/>
        <w:ind w:firstLine="540"/>
        <w:jc w:val="both"/>
      </w:pPr>
      <w:r>
        <w:t xml:space="preserve">18. В соответствии с Федеральным </w:t>
      </w:r>
      <w:hyperlink r:id="rId18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их должностные лица обязаны оказывать избирательным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p>
    <w:p w:rsidR="0018532D" w:rsidRDefault="0018532D">
      <w:pPr>
        <w:pStyle w:val="ConsPlusNormal"/>
        <w:spacing w:before="220"/>
        <w:ind w:firstLine="540"/>
        <w:jc w:val="both"/>
      </w:pPr>
      <w:r>
        <w:t xml:space="preserve">19. В соответствии с Федеральным </w:t>
      </w:r>
      <w:hyperlink r:id="rId18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организации, осуществляющие теле- и (или) радиовещание, и редакции государственных периодических печатных изданий обязаны безвозмездно предоставлять избирательным комиссиям эфирное время для информирования избирателей в порядке, установленном указанным Федеральным </w:t>
      </w:r>
      <w:hyperlink r:id="rId190" w:history="1">
        <w:r>
          <w:rPr>
            <w:color w:val="0000FF"/>
          </w:rPr>
          <w:t>законом</w:t>
        </w:r>
      </w:hyperlink>
      <w:r>
        <w:t xml:space="preserve">, иными законами, и печатную площадь для опубликования решений избирательных комиссий и размещения иной информации. Государственные организации телерадиовещания безвозмездно предоставляют Избирательной комиссии Пензенской области не менее 10 минут эфирного времени, окружным избирательным комиссиям не менее 5 минут эфирного времени еженедельно. Редакции государственных периодических печатных изданий, выходящих не реже одного раза в неделю, безвозмездно предоставляют Избирательной комиссии Пензенской области не менее одной сотой, а окружным избирательным комиссиям - не менее одной двухсотой от еженедельного объема печатной площади. Избирательные комиссии используют соответственно эфирное время и указанную печатную площадь для разъяснения избирательного законодательства, информирования избирателей о сроках и порядке осуществления избирательных действий, кандидатах в депутаты Законодательного Собрания, избирательных </w:t>
      </w:r>
      <w:r>
        <w:lastRenderedPageBreak/>
        <w:t xml:space="preserve">объединениях, выдвинувших областные списки кандидатов в депутаты Законодательного Собрания, о ходе избирательной кампании, для ответов на вопросы избирателей. При этом расходы организаций телерадиовещания и редакций периодических печатных изданий осуществляются в порядке, установленном </w:t>
      </w:r>
      <w:hyperlink r:id="rId191" w:history="1">
        <w:r>
          <w:rPr>
            <w:color w:val="0000FF"/>
          </w:rPr>
          <w:t>пунктом 10 статьи 50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r>
        <w:t xml:space="preserve">(в ред. </w:t>
      </w:r>
      <w:hyperlink r:id="rId192" w:history="1">
        <w:r>
          <w:rPr>
            <w:color w:val="0000FF"/>
          </w:rPr>
          <w:t>Закона</w:t>
        </w:r>
      </w:hyperlink>
      <w:r>
        <w:t xml:space="preserve"> Пензенской обл. от 16.09.2009 N 1792-ЗПО)</w:t>
      </w:r>
    </w:p>
    <w:p w:rsidR="0018532D" w:rsidRDefault="0018532D">
      <w:pPr>
        <w:pStyle w:val="ConsPlusNormal"/>
        <w:spacing w:before="220"/>
        <w:ind w:firstLine="540"/>
        <w:jc w:val="both"/>
      </w:pPr>
      <w:r>
        <w:t xml:space="preserve">20. В соответствии с Федеральным </w:t>
      </w:r>
      <w:hyperlink r:id="rId19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обязаны предоставлять избирательным комиссиям необходимые сведения и материалы, давать ответы на обращения избирательных комиссий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избирательным комиссиям безвозмездно.</w:t>
      </w:r>
    </w:p>
    <w:p w:rsidR="0018532D" w:rsidRDefault="0018532D">
      <w:pPr>
        <w:pStyle w:val="ConsPlusNormal"/>
        <w:jc w:val="both"/>
      </w:pPr>
      <w:r>
        <w:t xml:space="preserve">(в ред. </w:t>
      </w:r>
      <w:hyperlink r:id="rId194" w:history="1">
        <w:r>
          <w:rPr>
            <w:color w:val="0000FF"/>
          </w:rPr>
          <w:t>Закона</w:t>
        </w:r>
      </w:hyperlink>
      <w:r>
        <w:t xml:space="preserve"> Пензенской обл. от 16.09.2009 N 1792-ЗПО)</w:t>
      </w:r>
    </w:p>
    <w:p w:rsidR="0018532D" w:rsidRDefault="0018532D">
      <w:pPr>
        <w:pStyle w:val="ConsPlusNormal"/>
        <w:spacing w:before="220"/>
        <w:ind w:firstLine="540"/>
        <w:jc w:val="both"/>
      </w:pPr>
      <w:r>
        <w:t>21. В целях обеспечения реализации избирательных прав и права на участие в референдуме граждан Российской Федерации, а также оказания содействия комиссиям в реализации их полномочий может быть использована федеральная государственная информационная система "Единый портал государственных и муниципальных услуг (функций)".</w:t>
      </w:r>
    </w:p>
    <w:p w:rsidR="0018532D" w:rsidRDefault="0018532D">
      <w:pPr>
        <w:pStyle w:val="ConsPlusNormal"/>
        <w:jc w:val="both"/>
      </w:pPr>
      <w:r>
        <w:t xml:space="preserve">(часть 21 введена </w:t>
      </w:r>
      <w:hyperlink r:id="rId195" w:history="1">
        <w:r>
          <w:rPr>
            <w:color w:val="0000FF"/>
          </w:rPr>
          <w:t>Законом</w:t>
        </w:r>
      </w:hyperlink>
      <w:r>
        <w:t xml:space="preserve"> Пензенской обл. от 27.06.2019 N 3364-ЗПО)</w:t>
      </w:r>
    </w:p>
    <w:p w:rsidR="0018532D" w:rsidRDefault="0018532D">
      <w:pPr>
        <w:pStyle w:val="ConsPlusNormal"/>
        <w:jc w:val="both"/>
      </w:pPr>
    </w:p>
    <w:p w:rsidR="0018532D" w:rsidRDefault="0018532D">
      <w:pPr>
        <w:pStyle w:val="ConsPlusTitle"/>
        <w:ind w:firstLine="540"/>
        <w:jc w:val="both"/>
        <w:outlineLvl w:val="2"/>
      </w:pPr>
      <w:r>
        <w:t>Статья 12. Общие условия формирования окружных, территориальных и участковых избирательных комиссий</w:t>
      </w:r>
    </w:p>
    <w:p w:rsidR="0018532D" w:rsidRDefault="0018532D">
      <w:pPr>
        <w:pStyle w:val="ConsPlusNormal"/>
        <w:jc w:val="both"/>
      </w:pPr>
    </w:p>
    <w:p w:rsidR="0018532D" w:rsidRDefault="0018532D">
      <w:pPr>
        <w:pStyle w:val="ConsPlusNormal"/>
        <w:ind w:firstLine="540"/>
        <w:jc w:val="both"/>
      </w:pPr>
      <w:bookmarkStart w:id="16" w:name="P210"/>
      <w:bookmarkEnd w:id="16"/>
      <w:r>
        <w:t xml:space="preserve">1. В соответствии с Федеральным </w:t>
      </w:r>
      <w:hyperlink r:id="rId19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окружные, территориальные, участковые избирательные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Собрании Пензенской области. Формирование указанных избирательных комиссий осуществляется также на основе предложений других политических партий и иных общественных объединений.</w:t>
      </w:r>
    </w:p>
    <w:p w:rsidR="0018532D" w:rsidRDefault="0018532D">
      <w:pPr>
        <w:pStyle w:val="ConsPlusNormal"/>
        <w:jc w:val="both"/>
      </w:pPr>
      <w:r>
        <w:t xml:space="preserve">(в ред. Законов Пензенской обл. от 30.06.2009 </w:t>
      </w:r>
      <w:hyperlink r:id="rId197" w:history="1">
        <w:r>
          <w:rPr>
            <w:color w:val="0000FF"/>
          </w:rPr>
          <w:t>N 1758-ЗПО</w:t>
        </w:r>
      </w:hyperlink>
      <w:r>
        <w:t xml:space="preserve">, от 27.02.2010 </w:t>
      </w:r>
      <w:hyperlink r:id="rId198" w:history="1">
        <w:r>
          <w:rPr>
            <w:color w:val="0000FF"/>
          </w:rPr>
          <w:t>N 1875-ЗПО</w:t>
        </w:r>
      </w:hyperlink>
      <w:r>
        <w:t xml:space="preserve">, от 30.06.2010 </w:t>
      </w:r>
      <w:hyperlink r:id="rId199" w:history="1">
        <w:r>
          <w:rPr>
            <w:color w:val="0000FF"/>
          </w:rPr>
          <w:t>N 1936-ЗПО</w:t>
        </w:r>
      </w:hyperlink>
      <w:r>
        <w:t xml:space="preserve">, от 27.02.2012 </w:t>
      </w:r>
      <w:hyperlink r:id="rId200" w:history="1">
        <w:r>
          <w:rPr>
            <w:color w:val="0000FF"/>
          </w:rPr>
          <w:t>N 2212-ЗПО</w:t>
        </w:r>
      </w:hyperlink>
      <w:r>
        <w:t xml:space="preserve">, от 16.02.2017 </w:t>
      </w:r>
      <w:hyperlink r:id="rId201" w:history="1">
        <w:r>
          <w:rPr>
            <w:color w:val="0000FF"/>
          </w:rPr>
          <w:t>N 3024-ЗПО</w:t>
        </w:r>
      </w:hyperlink>
      <w:r>
        <w:t>)</w:t>
      </w:r>
    </w:p>
    <w:p w:rsidR="0018532D" w:rsidRDefault="0018532D">
      <w:pPr>
        <w:pStyle w:val="ConsPlusNormal"/>
        <w:spacing w:before="220"/>
        <w:ind w:firstLine="540"/>
        <w:jc w:val="both"/>
      </w:pPr>
      <w:bookmarkStart w:id="17" w:name="P212"/>
      <w:bookmarkEnd w:id="17"/>
      <w:r>
        <w:t xml:space="preserve">2. Территориальные, участковые избирательные комиссии формируются на основе предложений, указанных в </w:t>
      </w:r>
      <w:hyperlink w:anchor="P210" w:history="1">
        <w:r>
          <w:rPr>
            <w:color w:val="0000FF"/>
          </w:rPr>
          <w:t>части 1</w:t>
        </w:r>
      </w:hyperlink>
      <w:r>
        <w:t xml:space="preserve"> настоящей статьи, а также предложений избирательных объединений, выдвинувших списки кандидатов, допущенные к распределению депутатских мандатов в соответствующем представительном органе муниципального образования.</w:t>
      </w:r>
    </w:p>
    <w:p w:rsidR="0018532D" w:rsidRDefault="0018532D">
      <w:pPr>
        <w:pStyle w:val="ConsPlusNormal"/>
        <w:spacing w:before="220"/>
        <w:ind w:firstLine="540"/>
        <w:jc w:val="both"/>
      </w:pPr>
      <w:r>
        <w:t xml:space="preserve">3. В случае досрочного прекращения полномочий Государственной Думы Федерального Собрания Российской Федерации, Законодательного Собрания Пензенской области, представительного органа муниципального образования право внесения предложений по кандидатурам в составы избирательных комиссий сохраняется за избирательными объединениями,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Собрании Пензенской области, представительном органе муниципального образования последнего созыва, при этом указанные предложения подлежат рассмотрению в порядке, предусмотренном </w:t>
      </w:r>
      <w:hyperlink r:id="rId202" w:history="1">
        <w:r>
          <w:rPr>
            <w:color w:val="0000FF"/>
          </w:rPr>
          <w:t>пунктом 7 статьи 25</w:t>
        </w:r>
      </w:hyperlink>
      <w:r>
        <w:t xml:space="preserve">, </w:t>
      </w:r>
      <w:hyperlink r:id="rId203" w:history="1">
        <w:r>
          <w:rPr>
            <w:color w:val="0000FF"/>
          </w:rPr>
          <w:t>пунктом 7 статьи 26</w:t>
        </w:r>
      </w:hyperlink>
      <w:r>
        <w:t xml:space="preserve">, </w:t>
      </w:r>
      <w:hyperlink r:id="rId204" w:history="1">
        <w:r>
          <w:rPr>
            <w:color w:val="0000FF"/>
          </w:rPr>
          <w:t>пунктом 5 статьи 27</w:t>
        </w:r>
      </w:hyperlink>
      <w:r>
        <w:t xml:space="preserve"> </w:t>
      </w:r>
      <w:r>
        <w:lastRenderedPageBreak/>
        <w:t>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spacing w:before="220"/>
        <w:ind w:firstLine="540"/>
        <w:jc w:val="both"/>
      </w:pPr>
      <w:r>
        <w:t xml:space="preserve">4. В случае досрочного прекращения полномочий члена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Собрании Пензенской области, либо в представительном органе муниципального образования созыва, действующего на момент досрочного прекращения полномочий, в соответствии с </w:t>
      </w:r>
      <w:hyperlink r:id="rId205" w:history="1">
        <w:r>
          <w:rPr>
            <w:color w:val="0000FF"/>
          </w:rPr>
          <w:t>пунктом 7 статьи 23</w:t>
        </w:r>
      </w:hyperlink>
      <w:r>
        <w:t xml:space="preserve">, </w:t>
      </w:r>
      <w:hyperlink r:id="rId206" w:history="1">
        <w:r>
          <w:rPr>
            <w:color w:val="0000FF"/>
          </w:rPr>
          <w:t>пунктом 7 статьи 25</w:t>
        </w:r>
      </w:hyperlink>
      <w:r>
        <w:t xml:space="preserve">, </w:t>
      </w:r>
      <w:hyperlink r:id="rId207" w:history="1">
        <w:r>
          <w:rPr>
            <w:color w:val="0000FF"/>
          </w:rPr>
          <w:t>пунктом 7 статьи 26</w:t>
        </w:r>
      </w:hyperlink>
      <w:r>
        <w:t xml:space="preserve">, </w:t>
      </w:r>
      <w:hyperlink r:id="rId208" w:history="1">
        <w:r>
          <w:rPr>
            <w:color w:val="0000FF"/>
          </w:rPr>
          <w:t>пунктом 5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вакантное место замещается по представлению той же политической партии (если соответствующая кандидатура ею представлена не позднее чем за три дня до истечения сроков, указанных в </w:t>
      </w:r>
      <w:hyperlink r:id="rId209" w:history="1">
        <w:r>
          <w:rPr>
            <w:color w:val="0000FF"/>
          </w:rPr>
          <w:t>пункте 11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r>
        <w:t xml:space="preserve">(в ред. </w:t>
      </w:r>
      <w:hyperlink r:id="rId210"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Часть 4-1 утратила силу. - </w:t>
      </w:r>
      <w:hyperlink r:id="rId211" w:history="1">
        <w:r>
          <w:rPr>
            <w:color w:val="0000FF"/>
          </w:rPr>
          <w:t>Закон</w:t>
        </w:r>
      </w:hyperlink>
      <w:r>
        <w:t xml:space="preserve"> Пензенской обл. от 16.02.2017 N 3024-ЗПО.</w:t>
      </w:r>
    </w:p>
    <w:p w:rsidR="0018532D" w:rsidRDefault="0018532D">
      <w:pPr>
        <w:pStyle w:val="ConsPlusNormal"/>
        <w:spacing w:before="220"/>
        <w:ind w:firstLine="540"/>
        <w:jc w:val="both"/>
      </w:pPr>
      <w:r>
        <w:t xml:space="preserve">4-2. Политическая партия, по предложению которой назначен член избирательной комиссии в соответствии с </w:t>
      </w:r>
      <w:hyperlink r:id="rId212" w:history="1">
        <w:r>
          <w:rPr>
            <w:color w:val="0000FF"/>
          </w:rPr>
          <w:t>пунктом 7 статьи 23</w:t>
        </w:r>
      </w:hyperlink>
      <w:r>
        <w:t xml:space="preserve">, </w:t>
      </w:r>
      <w:hyperlink r:id="rId213" w:history="1">
        <w:r>
          <w:rPr>
            <w:color w:val="0000FF"/>
          </w:rPr>
          <w:t>пунктом 7 статьи 25</w:t>
        </w:r>
      </w:hyperlink>
      <w:r>
        <w:t xml:space="preserve">, </w:t>
      </w:r>
      <w:hyperlink r:id="rId214" w:history="1">
        <w:r>
          <w:rPr>
            <w:color w:val="0000FF"/>
          </w:rPr>
          <w:t>пунктом 7 статьи 26</w:t>
        </w:r>
      </w:hyperlink>
      <w:r>
        <w:t xml:space="preserve">, </w:t>
      </w:r>
      <w:hyperlink r:id="rId215" w:history="1">
        <w:r>
          <w:rPr>
            <w:color w:val="0000FF"/>
          </w:rPr>
          <w:t>пунктом 5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вправе внести в назначивший этого члена избирательной комиссии орган мотивированное представление о досрочном прекращении полномочий этого члена избирательной комиссии. Вместе с представлением о досрочном прекращении полномочий члена избирательной комиссии политической партией должно быть внесено предложение по кандидатуре нового члена избирательной комиссии. При отсутствии такого предложения представление о досрочном прекращении полномочий члена избирательной комиссии рассмотрению не подлежит. Представление о досрочном прекращении полномочий члена избирательной комиссии и предложение по кандидатуре нового члена избирательной комиссии утверждаются решением уполномоченного на то уставом политической партии постоянно действующего руководящего органа политической партии или ее регионального отделения. Указанное представление не может быть внесено в течение одного года после назначения члена избирательной комиссии, за один год до окончания срока полномочий избирательной комиссии, в период, который начинается за шесть месяцев до указанного в </w:t>
      </w:r>
      <w:hyperlink w:anchor="P144" w:history="1">
        <w:r>
          <w:rPr>
            <w:color w:val="0000FF"/>
          </w:rPr>
          <w:t>части 2 статьи 8</w:t>
        </w:r>
      </w:hyperlink>
      <w:r>
        <w:t xml:space="preserve"> настоящего Закона дня голосования на выборах, в подготовке и проведении которых в соответствии с законом участвует соответствующая избирательная комиссия, в период соответствующей избирательной кампании, а также в период избирательной кампании на иных выборах, кампании референдума, в подготовке и проведении которых участвует избирательная комиссия.</w:t>
      </w:r>
    </w:p>
    <w:p w:rsidR="0018532D" w:rsidRDefault="0018532D">
      <w:pPr>
        <w:pStyle w:val="ConsPlusNormal"/>
        <w:jc w:val="both"/>
      </w:pPr>
      <w:r>
        <w:t xml:space="preserve">(часть 4-2 введена </w:t>
      </w:r>
      <w:hyperlink r:id="rId216" w:history="1">
        <w:r>
          <w:rPr>
            <w:color w:val="0000FF"/>
          </w:rPr>
          <w:t>Законом</w:t>
        </w:r>
      </w:hyperlink>
      <w:r>
        <w:t xml:space="preserve"> Пензенской обл. от 07.09.2020 N 3560-ЗПО; в ред. </w:t>
      </w:r>
      <w:hyperlink r:id="rId217"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5. В избирательную комиссию по предложению каждой политической партии, каждого избирательного объединения, иного общественного объединения может быть назначено не более одного члена комиссии с правом решающего голоса.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одной избирательной комиссии, за исключением случая, предусмотренного </w:t>
      </w:r>
      <w:hyperlink r:id="rId218" w:history="1">
        <w:r>
          <w:rPr>
            <w:color w:val="0000FF"/>
          </w:rPr>
          <w:t>пунктом 4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r>
        <w:t xml:space="preserve">(в ред. </w:t>
      </w:r>
      <w:hyperlink r:id="rId219" w:history="1">
        <w:r>
          <w:rPr>
            <w:color w:val="0000FF"/>
          </w:rPr>
          <w:t>Закона</w:t>
        </w:r>
      </w:hyperlink>
      <w:r>
        <w:t xml:space="preserve"> Пензенской обл. от 30.11.2012 N 2319-ЗПО)</w:t>
      </w:r>
    </w:p>
    <w:p w:rsidR="0018532D" w:rsidRDefault="0018532D">
      <w:pPr>
        <w:pStyle w:val="ConsPlusNormal"/>
        <w:spacing w:before="220"/>
        <w:ind w:firstLine="540"/>
        <w:jc w:val="both"/>
      </w:pPr>
      <w:r>
        <w:t xml:space="preserve">6. Государственные и муниципальные служащие не могут составлять более одной второй от общего числа членов окружной, территориальной, участковой избирательной комиссии. Указанное положение может не применяться при формировании участковых избирательных комиссий на </w:t>
      </w:r>
      <w:r>
        <w:lastRenderedPageBreak/>
        <w:t>избирательных участках, образованных на территориях воинских частей, расположенных в обособленных, удаленных от населенных пунктов местностях.</w:t>
      </w:r>
    </w:p>
    <w:p w:rsidR="0018532D" w:rsidRDefault="0018532D">
      <w:pPr>
        <w:pStyle w:val="ConsPlusNormal"/>
        <w:spacing w:before="220"/>
        <w:ind w:firstLine="540"/>
        <w:jc w:val="both"/>
      </w:pPr>
      <w:r>
        <w:t xml:space="preserve">7. Орган, назначающий в состав избирательной комиссии гражданина Российской Федерации, выдвинутого в соответствии с требованиями, установленными Федеральным </w:t>
      </w:r>
      <w:hyperlink r:id="rId22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обязан получить письменное согласие указанного гражданина Российской Федерации на вхождение в состав этой избирательной комиссии.</w:t>
      </w:r>
    </w:p>
    <w:p w:rsidR="0018532D" w:rsidRDefault="0018532D">
      <w:pPr>
        <w:pStyle w:val="ConsPlusNormal"/>
        <w:spacing w:before="220"/>
        <w:ind w:firstLine="540"/>
        <w:jc w:val="both"/>
      </w:pPr>
      <w:r>
        <w:t>7-1. По представлению избирательной комиссии, по запросу органа, назначающего членов комиссии, направляемым до принятия соответствующего решения,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его территориальный орган проводят проверку в отношении лиц, назначаемых членами комиссий, и представляют по ним сведения об осуждении и (или) ином факте уголовного преследования с указанием сведений о неснятой и непогашенной судимости, а также о привлечении к административной ответственности за нарушение законодательства о выборах и референдумах.</w:t>
      </w:r>
    </w:p>
    <w:p w:rsidR="0018532D" w:rsidRDefault="0018532D">
      <w:pPr>
        <w:pStyle w:val="ConsPlusNormal"/>
        <w:jc w:val="both"/>
      </w:pPr>
      <w:r>
        <w:t xml:space="preserve">(часть 7-1 введена </w:t>
      </w:r>
      <w:hyperlink r:id="rId221" w:history="1">
        <w:r>
          <w:rPr>
            <w:color w:val="0000FF"/>
          </w:rPr>
          <w:t>Законом</w:t>
        </w:r>
      </w:hyperlink>
      <w:r>
        <w:t xml:space="preserve"> Пензенской обл. от 27.06.2019 N 3364-ЗПО)</w:t>
      </w:r>
    </w:p>
    <w:p w:rsidR="0018532D" w:rsidRDefault="0018532D">
      <w:pPr>
        <w:pStyle w:val="ConsPlusNormal"/>
        <w:spacing w:before="220"/>
        <w:ind w:firstLine="540"/>
        <w:jc w:val="both"/>
      </w:pPr>
      <w:r>
        <w:t xml:space="preserve">8. Если уполномоченные на то Федеральным </w:t>
      </w:r>
      <w:hyperlink r:id="rId22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избирательные комиссии не назначат состав или часть состава соответствующей окружной, территориальной или участковой избирательной комиссии в срок, установленный законом, либо если соответствующая избирательная комиссия не сформирована, состав или часть состава окружной, территориальной или участковой избирательной комиссии - назначается вышестоящей избирательной комиссией с соблюдением требований, установленных Федеральным </w:t>
      </w:r>
      <w:hyperlink r:id="rId22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18532D" w:rsidRDefault="0018532D">
      <w:pPr>
        <w:pStyle w:val="ConsPlusNormal"/>
        <w:jc w:val="both"/>
      </w:pPr>
    </w:p>
    <w:p w:rsidR="0018532D" w:rsidRDefault="0018532D">
      <w:pPr>
        <w:pStyle w:val="ConsPlusTitle"/>
        <w:ind w:firstLine="540"/>
        <w:jc w:val="both"/>
        <w:outlineLvl w:val="2"/>
      </w:pPr>
      <w:r>
        <w:t>Статья 13. Избирательная комиссия Пензенской области</w:t>
      </w:r>
    </w:p>
    <w:p w:rsidR="0018532D" w:rsidRDefault="0018532D">
      <w:pPr>
        <w:pStyle w:val="ConsPlusNormal"/>
        <w:jc w:val="both"/>
      </w:pPr>
    </w:p>
    <w:p w:rsidR="0018532D" w:rsidRDefault="0018532D">
      <w:pPr>
        <w:pStyle w:val="ConsPlusNormal"/>
        <w:ind w:firstLine="540"/>
        <w:jc w:val="both"/>
      </w:pPr>
      <w:r>
        <w:t xml:space="preserve">1. Избирательная комиссия Пензенской области является государственным органом Пензенской области, организующим подготовку и проведение выборов на территории Пензенской области в соответствии с компетенцией, установленной Федеральным </w:t>
      </w:r>
      <w:hyperlink r:id="rId22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настоящим Законом и другими законами Пензенской области.</w:t>
      </w:r>
    </w:p>
    <w:p w:rsidR="0018532D" w:rsidRDefault="0018532D">
      <w:pPr>
        <w:pStyle w:val="ConsPlusNormal"/>
        <w:spacing w:before="220"/>
        <w:ind w:firstLine="540"/>
        <w:jc w:val="both"/>
      </w:pPr>
      <w:r>
        <w:t>2. Избирательная комиссия Пензенской области действует на постоянной основе и является юридическим лицом.</w:t>
      </w:r>
    </w:p>
    <w:p w:rsidR="0018532D" w:rsidRDefault="0018532D">
      <w:pPr>
        <w:pStyle w:val="ConsPlusNormal"/>
        <w:spacing w:before="220"/>
        <w:ind w:firstLine="540"/>
        <w:jc w:val="both"/>
      </w:pPr>
      <w:r>
        <w:t xml:space="preserve">3. Порядок формирования и организация деятельности Избирательной комиссии Пензенской области определяется </w:t>
      </w:r>
      <w:hyperlink r:id="rId225" w:history="1">
        <w:r>
          <w:rPr>
            <w:color w:val="0000FF"/>
          </w:rPr>
          <w:t>Законом</w:t>
        </w:r>
      </w:hyperlink>
      <w:r>
        <w:t xml:space="preserve"> Пензенской области "Об Избирательной комиссии Пензенской области", принятым в соответствии с федеральными законами.</w:t>
      </w:r>
    </w:p>
    <w:p w:rsidR="0018532D" w:rsidRDefault="0018532D">
      <w:pPr>
        <w:pStyle w:val="ConsPlusNormal"/>
        <w:jc w:val="both"/>
      </w:pPr>
    </w:p>
    <w:p w:rsidR="0018532D" w:rsidRDefault="0018532D">
      <w:pPr>
        <w:pStyle w:val="ConsPlusTitle"/>
        <w:ind w:firstLine="540"/>
        <w:jc w:val="both"/>
        <w:outlineLvl w:val="2"/>
      </w:pPr>
      <w:r>
        <w:t>Статья 14. Окружные избирательные комиссии</w:t>
      </w:r>
    </w:p>
    <w:p w:rsidR="0018532D" w:rsidRDefault="0018532D">
      <w:pPr>
        <w:pStyle w:val="ConsPlusNormal"/>
        <w:jc w:val="both"/>
      </w:pPr>
    </w:p>
    <w:p w:rsidR="0018532D" w:rsidRDefault="0018532D">
      <w:pPr>
        <w:pStyle w:val="ConsPlusNormal"/>
        <w:ind w:firstLine="540"/>
        <w:jc w:val="both"/>
      </w:pPr>
      <w:bookmarkStart w:id="18" w:name="P235"/>
      <w:bookmarkEnd w:id="18"/>
      <w:r>
        <w:t xml:space="preserve">1. Окружная избирательная комиссия формируется в каждом одномандатном избирательном округе не позднее чем за 110 дней до дня голосования в количестве 9 - 11 членов избирательной комиссии с правом решающего голоса. В случае если территория одномандатного избирательного округа совпадает с территорией, на которую распространяется действие соответствующей территориальной избирательной комиссии, сформированной в соответствии с требованиями Федерального </w:t>
      </w:r>
      <w:hyperlink r:id="rId226"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полномочия окружной избирательной комиссии решением Избирательной комиссии Пензенской области могут быть возложены на данную территориальную избирательную комиссию. При этом указанное решение принимается </w:t>
      </w:r>
      <w:r>
        <w:lastRenderedPageBreak/>
        <w:t>Избирательной комиссией Пензенской области одновременно с принятием решения о формировании окружных избирательных комиссий. Принятие Избирательной комиссией Пензенской области решения о возложении полномочий окружной избирательной комиссии на территориальную избирательную комиссию возможно при включении полностью в территорию избирательного округа территорий, подведомственных двум и более территориальным избирательным комиссиям. В этом случае полномочия окружной избирательной комиссии возлагаются на одну из территориальных избирательных комиссий, входящих в данный избирательный округ.</w:t>
      </w:r>
    </w:p>
    <w:p w:rsidR="0018532D" w:rsidRDefault="0018532D">
      <w:pPr>
        <w:pStyle w:val="ConsPlusNormal"/>
        <w:jc w:val="both"/>
      </w:pPr>
      <w:r>
        <w:t xml:space="preserve">(в ред. </w:t>
      </w:r>
      <w:hyperlink r:id="rId227"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2. Формирование окружных избирательных комиссий по выборам депутатов Законодательного Собрания осуществляется Избирательной комиссией Пензенской области на основе предложений, указанных в </w:t>
      </w:r>
      <w:hyperlink w:anchor="P210" w:history="1">
        <w:r>
          <w:rPr>
            <w:color w:val="0000FF"/>
          </w:rPr>
          <w:t>частях 1</w:t>
        </w:r>
      </w:hyperlink>
      <w:r>
        <w:t xml:space="preserve"> и </w:t>
      </w:r>
      <w:hyperlink w:anchor="P212" w:history="1">
        <w:r>
          <w:rPr>
            <w:color w:val="0000FF"/>
          </w:rPr>
          <w:t>2 статьи 12</w:t>
        </w:r>
      </w:hyperlink>
      <w:r>
        <w:t xml:space="preserve"> настоящего Закона, а также предложений представительных органов муниципальных образований, предложений собраний избирателей по месту жительства, работы, службы, учебы.</w:t>
      </w:r>
    </w:p>
    <w:p w:rsidR="0018532D" w:rsidRDefault="0018532D">
      <w:pPr>
        <w:pStyle w:val="ConsPlusNormal"/>
        <w:spacing w:before="220"/>
        <w:ind w:firstLine="540"/>
        <w:jc w:val="both"/>
      </w:pPr>
      <w:r>
        <w:t>3. Избирательная комиссия Пензенской области заблаговременно обязана опубликовать в средствах массовой информации сообщение о предстоящем формировании окружных избирательных комиссий. Сообщение должно содержать информацию о сроках и порядке представления предложений о кандидатурах в состав окружных избирательных комиссий. Предложения по составу окружных избирательных комиссий направляются в Избирательную комиссию Пензенской области в течение десяти дней со дня опубликования в средствах массовой информации сообщения о предстоящем формировании окружных избирательных комиссий.</w:t>
      </w:r>
    </w:p>
    <w:p w:rsidR="0018532D" w:rsidRDefault="0018532D">
      <w:pPr>
        <w:pStyle w:val="ConsPlusNormal"/>
        <w:jc w:val="both"/>
      </w:pPr>
      <w:r>
        <w:t xml:space="preserve">(в ред. </w:t>
      </w:r>
      <w:hyperlink r:id="rId228"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4. Избирательная комиссия Пензенской области обязана назначить не менее одной второй от общего числа членов окружной избирательной комиссии по выборам депутата Законодательного Собрания на основе поступивших предложений:</w:t>
      </w:r>
    </w:p>
    <w:p w:rsidR="0018532D" w:rsidRDefault="0018532D">
      <w:pPr>
        <w:pStyle w:val="ConsPlusNormal"/>
        <w:spacing w:before="220"/>
        <w:ind w:firstLine="540"/>
        <w:jc w:val="both"/>
      </w:pPr>
      <w: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18532D" w:rsidRDefault="0018532D">
      <w:pPr>
        <w:pStyle w:val="ConsPlusNormal"/>
        <w:jc w:val="both"/>
      </w:pPr>
      <w:r>
        <w:t xml:space="preserve">(в ред. Законов Пензенской обл. от 30.06.2009 </w:t>
      </w:r>
      <w:hyperlink r:id="rId229" w:history="1">
        <w:r>
          <w:rPr>
            <w:color w:val="0000FF"/>
          </w:rPr>
          <w:t>N 1758-ЗПО</w:t>
        </w:r>
      </w:hyperlink>
      <w:r>
        <w:t xml:space="preserve">, от 27.02.2012 </w:t>
      </w:r>
      <w:hyperlink r:id="rId230" w:history="1">
        <w:r>
          <w:rPr>
            <w:color w:val="0000FF"/>
          </w:rPr>
          <w:t>N 2212-ЗПО</w:t>
        </w:r>
      </w:hyperlink>
      <w:r>
        <w:t>)</w:t>
      </w:r>
    </w:p>
    <w:p w:rsidR="0018532D" w:rsidRDefault="0018532D">
      <w:pPr>
        <w:pStyle w:val="ConsPlusNormal"/>
        <w:spacing w:before="220"/>
        <w:ind w:firstLine="540"/>
        <w:jc w:val="both"/>
      </w:pPr>
      <w:r>
        <w:t>2) политических партий, выдвинувших списки кандидатов, допущенные к распределению депутатских мандатов в Законодательном Собрании Пензенской области.</w:t>
      </w:r>
    </w:p>
    <w:p w:rsidR="0018532D" w:rsidRDefault="0018532D">
      <w:pPr>
        <w:pStyle w:val="ConsPlusNormal"/>
        <w:jc w:val="both"/>
      </w:pPr>
      <w:r>
        <w:t xml:space="preserve">(в ред. Законов Пензенской обл. от 30.06.2010 </w:t>
      </w:r>
      <w:hyperlink r:id="rId231" w:history="1">
        <w:r>
          <w:rPr>
            <w:color w:val="0000FF"/>
          </w:rPr>
          <w:t>N 1936-ЗПО</w:t>
        </w:r>
      </w:hyperlink>
      <w:r>
        <w:t xml:space="preserve">, от 16.02.2017 </w:t>
      </w:r>
      <w:hyperlink r:id="rId232" w:history="1">
        <w:r>
          <w:rPr>
            <w:color w:val="0000FF"/>
          </w:rPr>
          <w:t>N 3024-ЗПО</w:t>
        </w:r>
      </w:hyperlink>
      <w:r>
        <w:t>)</w:t>
      </w:r>
    </w:p>
    <w:p w:rsidR="0018532D" w:rsidRDefault="0018532D">
      <w:pPr>
        <w:pStyle w:val="ConsPlusNormal"/>
        <w:jc w:val="both"/>
      </w:pPr>
    </w:p>
    <w:p w:rsidR="0018532D" w:rsidRDefault="0018532D">
      <w:pPr>
        <w:pStyle w:val="ConsPlusTitle"/>
        <w:ind w:firstLine="540"/>
        <w:jc w:val="both"/>
        <w:outlineLvl w:val="2"/>
      </w:pPr>
      <w:r>
        <w:t>Статья 15. Территориальные избирательные комиссии</w:t>
      </w:r>
    </w:p>
    <w:p w:rsidR="0018532D" w:rsidRDefault="0018532D">
      <w:pPr>
        <w:pStyle w:val="ConsPlusNormal"/>
        <w:jc w:val="both"/>
      </w:pPr>
    </w:p>
    <w:p w:rsidR="0018532D" w:rsidRDefault="0018532D">
      <w:pPr>
        <w:pStyle w:val="ConsPlusNormal"/>
        <w:ind w:firstLine="540"/>
        <w:jc w:val="both"/>
      </w:pPr>
      <w:r>
        <w:t>1. Положение территориальных избирательных комиссий в системе государственных органов Пензенской области определяется законами Пензенской области.</w:t>
      </w:r>
    </w:p>
    <w:p w:rsidR="0018532D" w:rsidRDefault="0018532D">
      <w:pPr>
        <w:pStyle w:val="ConsPlusNormal"/>
        <w:spacing w:before="220"/>
        <w:ind w:firstLine="540"/>
        <w:jc w:val="both"/>
      </w:pPr>
      <w:r>
        <w:t>2. Территориальные избирательные комиссии действуют на постоянной основе.</w:t>
      </w:r>
    </w:p>
    <w:p w:rsidR="0018532D" w:rsidRDefault="0018532D">
      <w:pPr>
        <w:pStyle w:val="ConsPlusNormal"/>
        <w:spacing w:before="220"/>
        <w:ind w:firstLine="540"/>
        <w:jc w:val="both"/>
      </w:pPr>
      <w:r>
        <w:t>3. Срок полномочий территориальных избирательных комиссий составляет пять лет. Если срок полномочий территориальной избирательной комиссии истекает в период избирательной кампании по выборам депутатов Законодательного Собрания, срок ее полномочий продлевается до окончания этой избирательной кампании.</w:t>
      </w:r>
    </w:p>
    <w:p w:rsidR="0018532D" w:rsidRDefault="0018532D">
      <w:pPr>
        <w:pStyle w:val="ConsPlusNormal"/>
        <w:jc w:val="both"/>
      </w:pPr>
      <w:r>
        <w:t xml:space="preserve">(в ред. </w:t>
      </w:r>
      <w:hyperlink r:id="rId233" w:history="1">
        <w:r>
          <w:rPr>
            <w:color w:val="0000FF"/>
          </w:rPr>
          <w:t>Закона</w:t>
        </w:r>
      </w:hyperlink>
      <w:r>
        <w:t xml:space="preserve"> Пензенской обл. от 30.06.2010 N 1936-ЗПО)</w:t>
      </w:r>
    </w:p>
    <w:p w:rsidR="0018532D" w:rsidRDefault="0018532D">
      <w:pPr>
        <w:pStyle w:val="ConsPlusNormal"/>
        <w:spacing w:before="220"/>
        <w:ind w:firstLine="540"/>
        <w:jc w:val="both"/>
      </w:pPr>
      <w:r>
        <w:t xml:space="preserve">4. Порядок формирования территориальных избирательных комиссий осуществляется в соответствии с Федеральным </w:t>
      </w:r>
      <w:hyperlink r:id="rId23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235" w:history="1">
        <w:r>
          <w:rPr>
            <w:color w:val="0000FF"/>
          </w:rPr>
          <w:t>Законом</w:t>
        </w:r>
      </w:hyperlink>
      <w:r>
        <w:t xml:space="preserve"> Пензенской области от 26 февраля 2006 года N 975-ЗПО "О территориальных избирательных комиссиях Пензенской области".</w:t>
      </w:r>
    </w:p>
    <w:p w:rsidR="0018532D" w:rsidRDefault="0018532D">
      <w:pPr>
        <w:pStyle w:val="ConsPlusNormal"/>
        <w:jc w:val="both"/>
      </w:pPr>
      <w:r>
        <w:lastRenderedPageBreak/>
        <w:t xml:space="preserve">(часть 4 в ред. </w:t>
      </w:r>
      <w:hyperlink r:id="rId236" w:history="1">
        <w:r>
          <w:rPr>
            <w:color w:val="0000FF"/>
          </w:rPr>
          <w:t>Закона</w:t>
        </w:r>
      </w:hyperlink>
      <w:r>
        <w:t xml:space="preserve"> Пензенской обл. от 10.04.2012 N 2225-ЗПО)</w:t>
      </w:r>
    </w:p>
    <w:p w:rsidR="0018532D" w:rsidRDefault="0018532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85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532D" w:rsidRDefault="001853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8532D" w:rsidRDefault="0018532D">
            <w:pPr>
              <w:pStyle w:val="ConsPlusNormal"/>
              <w:jc w:val="both"/>
            </w:pPr>
            <w:r>
              <w:rPr>
                <w:color w:val="392C69"/>
              </w:rPr>
              <w:t xml:space="preserve">В соответствии с </w:t>
            </w:r>
            <w:hyperlink r:id="rId237" w:history="1">
              <w:r>
                <w:rPr>
                  <w:color w:val="0000FF"/>
                </w:rPr>
                <w:t>Законом</w:t>
              </w:r>
            </w:hyperlink>
            <w:r>
              <w:rPr>
                <w:color w:val="392C69"/>
              </w:rPr>
              <w:t xml:space="preserve"> Пензенской обл. от 15.04.2022 N 3825-ЗПО с 01.01.2023 в ч. 5 ст. 15 второе предложение будет исключено.</w:t>
            </w: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r>
    </w:tbl>
    <w:p w:rsidR="0018532D" w:rsidRDefault="0018532D">
      <w:pPr>
        <w:pStyle w:val="ConsPlusNormal"/>
        <w:spacing w:before="280"/>
        <w:ind w:firstLine="540"/>
        <w:jc w:val="both"/>
      </w:pPr>
      <w:r>
        <w:t>5. Законом Пензенской области территориальной избирательной комиссии может быть придан статус юридического лица. Полномочия территориальной избирательной комиссии по решению Избирательной комиссии Пензенской области, принятому по согласованию с представительным органом муниципального образования, могут возлагаться на соответствующую избирательную комиссию муниципального образования.</w:t>
      </w:r>
    </w:p>
    <w:p w:rsidR="0018532D" w:rsidRDefault="0018532D">
      <w:pPr>
        <w:pStyle w:val="ConsPlusNormal"/>
        <w:jc w:val="both"/>
      </w:pPr>
    </w:p>
    <w:p w:rsidR="0018532D" w:rsidRDefault="0018532D">
      <w:pPr>
        <w:pStyle w:val="ConsPlusTitle"/>
        <w:ind w:firstLine="540"/>
        <w:jc w:val="both"/>
        <w:outlineLvl w:val="2"/>
      </w:pPr>
      <w:r>
        <w:t>Статья 16. Участковые комиссии</w:t>
      </w:r>
    </w:p>
    <w:p w:rsidR="0018532D" w:rsidRDefault="0018532D">
      <w:pPr>
        <w:pStyle w:val="ConsPlusNormal"/>
        <w:ind w:firstLine="540"/>
        <w:jc w:val="both"/>
      </w:pPr>
      <w:r>
        <w:t xml:space="preserve">(в ред. </w:t>
      </w:r>
      <w:hyperlink r:id="rId238" w:history="1">
        <w:r>
          <w:rPr>
            <w:color w:val="0000FF"/>
          </w:rPr>
          <w:t>Закона</w:t>
        </w:r>
      </w:hyperlink>
      <w:r>
        <w:t xml:space="preserve"> Пензенской обл. от 24.12.2012 N 2326-ЗПО)</w:t>
      </w:r>
    </w:p>
    <w:p w:rsidR="0018532D" w:rsidRDefault="0018532D">
      <w:pPr>
        <w:pStyle w:val="ConsPlusNormal"/>
        <w:jc w:val="both"/>
      </w:pPr>
    </w:p>
    <w:p w:rsidR="0018532D" w:rsidRDefault="0018532D">
      <w:pPr>
        <w:pStyle w:val="ConsPlusNormal"/>
        <w:ind w:firstLine="540"/>
        <w:jc w:val="both"/>
      </w:pPr>
      <w:r>
        <w:t xml:space="preserve">Порядок формирования и деятельности участковых комиссий при проведении выборов и референдумов на территории Пензенской области определяется в соответствии с Федеральным </w:t>
      </w:r>
      <w:hyperlink r:id="rId23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w:t>
      </w:r>
      <w:hyperlink r:id="rId240" w:history="1">
        <w:r>
          <w:rPr>
            <w:color w:val="0000FF"/>
          </w:rPr>
          <w:t>Законом</w:t>
        </w:r>
      </w:hyperlink>
      <w:r>
        <w:t xml:space="preserve"> Пензенской области от 24 декабря 2012 года N 2326-ЗПО "Об участковых комиссиях и о внесении изменений в отдельные законы Пензенской области".</w:t>
      </w:r>
    </w:p>
    <w:p w:rsidR="0018532D" w:rsidRDefault="0018532D">
      <w:pPr>
        <w:pStyle w:val="ConsPlusNormal"/>
        <w:jc w:val="both"/>
      </w:pPr>
    </w:p>
    <w:p w:rsidR="0018532D" w:rsidRDefault="0018532D">
      <w:pPr>
        <w:pStyle w:val="ConsPlusTitle"/>
        <w:ind w:firstLine="540"/>
        <w:jc w:val="both"/>
        <w:outlineLvl w:val="2"/>
      </w:pPr>
      <w:r>
        <w:t>Статья 17. Полномочия Избирательной комиссии Пензенской области</w:t>
      </w:r>
    </w:p>
    <w:p w:rsidR="0018532D" w:rsidRDefault="0018532D">
      <w:pPr>
        <w:pStyle w:val="ConsPlusNormal"/>
        <w:jc w:val="both"/>
      </w:pPr>
    </w:p>
    <w:p w:rsidR="0018532D" w:rsidRDefault="0018532D">
      <w:pPr>
        <w:pStyle w:val="ConsPlusNormal"/>
        <w:ind w:firstLine="540"/>
        <w:jc w:val="both"/>
      </w:pPr>
      <w:r>
        <w:t>Избирательная комиссия Пензенской области при подготовке и проведении выборов депутатов Законодательного Собрания:</w:t>
      </w:r>
    </w:p>
    <w:p w:rsidR="0018532D" w:rsidRDefault="0018532D">
      <w:pPr>
        <w:pStyle w:val="ConsPlusNormal"/>
        <w:spacing w:before="220"/>
        <w:ind w:firstLine="540"/>
        <w:jc w:val="both"/>
      </w:pPr>
      <w:r>
        <w:t>1) осуществляет на территории Пензенской области контроль за соблюдением избирательных прав граждан Российской Федерации;</w:t>
      </w:r>
    </w:p>
    <w:p w:rsidR="0018532D" w:rsidRDefault="0018532D">
      <w:pPr>
        <w:pStyle w:val="ConsPlusNormal"/>
        <w:spacing w:before="220"/>
        <w:ind w:firstLine="540"/>
        <w:jc w:val="both"/>
      </w:pPr>
      <w:r>
        <w:t>2) организует закупку технологического оборудования (кабины для голосования, ящики для голосования) для участковых избирательных комиссий, осуществляет на территории Пензенской области контроль за соблюдением нормативов технологического оборудования для участковых избирательных комиссий;</w:t>
      </w:r>
    </w:p>
    <w:p w:rsidR="0018532D" w:rsidRDefault="0018532D">
      <w:pPr>
        <w:pStyle w:val="ConsPlusNormal"/>
        <w:jc w:val="both"/>
      </w:pPr>
      <w:r>
        <w:t xml:space="preserve">(в ред. </w:t>
      </w:r>
      <w:hyperlink r:id="rId241" w:history="1">
        <w:r>
          <w:rPr>
            <w:color w:val="0000FF"/>
          </w:rPr>
          <w:t>Закона</w:t>
        </w:r>
      </w:hyperlink>
      <w:r>
        <w:t xml:space="preserve"> Пензенской обл. от 04.03.2015 N 2699-ЗПО)</w:t>
      </w:r>
    </w:p>
    <w:p w:rsidR="0018532D" w:rsidRDefault="0018532D">
      <w:pPr>
        <w:pStyle w:val="ConsPlusNormal"/>
        <w:spacing w:before="220"/>
        <w:ind w:firstLine="540"/>
        <w:jc w:val="both"/>
      </w:pPr>
      <w:r>
        <w:t>3) обеспечивает на территории Пензенской области реализацию мероприятий, связанных с подготовкой и проведением выборов,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избирательных комиссий и других организаторов выборов, изданием необходимой печатной продукции;</w:t>
      </w:r>
    </w:p>
    <w:p w:rsidR="0018532D" w:rsidRDefault="0018532D">
      <w:pPr>
        <w:pStyle w:val="ConsPlusNormal"/>
        <w:spacing w:before="220"/>
        <w:ind w:firstLine="540"/>
        <w:jc w:val="both"/>
      </w:pPr>
      <w:r>
        <w:t>4) осуществляет на территории Пензенской области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выдвинувшими областные списки кандидатов в депутаты Законодательного Собрания, для проведения предвыборной агитации, установления итогов голосования, определения результатов выборов, а также порядка опубликования итогов голосования и результатов выборов;</w:t>
      </w:r>
    </w:p>
    <w:p w:rsidR="0018532D" w:rsidRDefault="0018532D">
      <w:pPr>
        <w:pStyle w:val="ConsPlusNormal"/>
        <w:spacing w:before="220"/>
        <w:ind w:firstLine="540"/>
        <w:jc w:val="both"/>
      </w:pPr>
      <w:r>
        <w:t>5) осуществляет на территории Пензенской области меры по организации финансирования подготовки и проведения выборов депутатов Законодательного Собрания, распределяет выделенные из бюджета Пензенской области средства на финансовое обеспечение подготовки и проведения выборов депутатов Законодательного Собрания, контролирует целевое использование указанных средств;</w:t>
      </w:r>
    </w:p>
    <w:p w:rsidR="0018532D" w:rsidRDefault="0018532D">
      <w:pPr>
        <w:pStyle w:val="ConsPlusNormal"/>
        <w:spacing w:before="220"/>
        <w:ind w:firstLine="540"/>
        <w:jc w:val="both"/>
      </w:pPr>
      <w:r>
        <w:t xml:space="preserve">6) принимает предложения по составу окружных избирательных комиссий, формирует </w:t>
      </w:r>
      <w:r>
        <w:lastRenderedPageBreak/>
        <w:t>окружные избирательные комиссии, назначает их председателей;</w:t>
      </w:r>
    </w:p>
    <w:p w:rsidR="0018532D" w:rsidRDefault="0018532D">
      <w:pPr>
        <w:pStyle w:val="ConsPlusNormal"/>
        <w:jc w:val="both"/>
      </w:pPr>
      <w:r>
        <w:t xml:space="preserve">(п. 6 в ред. </w:t>
      </w:r>
      <w:hyperlink r:id="rId242"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7) принимает предложения по составу территориальных избирательных комиссий, формирует территориальные избирательные комиссии, назначает их председателей;</w:t>
      </w:r>
    </w:p>
    <w:p w:rsidR="0018532D" w:rsidRDefault="0018532D">
      <w:pPr>
        <w:pStyle w:val="ConsPlusNormal"/>
        <w:jc w:val="both"/>
      </w:pPr>
      <w:r>
        <w:t xml:space="preserve">(п. 7 в ред. </w:t>
      </w:r>
      <w:hyperlink r:id="rId243"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8) оказывает правовую, методическую, организационно-техническую помощь окружным, территориальным и участковым избирательным комиссиям;</w:t>
      </w:r>
    </w:p>
    <w:p w:rsidR="0018532D" w:rsidRDefault="0018532D">
      <w:pPr>
        <w:pStyle w:val="ConsPlusNormal"/>
        <w:spacing w:before="220"/>
        <w:ind w:firstLine="540"/>
        <w:jc w:val="both"/>
      </w:pPr>
      <w:r>
        <w:t xml:space="preserve">9) определяет и представляет в Законодательное Собрание Пензенской области схему одномандатных избирательных округов по выборам депутатов Законодательного Собрания, а в случае, предусмотренном </w:t>
      </w:r>
      <w:hyperlink w:anchor="P469" w:history="1">
        <w:r>
          <w:rPr>
            <w:color w:val="0000FF"/>
          </w:rPr>
          <w:t>пунктом 2 части 3 статьи 25</w:t>
        </w:r>
      </w:hyperlink>
      <w:r>
        <w:t xml:space="preserve"> настоящего Закона, утверждает схему одномандатных избирательных округов по выборам депутатов Законодательного Собрания;</w:t>
      </w:r>
    </w:p>
    <w:p w:rsidR="0018532D" w:rsidRDefault="0018532D">
      <w:pPr>
        <w:pStyle w:val="ConsPlusNormal"/>
        <w:spacing w:before="220"/>
        <w:ind w:firstLine="540"/>
        <w:jc w:val="both"/>
      </w:pPr>
      <w:r>
        <w:t>10) заверяет областные списки кандидатов в депутаты Законодательного Собрания и списки кандидатов в депутаты Законодательного Собрания, выдвинутые по одномандатным избирательным округам избирательными объединениями;</w:t>
      </w:r>
    </w:p>
    <w:p w:rsidR="0018532D" w:rsidRDefault="0018532D">
      <w:pPr>
        <w:pStyle w:val="ConsPlusNormal"/>
        <w:spacing w:before="220"/>
        <w:ind w:firstLine="540"/>
        <w:jc w:val="both"/>
      </w:pPr>
      <w:r>
        <w:t>11) регистрирует областные списки кандидатов в депутаты Законодательного Собрания, выдвинутые избирательными объединениями;</w:t>
      </w:r>
    </w:p>
    <w:p w:rsidR="0018532D" w:rsidRDefault="0018532D">
      <w:pPr>
        <w:pStyle w:val="ConsPlusNormal"/>
        <w:spacing w:before="220"/>
        <w:ind w:firstLine="540"/>
        <w:jc w:val="both"/>
      </w:pPr>
      <w:r>
        <w:t>12) публикует в средствах массовой информации зарегистрированные областные списки кандидатов в депутаты Законодательного Собрания, выдвинутые избирательными объединениями, с указанием сведений в объеме данных, определяемом Избирательной комиссией Пензенской области, а также сведений о доходах и об имуществе относительно каждого кандидата, включенного в областной список кандидатов в депутаты Законодательного Собрания;</w:t>
      </w:r>
    </w:p>
    <w:p w:rsidR="0018532D" w:rsidRDefault="0018532D">
      <w:pPr>
        <w:pStyle w:val="ConsPlusNormal"/>
        <w:jc w:val="both"/>
      </w:pPr>
      <w:r>
        <w:t xml:space="preserve">(п. 12 в ред. </w:t>
      </w:r>
      <w:hyperlink r:id="rId244" w:history="1">
        <w:r>
          <w:rPr>
            <w:color w:val="0000FF"/>
          </w:rPr>
          <w:t>Закона</w:t>
        </w:r>
      </w:hyperlink>
      <w:r>
        <w:t xml:space="preserve"> Пензенской обл. от 20.02.2008 N 1474-ЗПО)</w:t>
      </w:r>
    </w:p>
    <w:p w:rsidR="0018532D" w:rsidRDefault="0018532D">
      <w:pPr>
        <w:pStyle w:val="ConsPlusNormal"/>
        <w:spacing w:before="220"/>
        <w:ind w:firstLine="540"/>
        <w:jc w:val="both"/>
      </w:pPr>
      <w:r>
        <w:t>13) регистрирует доверенных лиц, уполномоченных представителей по финансовым вопросам избирательных объединений, выдвинувших областные списки кандидатов в депутаты Законодательного Собрания;</w:t>
      </w:r>
    </w:p>
    <w:p w:rsidR="0018532D" w:rsidRDefault="0018532D">
      <w:pPr>
        <w:pStyle w:val="ConsPlusNormal"/>
        <w:spacing w:before="220"/>
        <w:ind w:firstLine="540"/>
        <w:jc w:val="both"/>
      </w:pPr>
      <w:r>
        <w:t>14) выдает кандидатам, включенным в областной список кандидатов в депутаты Законодательного Собрания, зарегистрированный по областному избирательному округу, доверенным лицам, уполномоченным представителям по финансовым вопросам избирательных объединений, выдвинувшим областные списки кандидатов в депутаты Законодательного Собрания, удостоверения установленного образца;</w:t>
      </w:r>
    </w:p>
    <w:p w:rsidR="0018532D" w:rsidRDefault="0018532D">
      <w:pPr>
        <w:pStyle w:val="ConsPlusNormal"/>
        <w:jc w:val="both"/>
      </w:pPr>
      <w:r>
        <w:t xml:space="preserve">(п. 14 в ред. </w:t>
      </w:r>
      <w:hyperlink r:id="rId245" w:history="1">
        <w:r>
          <w:rPr>
            <w:color w:val="0000FF"/>
          </w:rPr>
          <w:t>Закона</w:t>
        </w:r>
      </w:hyperlink>
      <w:r>
        <w:t xml:space="preserve"> Пензенской обл. от 20.02.2008 N 1474-ЗПО)</w:t>
      </w:r>
    </w:p>
    <w:p w:rsidR="0018532D" w:rsidRDefault="0018532D">
      <w:pPr>
        <w:pStyle w:val="ConsPlusNormal"/>
        <w:spacing w:before="220"/>
        <w:ind w:firstLine="540"/>
        <w:jc w:val="both"/>
      </w:pPr>
      <w:r>
        <w:t>15) обеспечивает для всех кандидатов, избирательных объединений соблюдение установленных настоящим Законом условий проведения предвыборной агитации;</w:t>
      </w:r>
    </w:p>
    <w:p w:rsidR="0018532D" w:rsidRDefault="0018532D">
      <w:pPr>
        <w:pStyle w:val="ConsPlusNormal"/>
        <w:spacing w:before="220"/>
        <w:ind w:firstLine="540"/>
        <w:jc w:val="both"/>
      </w:pPr>
      <w:r>
        <w:t>16) заслушивает сообщения органов исполнительной власти Пензенской области, органов местного самоуправления по вопросам, связанным с подготовкой и проведением выборов депутатов Законодательного Собрания;</w:t>
      </w:r>
    </w:p>
    <w:p w:rsidR="0018532D" w:rsidRDefault="0018532D">
      <w:pPr>
        <w:pStyle w:val="ConsPlusNormal"/>
        <w:spacing w:before="220"/>
        <w:ind w:firstLine="540"/>
        <w:jc w:val="both"/>
      </w:pPr>
      <w:r>
        <w:t>17)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и другие избирательные документы;</w:t>
      </w:r>
    </w:p>
    <w:p w:rsidR="0018532D" w:rsidRDefault="0018532D">
      <w:pPr>
        <w:pStyle w:val="ConsPlusNormal"/>
        <w:spacing w:before="220"/>
        <w:ind w:firstLine="540"/>
        <w:jc w:val="both"/>
      </w:pPr>
      <w:r>
        <w:t xml:space="preserve">17-1) утратил силу. - </w:t>
      </w:r>
      <w:hyperlink r:id="rId246"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18) рассматривает жалобы (заявления) на решения и действия (бездействие) окружных, территориальных и участковых избирательных комиссий и принимает по указанным жалобам (заявлениям) мотивированные решения;</w:t>
      </w:r>
    </w:p>
    <w:p w:rsidR="0018532D" w:rsidRDefault="0018532D">
      <w:pPr>
        <w:pStyle w:val="ConsPlusNormal"/>
        <w:spacing w:before="220"/>
        <w:ind w:firstLine="540"/>
        <w:jc w:val="both"/>
      </w:pPr>
      <w:r>
        <w:lastRenderedPageBreak/>
        <w:t>19) устанавливает единую нумерацию избирательных участков на территории Пензенской области;</w:t>
      </w:r>
    </w:p>
    <w:p w:rsidR="0018532D" w:rsidRDefault="0018532D">
      <w:pPr>
        <w:pStyle w:val="ConsPlusNormal"/>
        <w:spacing w:before="220"/>
        <w:ind w:firstLine="540"/>
        <w:jc w:val="both"/>
      </w:pPr>
      <w:r>
        <w:t>20) участвует в организации государственной системы регистрации (учета) избирателей и в осуществлении этой регистрации (учета), в формировании и ведении регистра избирателей;</w:t>
      </w:r>
    </w:p>
    <w:p w:rsidR="0018532D" w:rsidRDefault="0018532D">
      <w:pPr>
        <w:pStyle w:val="ConsPlusNormal"/>
        <w:spacing w:before="220"/>
        <w:ind w:firstLine="540"/>
        <w:jc w:val="both"/>
      </w:pPr>
      <w:r>
        <w:t>21) участвует в осуществлении проверки сводных финансовых отчетов и сведений о поступлении и расходовании средств политических партий, контроле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информировании граждан о результатах этих проверок;</w:t>
      </w:r>
    </w:p>
    <w:p w:rsidR="0018532D" w:rsidRDefault="0018532D">
      <w:pPr>
        <w:pStyle w:val="ConsPlusNormal"/>
        <w:spacing w:before="220"/>
        <w:ind w:firstLine="540"/>
        <w:jc w:val="both"/>
      </w:pPr>
      <w:r>
        <w:t xml:space="preserve">22) утратил силу. - </w:t>
      </w:r>
      <w:hyperlink r:id="rId247"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23) устанавливает форму избирательных бюллетеней, списка избирателей и других избирательных документов, решает вопросы, связанные с их изготовлением;</w:t>
      </w:r>
    </w:p>
    <w:p w:rsidR="0018532D" w:rsidRDefault="0018532D">
      <w:pPr>
        <w:pStyle w:val="ConsPlusNormal"/>
        <w:spacing w:before="220"/>
        <w:ind w:firstLine="540"/>
        <w:jc w:val="both"/>
      </w:pPr>
      <w:r>
        <w:t>24) издает инструкции, дает разъяснения по вопросам применения настоящего Закона;</w:t>
      </w:r>
    </w:p>
    <w:p w:rsidR="0018532D" w:rsidRDefault="0018532D">
      <w:pPr>
        <w:pStyle w:val="ConsPlusNormal"/>
        <w:spacing w:before="220"/>
        <w:ind w:firstLine="540"/>
        <w:jc w:val="both"/>
      </w:pPr>
      <w:r>
        <w:t>25) осуществляет контроль за деятельностью окружных, территориальных и участковых избирательных комиссий, запрашивает и получает от них необходимую информацию;</w:t>
      </w:r>
    </w:p>
    <w:p w:rsidR="0018532D" w:rsidRDefault="0018532D">
      <w:pPr>
        <w:pStyle w:val="ConsPlusNormal"/>
        <w:spacing w:before="220"/>
        <w:ind w:firstLine="540"/>
        <w:jc w:val="both"/>
      </w:pPr>
      <w:r>
        <w:t>26) утверждает текст избирательного бюллетеня по выборам депутатов Законодательного Собрания по областному избирательному округу, обеспечивает изготовление указанных избирательных бюллетеней и своевременную их доставку в территориальные избирательные комиссии;</w:t>
      </w:r>
    </w:p>
    <w:p w:rsidR="0018532D" w:rsidRDefault="0018532D">
      <w:pPr>
        <w:pStyle w:val="ConsPlusNormal"/>
        <w:spacing w:before="220"/>
        <w:ind w:firstLine="540"/>
        <w:jc w:val="both"/>
      </w:pPr>
      <w:r>
        <w:t>27) определяет результаты выборов депутатов Законодательного Собрания, публикует их в средствах массовой информации;</w:t>
      </w:r>
    </w:p>
    <w:p w:rsidR="0018532D" w:rsidRDefault="0018532D">
      <w:pPr>
        <w:pStyle w:val="ConsPlusNormal"/>
        <w:jc w:val="both"/>
      </w:pPr>
      <w:r>
        <w:t xml:space="preserve">(в ред. </w:t>
      </w:r>
      <w:hyperlink r:id="rId248" w:history="1">
        <w:r>
          <w:rPr>
            <w:color w:val="0000FF"/>
          </w:rPr>
          <w:t>Закона</w:t>
        </w:r>
      </w:hyperlink>
      <w:r>
        <w:t xml:space="preserve"> Пензенской обл. от 11.03.2022 N 3812-ЗПО)</w:t>
      </w:r>
    </w:p>
    <w:p w:rsidR="0018532D" w:rsidRDefault="0018532D">
      <w:pPr>
        <w:pStyle w:val="ConsPlusNormal"/>
        <w:spacing w:before="220"/>
        <w:ind w:firstLine="540"/>
        <w:jc w:val="both"/>
      </w:pPr>
      <w:r>
        <w:t>28) составляет список лиц, избранных депутатами Законодательного Собрания, выдает кандидатам, избранным депутатами Законодательного Собрания по областному избирательному округу, удостоверения об избрании, передает указанный список и иные необходимые документы в Законодательное Собрание;</w:t>
      </w:r>
    </w:p>
    <w:p w:rsidR="0018532D" w:rsidRDefault="0018532D">
      <w:pPr>
        <w:pStyle w:val="ConsPlusNormal"/>
        <w:spacing w:before="220"/>
        <w:ind w:firstLine="540"/>
        <w:jc w:val="both"/>
      </w:pPr>
      <w:r>
        <w:t xml:space="preserve">29) осуществляет иные полномочия в соответствии с Федеральным </w:t>
      </w:r>
      <w:hyperlink r:id="rId24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w:t>
      </w:r>
      <w:hyperlink r:id="rId250" w:history="1">
        <w:r>
          <w:rPr>
            <w:color w:val="0000FF"/>
          </w:rPr>
          <w:t>Уставом</w:t>
        </w:r>
      </w:hyperlink>
      <w:r>
        <w:t xml:space="preserve"> Пензенской области, настоящим Законом и другими законами Пензенской области.</w:t>
      </w:r>
    </w:p>
    <w:p w:rsidR="0018532D" w:rsidRDefault="0018532D">
      <w:pPr>
        <w:pStyle w:val="ConsPlusNormal"/>
        <w:jc w:val="both"/>
      </w:pPr>
    </w:p>
    <w:p w:rsidR="0018532D" w:rsidRDefault="0018532D">
      <w:pPr>
        <w:pStyle w:val="ConsPlusTitle"/>
        <w:ind w:firstLine="540"/>
        <w:jc w:val="both"/>
        <w:outlineLvl w:val="2"/>
      </w:pPr>
      <w:r>
        <w:t>Статья 18. Полномочия окружной избирательной комиссии</w:t>
      </w:r>
    </w:p>
    <w:p w:rsidR="0018532D" w:rsidRDefault="0018532D">
      <w:pPr>
        <w:pStyle w:val="ConsPlusNormal"/>
        <w:jc w:val="both"/>
      </w:pPr>
    </w:p>
    <w:p w:rsidR="0018532D" w:rsidRDefault="0018532D">
      <w:pPr>
        <w:pStyle w:val="ConsPlusNormal"/>
        <w:ind w:firstLine="540"/>
        <w:jc w:val="both"/>
      </w:pPr>
      <w:r>
        <w:t>1. Окружная избирательная комиссия при подготовке и проведении выборов депутатов Законодательного Собрания:</w:t>
      </w:r>
    </w:p>
    <w:p w:rsidR="0018532D" w:rsidRDefault="0018532D">
      <w:pPr>
        <w:pStyle w:val="ConsPlusNormal"/>
        <w:spacing w:before="220"/>
        <w:ind w:firstLine="540"/>
        <w:jc w:val="both"/>
      </w:pPr>
      <w:r>
        <w:t>1) осуществляет на территории одномандатного избирательного округа контроль за соблюдением избирательных прав граждан Российской Федерации;</w:t>
      </w:r>
    </w:p>
    <w:p w:rsidR="0018532D" w:rsidRDefault="0018532D">
      <w:pPr>
        <w:pStyle w:val="ConsPlusNormal"/>
        <w:spacing w:before="220"/>
        <w:ind w:firstLine="540"/>
        <w:jc w:val="both"/>
      </w:pPr>
      <w:r>
        <w:t>2) взаимодействует с органами государственной власти, органами местного самоуправления по вопросам, связанным с подготовкой и проведением выборов в одномандатном избирательном округе;</w:t>
      </w:r>
    </w:p>
    <w:p w:rsidR="0018532D" w:rsidRDefault="0018532D">
      <w:pPr>
        <w:pStyle w:val="ConsPlusNormal"/>
        <w:spacing w:before="220"/>
        <w:ind w:firstLine="540"/>
        <w:jc w:val="both"/>
      </w:pPr>
      <w:r>
        <w:t>3) осуществляет регистрацию кандидатов в депутаты Законодательного Собрания, выдвинутых по одномандатному избирательному округу, их доверенных лиц и уполномоченных представителей по финансовым вопросам и выдает им удостоверения установленного образца;</w:t>
      </w:r>
    </w:p>
    <w:p w:rsidR="0018532D" w:rsidRDefault="0018532D">
      <w:pPr>
        <w:pStyle w:val="ConsPlusNormal"/>
        <w:spacing w:before="220"/>
        <w:ind w:firstLine="540"/>
        <w:jc w:val="both"/>
      </w:pPr>
      <w:r>
        <w:lastRenderedPageBreak/>
        <w:t>4) публикует в средствах массовой информации сведения о зарегистрированных кандидатах в депутаты Законодательного Собрания, выдвинутых по одномандатному избирательному округу, с указанием сведений в объеме данных, определяемом Избирательной комиссией Пензенской области, а также сведений о доходах и об имуществе каждого кандидата в депутаты Законодательного Собрания;</w:t>
      </w:r>
    </w:p>
    <w:p w:rsidR="0018532D" w:rsidRDefault="0018532D">
      <w:pPr>
        <w:pStyle w:val="ConsPlusNormal"/>
        <w:jc w:val="both"/>
      </w:pPr>
      <w:r>
        <w:t xml:space="preserve">(п. 4 в ред. </w:t>
      </w:r>
      <w:hyperlink r:id="rId251" w:history="1">
        <w:r>
          <w:rPr>
            <w:color w:val="0000FF"/>
          </w:rPr>
          <w:t>Закона</w:t>
        </w:r>
      </w:hyperlink>
      <w:r>
        <w:t xml:space="preserve"> Пензенской обл. от 16.02.2017 N 3024-ЗПО)</w:t>
      </w:r>
    </w:p>
    <w:p w:rsidR="0018532D" w:rsidRDefault="0018532D">
      <w:pPr>
        <w:pStyle w:val="ConsPlusNormal"/>
        <w:spacing w:before="220"/>
        <w:ind w:firstLine="540"/>
        <w:jc w:val="both"/>
      </w:pPr>
      <w:r>
        <w:t>5) распоряжается денежными средствами, выделенными на подготовку и проведение выборов депутата Законодательного Собрания по одномандатному избирательному округу, обеспечивает контроль за их целевым использованием;</w:t>
      </w:r>
    </w:p>
    <w:p w:rsidR="0018532D" w:rsidRDefault="0018532D">
      <w:pPr>
        <w:pStyle w:val="ConsPlusNormal"/>
        <w:spacing w:before="220"/>
        <w:ind w:firstLine="540"/>
        <w:jc w:val="both"/>
      </w:pPr>
      <w:r>
        <w:t>6) утверждает текст избирательного бюллетеня для голосования в одномандатном избирательном округе, обеспечивает своевременное изготовление избирательных бюллетеней и их доставку в территориальные избирательные комиссии;</w:t>
      </w:r>
    </w:p>
    <w:p w:rsidR="0018532D" w:rsidRDefault="0018532D">
      <w:pPr>
        <w:pStyle w:val="ConsPlusNormal"/>
        <w:spacing w:before="220"/>
        <w:ind w:firstLine="540"/>
        <w:jc w:val="both"/>
      </w:pPr>
      <w:r>
        <w:t>7) обеспечивает доставку в территориальные избирательные комиссии избирательных документов;</w:t>
      </w:r>
    </w:p>
    <w:p w:rsidR="0018532D" w:rsidRDefault="0018532D">
      <w:pPr>
        <w:pStyle w:val="ConsPlusNormal"/>
        <w:jc w:val="both"/>
      </w:pPr>
      <w:r>
        <w:t xml:space="preserve">(в ред. </w:t>
      </w:r>
      <w:hyperlink r:id="rId252" w:history="1">
        <w:r>
          <w:rPr>
            <w:color w:val="0000FF"/>
          </w:rPr>
          <w:t>Закона</w:t>
        </w:r>
      </w:hyperlink>
      <w:r>
        <w:t xml:space="preserve"> Пензенской обл. от 09.06.2017 N 3057-ЗПО)</w:t>
      </w:r>
    </w:p>
    <w:p w:rsidR="0018532D" w:rsidRDefault="0018532D">
      <w:pPr>
        <w:pStyle w:val="ConsPlusNormal"/>
        <w:spacing w:before="220"/>
        <w:ind w:firstLine="540"/>
        <w:jc w:val="both"/>
      </w:pPr>
      <w:r>
        <w:t>8) осуществляет на территории одномандатного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результатов выборов;</w:t>
      </w:r>
    </w:p>
    <w:p w:rsidR="0018532D" w:rsidRDefault="0018532D">
      <w:pPr>
        <w:pStyle w:val="ConsPlusNormal"/>
        <w:spacing w:before="220"/>
        <w:ind w:firstLine="540"/>
        <w:jc w:val="both"/>
      </w:pPr>
      <w:r>
        <w:t>9) определяет результаты выборов по одномандатному избирательному округу, выдает избранному депутату Законодательного Собрания удостоверение о его избрании;</w:t>
      </w:r>
    </w:p>
    <w:p w:rsidR="0018532D" w:rsidRDefault="0018532D">
      <w:pPr>
        <w:pStyle w:val="ConsPlusNormal"/>
        <w:spacing w:before="220"/>
        <w:ind w:firstLine="540"/>
        <w:jc w:val="both"/>
      </w:pPr>
      <w:r>
        <w:t>10) обеспечивает на территории одномандатного избирательного округа для всех кандидатов, избирательных объединений соблюдение установленных настоящим Законом условий проведения предвыборной агитации;</w:t>
      </w:r>
    </w:p>
    <w:p w:rsidR="0018532D" w:rsidRDefault="0018532D">
      <w:pPr>
        <w:pStyle w:val="ConsPlusNormal"/>
        <w:spacing w:before="220"/>
        <w:ind w:firstLine="540"/>
        <w:jc w:val="both"/>
      </w:pPr>
      <w:r>
        <w:t>11) заслушивает сообщения органов исполнительной власти Пензенской области и органов местного самоуправления по вопросам, связанным с подготовкой и проведением выборов;</w:t>
      </w:r>
    </w:p>
    <w:p w:rsidR="0018532D" w:rsidRDefault="0018532D">
      <w:pPr>
        <w:pStyle w:val="ConsPlusNormal"/>
        <w:spacing w:before="220"/>
        <w:ind w:firstLine="540"/>
        <w:jc w:val="both"/>
      </w:pPr>
      <w:r>
        <w:t>12) публикует в соответствующих средствах массовой информации результаты выборов по одномандатному избирательному округу;</w:t>
      </w:r>
    </w:p>
    <w:p w:rsidR="0018532D" w:rsidRDefault="0018532D">
      <w:pPr>
        <w:pStyle w:val="ConsPlusNormal"/>
        <w:spacing w:before="220"/>
        <w:ind w:firstLine="540"/>
        <w:jc w:val="both"/>
      </w:pPr>
      <w:r>
        <w:t>13) оказывает правовую, методическую, организационно-техническую помощь нижестоящим избирательным комиссиям;</w:t>
      </w:r>
    </w:p>
    <w:p w:rsidR="0018532D" w:rsidRDefault="0018532D">
      <w:pPr>
        <w:pStyle w:val="ConsPlusNormal"/>
        <w:spacing w:before="220"/>
        <w:ind w:firstLine="540"/>
        <w:jc w:val="both"/>
      </w:pPr>
      <w:r>
        <w:t>14) рассматривает жалобы (заявления) на решения и действия (бездействие) нижестоящих избирательных комиссий и принимает по указанным жалобам (заявлениям) мотивированные решения;</w:t>
      </w:r>
    </w:p>
    <w:p w:rsidR="0018532D" w:rsidRDefault="0018532D">
      <w:pPr>
        <w:pStyle w:val="ConsPlusNormal"/>
        <w:spacing w:before="220"/>
        <w:ind w:firstLine="540"/>
        <w:jc w:val="both"/>
      </w:pPr>
      <w:r>
        <w:t>15) обеспечивает в одномандатном избирательном округе дополнительные выборы вместо выбывшего депутата, а также повторные выборы;</w:t>
      </w:r>
    </w:p>
    <w:p w:rsidR="0018532D" w:rsidRDefault="0018532D">
      <w:pPr>
        <w:pStyle w:val="ConsPlusNormal"/>
        <w:jc w:val="both"/>
      </w:pPr>
      <w:r>
        <w:t xml:space="preserve">(в ред. </w:t>
      </w:r>
      <w:hyperlink r:id="rId253"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r>
        <w:t xml:space="preserve">16) осуществляет иные полномочия в соответствии с Федеральным </w:t>
      </w:r>
      <w:hyperlink r:id="rId25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18532D" w:rsidRDefault="0018532D">
      <w:pPr>
        <w:pStyle w:val="ConsPlusNormal"/>
        <w:spacing w:before="220"/>
        <w:ind w:firstLine="540"/>
        <w:jc w:val="both"/>
      </w:pPr>
      <w:r>
        <w:t xml:space="preserve">2. Срок полномочий окружных избирательных комиссий истекает через два месяца со дня официального опубликования результатов выборов, если в вышестоящую избирательную комиссию не поступили жалобы (заявления) на действия (бездействие) соответствующей окружной избирательной комиссии, в результате которых был нарушен порядок подсчета голосов, либо если </w:t>
      </w:r>
      <w:r>
        <w:lastRenderedPageBreak/>
        <w:t>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следующего за днем исполнения окружной избирательной комиссией решения вышестоящей комиссии либо исполнения вступившего в законную силу судебного решения.</w:t>
      </w:r>
    </w:p>
    <w:p w:rsidR="0018532D" w:rsidRDefault="0018532D">
      <w:pPr>
        <w:pStyle w:val="ConsPlusNormal"/>
        <w:jc w:val="both"/>
      </w:pPr>
      <w:r>
        <w:t xml:space="preserve">(в ред. </w:t>
      </w:r>
      <w:hyperlink r:id="rId255" w:history="1">
        <w:r>
          <w:rPr>
            <w:color w:val="0000FF"/>
          </w:rPr>
          <w:t>Закона</w:t>
        </w:r>
      </w:hyperlink>
      <w:r>
        <w:t xml:space="preserve"> Пензенской обл. от 03.06.2016 N 2916-ЗПО)</w:t>
      </w:r>
    </w:p>
    <w:p w:rsidR="0018532D" w:rsidRDefault="0018532D">
      <w:pPr>
        <w:pStyle w:val="ConsPlusNormal"/>
        <w:jc w:val="both"/>
      </w:pPr>
    </w:p>
    <w:p w:rsidR="0018532D" w:rsidRDefault="0018532D">
      <w:pPr>
        <w:pStyle w:val="ConsPlusTitle"/>
        <w:ind w:firstLine="540"/>
        <w:jc w:val="both"/>
        <w:outlineLvl w:val="2"/>
      </w:pPr>
      <w:r>
        <w:t>Статья 19. Полномочия территориальной избирательной комиссии</w:t>
      </w:r>
    </w:p>
    <w:p w:rsidR="0018532D" w:rsidRDefault="0018532D">
      <w:pPr>
        <w:pStyle w:val="ConsPlusNormal"/>
        <w:jc w:val="both"/>
      </w:pPr>
    </w:p>
    <w:p w:rsidR="0018532D" w:rsidRDefault="0018532D">
      <w:pPr>
        <w:pStyle w:val="ConsPlusNormal"/>
        <w:ind w:firstLine="540"/>
        <w:jc w:val="both"/>
      </w:pPr>
      <w:r>
        <w:t>Территориальная избирательная комиссия при подготовке и проведении выборов депутатов Законодательного Собрания:</w:t>
      </w:r>
    </w:p>
    <w:p w:rsidR="0018532D" w:rsidRDefault="0018532D">
      <w:pPr>
        <w:pStyle w:val="ConsPlusNormal"/>
        <w:spacing w:before="220"/>
        <w:ind w:firstLine="540"/>
        <w:jc w:val="both"/>
      </w:pPr>
      <w:r>
        <w:t>1) осуществляет на соответствующей территории контроль за соблюдением избирательных прав граждан Российской Федерации;</w:t>
      </w:r>
    </w:p>
    <w:p w:rsidR="0018532D" w:rsidRDefault="0018532D">
      <w:pPr>
        <w:pStyle w:val="ConsPlusNormal"/>
        <w:spacing w:before="220"/>
        <w:ind w:firstLine="540"/>
        <w:jc w:val="both"/>
      </w:pPr>
      <w:r>
        <w:t>2)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избирательных комиссий;</w:t>
      </w:r>
    </w:p>
    <w:p w:rsidR="0018532D" w:rsidRDefault="0018532D">
      <w:pPr>
        <w:pStyle w:val="ConsPlusNormal"/>
        <w:spacing w:before="220"/>
        <w:ind w:firstLine="540"/>
        <w:jc w:val="both"/>
      </w:pPr>
      <w:r>
        <w:t>3) обеспечивает на соответствующей территории реализацию мероприятий, связанных с подготовкой и проведением выборов, внедрением, эксплуатацией и развитием средств автоматизации, правовым обучением избирателей, профессиональной подготовкой членов избирательных комиссий и других организаторов выборов;</w:t>
      </w:r>
    </w:p>
    <w:p w:rsidR="0018532D" w:rsidRDefault="0018532D">
      <w:pPr>
        <w:pStyle w:val="ConsPlusNormal"/>
        <w:spacing w:before="220"/>
        <w:ind w:firstLine="540"/>
        <w:jc w:val="both"/>
      </w:pPr>
      <w:r>
        <w:t>4) принимает предложения по составу участковых избирательных комиссий, формирует участковые избирательные комиссии, назначает их председателей;</w:t>
      </w:r>
    </w:p>
    <w:p w:rsidR="0018532D" w:rsidRDefault="0018532D">
      <w:pPr>
        <w:pStyle w:val="ConsPlusNormal"/>
        <w:jc w:val="both"/>
      </w:pPr>
      <w:r>
        <w:t xml:space="preserve">(п. 4 в ред. </w:t>
      </w:r>
      <w:hyperlink r:id="rId256"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5) координирует работу участковых избирательных комиссий на соответствующей территории;</w:t>
      </w:r>
    </w:p>
    <w:p w:rsidR="0018532D" w:rsidRDefault="0018532D">
      <w:pPr>
        <w:pStyle w:val="ConsPlusNormal"/>
        <w:spacing w:before="220"/>
        <w:ind w:firstLine="540"/>
        <w:jc w:val="both"/>
      </w:pPr>
      <w:r>
        <w:t>6) заслушивает сообщения органов местного самоуправления по вопросам, связанным с подготовкой и проведением выборов депутатов Законодательного Собрания;</w:t>
      </w:r>
    </w:p>
    <w:p w:rsidR="0018532D" w:rsidRDefault="0018532D">
      <w:pPr>
        <w:pStyle w:val="ConsPlusNormal"/>
        <w:spacing w:before="220"/>
        <w:ind w:firstLine="540"/>
        <w:jc w:val="both"/>
      </w:pPr>
      <w:r>
        <w:t>7) составляет списки избирателей на соответствующей территории отдельно по каждому избирательному участку;</w:t>
      </w:r>
    </w:p>
    <w:p w:rsidR="0018532D" w:rsidRDefault="0018532D">
      <w:pPr>
        <w:pStyle w:val="ConsPlusNormal"/>
        <w:spacing w:before="220"/>
        <w:ind w:firstLine="540"/>
        <w:jc w:val="both"/>
      </w:pPr>
      <w:r>
        <w:t>8) обеспечивает совместно с окружной избирательной комиссией на соответствующей территории для всех кандидатов в депутаты Законодательного Собрания, избирательных объединений соблюдение установленных настоящим Законом условий проведения предвыборной агитации;</w:t>
      </w:r>
    </w:p>
    <w:p w:rsidR="0018532D" w:rsidRDefault="0018532D">
      <w:pPr>
        <w:pStyle w:val="ConsPlusNormal"/>
        <w:spacing w:before="220"/>
        <w:ind w:firstLine="540"/>
        <w:jc w:val="both"/>
      </w:pPr>
      <w:r>
        <w:t>9) организует доставку избирательных бюллетеней и иных избирательных документов участковым избирательным комиссиям;</w:t>
      </w:r>
    </w:p>
    <w:p w:rsidR="0018532D" w:rsidRDefault="0018532D">
      <w:pPr>
        <w:pStyle w:val="ConsPlusNormal"/>
        <w:spacing w:before="220"/>
        <w:ind w:firstLine="540"/>
        <w:jc w:val="both"/>
      </w:pPr>
      <w:r>
        <w:t xml:space="preserve">10) утратил силу. - </w:t>
      </w:r>
      <w:hyperlink r:id="rId257"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11) осуществляет на соответствующей территории меры по соблюдению единого порядка установления итогов голосования;</w:t>
      </w:r>
    </w:p>
    <w:p w:rsidR="0018532D" w:rsidRDefault="0018532D">
      <w:pPr>
        <w:pStyle w:val="ConsPlusNormal"/>
        <w:spacing w:before="220"/>
        <w:ind w:firstLine="540"/>
        <w:jc w:val="both"/>
      </w:pPr>
      <w:r>
        <w:t>12) распределяет выделенные избирательной комиссии денежные средства на финансовое обеспечение подготовки и проведения выборов, контролирует целевое использование указанных средств;</w:t>
      </w:r>
    </w:p>
    <w:p w:rsidR="0018532D" w:rsidRDefault="0018532D">
      <w:pPr>
        <w:pStyle w:val="ConsPlusNormal"/>
        <w:spacing w:before="220"/>
        <w:ind w:firstLine="540"/>
        <w:jc w:val="both"/>
      </w:pPr>
      <w:r>
        <w:t>13) оказывает методическую, организационно-техническую помощь участковым избирательным комиссиям;</w:t>
      </w:r>
    </w:p>
    <w:p w:rsidR="0018532D" w:rsidRDefault="0018532D">
      <w:pPr>
        <w:pStyle w:val="ConsPlusNormal"/>
        <w:spacing w:before="220"/>
        <w:ind w:firstLine="540"/>
        <w:jc w:val="both"/>
      </w:pPr>
      <w:r>
        <w:lastRenderedPageBreak/>
        <w:t>14) рассматривает жалобы (заявления) на решения и действия (бездействие) участковых комиссий и принимает по указанным жалобам (заявлениям) мотивированные решения;</w:t>
      </w:r>
    </w:p>
    <w:p w:rsidR="0018532D" w:rsidRDefault="0018532D">
      <w:pPr>
        <w:pStyle w:val="ConsPlusNormal"/>
        <w:spacing w:before="220"/>
        <w:ind w:firstLine="540"/>
        <w:jc w:val="both"/>
      </w:pPr>
      <w:r>
        <w:t xml:space="preserve">15) осуществляет иные полномочия в соответствии с Федеральным </w:t>
      </w:r>
      <w:hyperlink r:id="rId25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w:t>
      </w:r>
      <w:hyperlink r:id="rId259" w:history="1">
        <w:r>
          <w:rPr>
            <w:color w:val="0000FF"/>
          </w:rPr>
          <w:t>Уставом</w:t>
        </w:r>
      </w:hyperlink>
      <w:r>
        <w:t xml:space="preserve"> Пензенской области, настоящим Законом, иными законами Пензенской области.</w:t>
      </w:r>
    </w:p>
    <w:p w:rsidR="0018532D" w:rsidRDefault="0018532D">
      <w:pPr>
        <w:pStyle w:val="ConsPlusNormal"/>
        <w:jc w:val="both"/>
      </w:pPr>
    </w:p>
    <w:p w:rsidR="0018532D" w:rsidRDefault="0018532D">
      <w:pPr>
        <w:pStyle w:val="ConsPlusTitle"/>
        <w:ind w:firstLine="540"/>
        <w:jc w:val="both"/>
        <w:outlineLvl w:val="2"/>
      </w:pPr>
      <w:r>
        <w:t>Статья 20. Полномочия участковой избирательной комиссии</w:t>
      </w:r>
    </w:p>
    <w:p w:rsidR="0018532D" w:rsidRDefault="0018532D">
      <w:pPr>
        <w:pStyle w:val="ConsPlusNormal"/>
        <w:jc w:val="both"/>
      </w:pPr>
    </w:p>
    <w:p w:rsidR="0018532D" w:rsidRDefault="0018532D">
      <w:pPr>
        <w:pStyle w:val="ConsPlusNormal"/>
        <w:ind w:firstLine="540"/>
        <w:jc w:val="both"/>
      </w:pPr>
      <w:r>
        <w:t>1. Участковая избирательная комиссия при подготовке и проведении выборов депутатов Законодательного Собрания:</w:t>
      </w:r>
    </w:p>
    <w:p w:rsidR="0018532D" w:rsidRDefault="0018532D">
      <w:pPr>
        <w:pStyle w:val="ConsPlusNormal"/>
        <w:spacing w:before="220"/>
        <w:ind w:firstLine="540"/>
        <w:jc w:val="both"/>
      </w:pPr>
      <w:r>
        <w:t>1) информирует население об адресе и о номере телефона участковой избирательной комиссии, времени ее работы, а также о дне, времени и месте голосования;</w:t>
      </w:r>
    </w:p>
    <w:p w:rsidR="0018532D" w:rsidRDefault="0018532D">
      <w:pPr>
        <w:pStyle w:val="ConsPlusNormal"/>
        <w:spacing w:before="220"/>
        <w:ind w:firstLine="540"/>
        <w:jc w:val="both"/>
      </w:pPr>
      <w:r>
        <w:t>2) уточняет список избирателей, производит ознакомление избирателей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rsidR="0018532D" w:rsidRDefault="0018532D">
      <w:pPr>
        <w:pStyle w:val="ConsPlusNormal"/>
        <w:spacing w:before="220"/>
        <w:ind w:firstLine="540"/>
        <w:jc w:val="both"/>
      </w:pPr>
      <w:r>
        <w:t>3) обеспечивает подготовку помещений для голосования, кабин и ящиков для голосования и другого оборудования;</w:t>
      </w:r>
    </w:p>
    <w:p w:rsidR="0018532D" w:rsidRDefault="0018532D">
      <w:pPr>
        <w:pStyle w:val="ConsPlusNormal"/>
        <w:spacing w:before="220"/>
        <w:ind w:firstLine="540"/>
        <w:jc w:val="both"/>
      </w:pPr>
      <w:r>
        <w:t>4) обеспечивает информирование избирателей о зарегистрированных кандидатах, об избирательных объединениях, зарегистрировавших областные списки кандидатов, на основе сведений, полученных из вышестоящей избирательной комиссии;</w:t>
      </w:r>
    </w:p>
    <w:p w:rsidR="0018532D" w:rsidRDefault="0018532D">
      <w:pPr>
        <w:pStyle w:val="ConsPlusNormal"/>
        <w:spacing w:before="220"/>
        <w:ind w:firstLine="540"/>
        <w:jc w:val="both"/>
      </w:pPr>
      <w:r>
        <w:t>5) контролирует соблюдение на территории избирательного участка порядка проведения предвыборной агитации;</w:t>
      </w:r>
    </w:p>
    <w:p w:rsidR="0018532D" w:rsidRDefault="0018532D">
      <w:pPr>
        <w:pStyle w:val="ConsPlusNormal"/>
        <w:spacing w:before="220"/>
        <w:ind w:firstLine="540"/>
        <w:jc w:val="both"/>
      </w:pPr>
      <w:r>
        <w:t xml:space="preserve">6) утратил силу. - </w:t>
      </w:r>
      <w:hyperlink r:id="rId260"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7) организует на избирательном участке голосование в день голосования;</w:t>
      </w:r>
    </w:p>
    <w:p w:rsidR="0018532D" w:rsidRDefault="0018532D">
      <w:pPr>
        <w:pStyle w:val="ConsPlusNormal"/>
        <w:spacing w:before="220"/>
        <w:ind w:firstLine="540"/>
        <w:jc w:val="both"/>
      </w:pPr>
      <w:r>
        <w:t>8) проводит подсчет голосов, устанавливает итоги голосования на избирательном участке по областному избирательному округу и одномандатному избирательному округу, составляет протоколы об итогах голосования и передает их в территориальную избирательную комиссию, выдает заверенные копии соответствующих протоколов об итогах голосования лицам, осуществлявшим наблюдение за ходом голосования;</w:t>
      </w:r>
    </w:p>
    <w:p w:rsidR="0018532D" w:rsidRDefault="0018532D">
      <w:pPr>
        <w:pStyle w:val="ConsPlusNormal"/>
        <w:spacing w:before="220"/>
        <w:ind w:firstLine="540"/>
        <w:jc w:val="both"/>
      </w:pPr>
      <w:r>
        <w:t xml:space="preserve">9) рассматривает в пределах своих полномочий жалобы (заявления) на нарушение Федерального </w:t>
      </w:r>
      <w:hyperlink r:id="rId261"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иных законов и принимает по указанным жалобам (заявлениям) мотивированные решения;</w:t>
      </w:r>
    </w:p>
    <w:p w:rsidR="0018532D" w:rsidRDefault="0018532D">
      <w:pPr>
        <w:pStyle w:val="ConsPlusNormal"/>
        <w:spacing w:before="220"/>
        <w:ind w:firstLine="540"/>
        <w:jc w:val="both"/>
      </w:pPr>
      <w:r>
        <w:t>10) обеспечивает хранение и передачу в территориальную избирательную комиссию документов, связанных с подготовкой и проведением выборов;</w:t>
      </w:r>
    </w:p>
    <w:p w:rsidR="0018532D" w:rsidRDefault="0018532D">
      <w:pPr>
        <w:pStyle w:val="ConsPlusNormal"/>
        <w:spacing w:before="220"/>
        <w:ind w:firstLine="540"/>
        <w:jc w:val="both"/>
      </w:pPr>
      <w:r>
        <w:t xml:space="preserve">11) осуществляет иные полномочия в соответствии с Федеральным </w:t>
      </w:r>
      <w:hyperlink r:id="rId26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18532D" w:rsidRDefault="0018532D">
      <w:pPr>
        <w:pStyle w:val="ConsPlusNormal"/>
        <w:jc w:val="both"/>
      </w:pPr>
      <w:r>
        <w:t xml:space="preserve">(п. 11 в ред. </w:t>
      </w:r>
      <w:hyperlink r:id="rId263"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Часть 2 утратила силу. - </w:t>
      </w:r>
      <w:hyperlink r:id="rId264" w:history="1">
        <w:r>
          <w:rPr>
            <w:color w:val="0000FF"/>
          </w:rPr>
          <w:t>Закон</w:t>
        </w:r>
      </w:hyperlink>
      <w:r>
        <w:t xml:space="preserve"> Пензенской обл. от 30.11.2012 N 2319-ЗПО.</w:t>
      </w:r>
    </w:p>
    <w:p w:rsidR="0018532D" w:rsidRDefault="0018532D">
      <w:pPr>
        <w:pStyle w:val="ConsPlusNormal"/>
        <w:jc w:val="both"/>
      </w:pPr>
    </w:p>
    <w:p w:rsidR="0018532D" w:rsidRDefault="0018532D">
      <w:pPr>
        <w:pStyle w:val="ConsPlusTitle"/>
        <w:ind w:firstLine="540"/>
        <w:jc w:val="both"/>
        <w:outlineLvl w:val="2"/>
      </w:pPr>
      <w:r>
        <w:t>Статья 21. Организация деятельности избирательных комиссий</w:t>
      </w:r>
    </w:p>
    <w:p w:rsidR="0018532D" w:rsidRDefault="0018532D">
      <w:pPr>
        <w:pStyle w:val="ConsPlusNormal"/>
        <w:jc w:val="both"/>
      </w:pPr>
    </w:p>
    <w:p w:rsidR="0018532D" w:rsidRDefault="0018532D">
      <w:pPr>
        <w:pStyle w:val="ConsPlusNormal"/>
        <w:ind w:firstLine="540"/>
        <w:jc w:val="both"/>
      </w:pPr>
      <w:r>
        <w:t>1. Деятельность избирательных комиссий осуществляется коллегиально.</w:t>
      </w:r>
    </w:p>
    <w:p w:rsidR="0018532D" w:rsidRDefault="0018532D">
      <w:pPr>
        <w:pStyle w:val="ConsPlusNormal"/>
        <w:spacing w:before="220"/>
        <w:ind w:firstLine="540"/>
        <w:jc w:val="both"/>
      </w:pPr>
      <w:r>
        <w:t>2. Избирательная комиссия правомочна приступить к работе, если ее состав сформирован не менее чем на две трети от установленного состава.</w:t>
      </w:r>
    </w:p>
    <w:p w:rsidR="0018532D" w:rsidRDefault="0018532D">
      <w:pPr>
        <w:pStyle w:val="ConsPlusNormal"/>
        <w:spacing w:before="220"/>
        <w:ind w:firstLine="540"/>
        <w:jc w:val="both"/>
      </w:pPr>
      <w:r>
        <w:t xml:space="preserve">3. Избирательная комиссия, действующая на постоянной основе, а также участковая комиссия, сформированная в соответствии с </w:t>
      </w:r>
      <w:hyperlink r:id="rId265" w:history="1">
        <w:r>
          <w:rPr>
            <w:color w:val="0000FF"/>
          </w:rPr>
          <w:t>пунктом 1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избирательной комиссии должно быть назначено не менее двух третей членов избирательной комиссии. Со дня первого заседания избирательной комиссии нового состава полномочия избирательной комиссии предыдущего состава прекращаются. Срок полномочий избирательной комиссии исчисляется со дня ее первого заседания.</w:t>
      </w:r>
    </w:p>
    <w:p w:rsidR="0018532D" w:rsidRDefault="0018532D">
      <w:pPr>
        <w:pStyle w:val="ConsPlusNormal"/>
        <w:jc w:val="both"/>
      </w:pPr>
      <w:r>
        <w:t xml:space="preserve">(в ред. </w:t>
      </w:r>
      <w:hyperlink r:id="rId266"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4. Председатели окружных и территориальных избирательных комиссий назначаются на должность из числа их членов с правом решающего голоса и освобождаются от должности Избирательной комиссией Пензенской области. Председатели участковых избирательных комиссий назначаются на должность из числа их членов с правом решающего голоса и освобождаются от должности соответствующей территориальной избирательной комиссией.</w:t>
      </w:r>
    </w:p>
    <w:p w:rsidR="0018532D" w:rsidRDefault="0018532D">
      <w:pPr>
        <w:pStyle w:val="ConsPlusNormal"/>
        <w:spacing w:before="220"/>
        <w:ind w:firstLine="540"/>
        <w:jc w:val="both"/>
      </w:pPr>
      <w:bookmarkStart w:id="19" w:name="P371"/>
      <w:bookmarkEnd w:id="19"/>
      <w:r>
        <w:t>5. Заместитель председателя и секретарь окружной, территориальной и участковой избирательной комиссии избираются тайным голосованием на ее первом заседании из числа членов избирательной комиссии с правом решающего голоса.</w:t>
      </w:r>
    </w:p>
    <w:p w:rsidR="0018532D" w:rsidRDefault="0018532D">
      <w:pPr>
        <w:pStyle w:val="ConsPlusNormal"/>
        <w:spacing w:before="220"/>
        <w:ind w:firstLine="540"/>
        <w:jc w:val="both"/>
      </w:pPr>
      <w:r>
        <w:t>6. Заседания избирательной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избирательной комиссии с правом решающего голоса.</w:t>
      </w:r>
    </w:p>
    <w:p w:rsidR="0018532D" w:rsidRDefault="0018532D">
      <w:pPr>
        <w:pStyle w:val="ConsPlusNormal"/>
        <w:spacing w:before="220"/>
        <w:ind w:firstLine="540"/>
        <w:jc w:val="both"/>
      </w:pPr>
      <w:r>
        <w:t>7. Член избирательной комиссии с правом решающего голоса обязан присутствовать на всех заседаниях избирательной комиссии.</w:t>
      </w:r>
    </w:p>
    <w:p w:rsidR="0018532D" w:rsidRDefault="0018532D">
      <w:pPr>
        <w:pStyle w:val="ConsPlusNormal"/>
        <w:spacing w:before="220"/>
        <w:ind w:firstLine="540"/>
        <w:jc w:val="both"/>
      </w:pPr>
      <w:r>
        <w:t>8. Заседание окружной, территориальной и участковой избирательной комиссии является правомочным, если на нем присутствует большинство от установленного числа членов избирательной комиссии с правом решающего голоса.</w:t>
      </w:r>
    </w:p>
    <w:p w:rsidR="0018532D" w:rsidRDefault="0018532D">
      <w:pPr>
        <w:pStyle w:val="ConsPlusNormal"/>
        <w:spacing w:before="220"/>
        <w:ind w:firstLine="540"/>
        <w:jc w:val="both"/>
      </w:pPr>
      <w:r>
        <w:t>9. Избирательная комиссия по требованию любого ее члена, а также любого присутствующего на заседании члена вышестоящей избирательной комиссии обязана проводить голосование по любым вопросам, входящим в ее компетенцию и рассматриваемым избирательной комиссией на заседании в соответствии с утвержденной повесткой дня.</w:t>
      </w:r>
    </w:p>
    <w:p w:rsidR="0018532D" w:rsidRDefault="0018532D">
      <w:pPr>
        <w:pStyle w:val="ConsPlusNormal"/>
        <w:spacing w:before="220"/>
        <w:ind w:firstLine="540"/>
        <w:jc w:val="both"/>
      </w:pPr>
      <w:r>
        <w:t xml:space="preserve">10. Решения избирательной комиссии об избрании, о назначении на должность либо об освобождении от должности председателя, заместителя председателя, секретаря избирательной комиссии, а также о внесении предложений по кандидатурам на указанные должности, о финансовом обеспечении подготовки и проведения выборов, о регистрации кандидатов, областного списка кандидатов и об обращении в суд с заявлением об отмене их регистрации, об итогах голосования или о результатах выборов, о признании выборов несостоявшимися или недействительными, о проведении повторных выборов, об отмене решения избирательной комиссии в порядке, предусмотренном </w:t>
      </w:r>
      <w:hyperlink w:anchor="P194" w:history="1">
        <w:r>
          <w:rPr>
            <w:color w:val="0000FF"/>
          </w:rPr>
          <w:t>частью 12 статьи 11</w:t>
        </w:r>
      </w:hyperlink>
      <w:r>
        <w:t xml:space="preserve"> и </w:t>
      </w:r>
      <w:hyperlink w:anchor="P2101" w:history="1">
        <w:r>
          <w:rPr>
            <w:color w:val="0000FF"/>
          </w:rPr>
          <w:t>статьей 79</w:t>
        </w:r>
      </w:hyperlink>
      <w:r>
        <w:t xml:space="preserve"> настоящего Закона, принимаются на заседании избирательной комиссии большинством голосов от установленного числа членов избирательной комиссии с правом решающего голоса. Решения об освобождении от должности председателя, заместителя председателя, секретаря избирательной комиссии, </w:t>
      </w:r>
      <w:r>
        <w:lastRenderedPageBreak/>
        <w:t xml:space="preserve">замещающих указанные должности в результате избрания, 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избирательной комиссии осуществляется в порядке, предусмотренном </w:t>
      </w:r>
      <w:hyperlink r:id="rId267" w:history="1">
        <w:r>
          <w:rPr>
            <w:color w:val="0000FF"/>
          </w:rPr>
          <w:t>пунктом 4 статьи 28</w:t>
        </w:r>
      </w:hyperlink>
      <w:r>
        <w:t xml:space="preserve"> Федерального закона "Об основных гарантиях избирательных прав и права на участие в референдуме граждан Российской Федерации" и </w:t>
      </w:r>
      <w:hyperlink w:anchor="P371" w:history="1">
        <w:r>
          <w:rPr>
            <w:color w:val="0000FF"/>
          </w:rPr>
          <w:t>частью 5</w:t>
        </w:r>
      </w:hyperlink>
      <w:r>
        <w:t xml:space="preserve"> настоящей статьи.</w:t>
      </w:r>
    </w:p>
    <w:p w:rsidR="0018532D" w:rsidRDefault="0018532D">
      <w:pPr>
        <w:pStyle w:val="ConsPlusNormal"/>
        <w:jc w:val="both"/>
      </w:pPr>
      <w:r>
        <w:t xml:space="preserve">(в ред. Законов Пензенской обл. от 10.04.2006 </w:t>
      </w:r>
      <w:hyperlink r:id="rId268" w:history="1">
        <w:r>
          <w:rPr>
            <w:color w:val="0000FF"/>
          </w:rPr>
          <w:t>N 1006-ЗПО</w:t>
        </w:r>
      </w:hyperlink>
      <w:r>
        <w:t xml:space="preserve">, от 10.04.2012 </w:t>
      </w:r>
      <w:hyperlink r:id="rId269" w:history="1">
        <w:r>
          <w:rPr>
            <w:color w:val="0000FF"/>
          </w:rPr>
          <w:t>N 2225-ЗПО</w:t>
        </w:r>
      </w:hyperlink>
      <w:r>
        <w:t xml:space="preserve">, от 05.10.2012 </w:t>
      </w:r>
      <w:hyperlink r:id="rId270" w:history="1">
        <w:r>
          <w:rPr>
            <w:color w:val="0000FF"/>
          </w:rPr>
          <w:t>N 2295-ЗПО</w:t>
        </w:r>
      </w:hyperlink>
      <w:r>
        <w:t>)</w:t>
      </w:r>
    </w:p>
    <w:p w:rsidR="0018532D" w:rsidRDefault="0018532D">
      <w:pPr>
        <w:pStyle w:val="ConsPlusNormal"/>
        <w:spacing w:before="220"/>
        <w:ind w:firstLine="540"/>
        <w:jc w:val="both"/>
      </w:pPr>
      <w:r>
        <w:t>11. Решения избирательной комиссии по иным вопросам принимаются большинством голосов от числа присутствующих членов избирательной комиссии с правом решающего голоса.</w:t>
      </w:r>
    </w:p>
    <w:p w:rsidR="0018532D" w:rsidRDefault="0018532D">
      <w:pPr>
        <w:pStyle w:val="ConsPlusNormal"/>
        <w:spacing w:before="220"/>
        <w:ind w:firstLine="540"/>
        <w:jc w:val="both"/>
      </w:pPr>
      <w:r>
        <w:t>12. При принятии избирательной комиссией решения в случае равного числа голосов членов избирательной комиссии с правом решающего голоса, поданных "за" и "против", голос председателя избирательной комиссии (председательствующего на заседании) является решающим.</w:t>
      </w:r>
    </w:p>
    <w:p w:rsidR="0018532D" w:rsidRDefault="0018532D">
      <w:pPr>
        <w:pStyle w:val="ConsPlusNormal"/>
        <w:spacing w:before="220"/>
        <w:ind w:firstLine="540"/>
        <w:jc w:val="both"/>
      </w:pPr>
      <w:r>
        <w:t>13. Решения избирательной комиссии подписываются председателем и секретарем избирательной комиссии (председательствующим на заседании и секретарем заседания).</w:t>
      </w:r>
    </w:p>
    <w:p w:rsidR="0018532D" w:rsidRDefault="0018532D">
      <w:pPr>
        <w:pStyle w:val="ConsPlusNormal"/>
        <w:spacing w:before="220"/>
        <w:ind w:firstLine="540"/>
        <w:jc w:val="both"/>
      </w:pPr>
      <w:r>
        <w:t>14. Члены избирательной комиссии с правом решающего голоса, несогласные с решением избирательной комиссии, вправе изложить в письменной форме особое мнение, отражаемое в протоколе избирательной комиссии и прилагаемое к ее решению, в связи с которым это мнение изложено. Если указанное решение избирательной комиссии подлежит опубликованию (обнародованию), особое мнение должно быть опубликовано (обнародовано) в том же порядке, что и решение избирательной комиссии.</w:t>
      </w:r>
    </w:p>
    <w:p w:rsidR="0018532D" w:rsidRDefault="0018532D">
      <w:pPr>
        <w:pStyle w:val="ConsPlusNormal"/>
        <w:spacing w:before="220"/>
        <w:ind w:firstLine="540"/>
        <w:jc w:val="both"/>
      </w:pPr>
      <w:r>
        <w:t>15. Территориальные избирательные комиссии, действующие на постоянной основе и являющиеся юридическими лицами, имеют аппараты, структура и штаты которых устанавливаются указанными избирательными комиссиями самостоятельно. Замещение работниками аппаратов территориальных избирательных комиссий, действующих на постоянной основе и являющихся юридическими лицами, должностей государственной службы определяется законами и иными нормативными правовыми актами Пензенской области. Уровень материального (в том числе размер и виды денежного содержания, иных выплат) и социального обеспечения замещающих должности государственной службы работников аппаратов территориальных избирательных комиссий устанавливается законами и иными нормативными правовыми актами Пензенской области. Органы государственной власти Пензенской области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работников аппаратов территориальных избирательных комиссий.</w:t>
      </w:r>
    </w:p>
    <w:p w:rsidR="0018532D" w:rsidRDefault="0018532D">
      <w:pPr>
        <w:pStyle w:val="ConsPlusNormal"/>
        <w:spacing w:before="220"/>
        <w:ind w:firstLine="540"/>
        <w:jc w:val="both"/>
      </w:pPr>
      <w:r>
        <w:t>16. Избирательные комиссии могут привлекать граждан к выполнению работ и оказанию услуг, связанных с подготовкой и проведением выборов, а также с обеспечением полномочий избирательных комиссий, по гражданско-правовым договорам.</w:t>
      </w:r>
    </w:p>
    <w:p w:rsidR="0018532D" w:rsidRDefault="0018532D">
      <w:pPr>
        <w:pStyle w:val="ConsPlusNormal"/>
        <w:jc w:val="both"/>
      </w:pPr>
      <w:r>
        <w:t xml:space="preserve">(в ред. </w:t>
      </w:r>
      <w:hyperlink r:id="rId271" w:history="1">
        <w:r>
          <w:rPr>
            <w:color w:val="0000FF"/>
          </w:rPr>
          <w:t>Закона</w:t>
        </w:r>
      </w:hyperlink>
      <w:r>
        <w:t xml:space="preserve"> Пензенской обл. от 03.06.2016 N 2916-ЗПО)</w:t>
      </w:r>
    </w:p>
    <w:p w:rsidR="0018532D" w:rsidRDefault="0018532D">
      <w:pPr>
        <w:pStyle w:val="ConsPlusNormal"/>
        <w:jc w:val="both"/>
      </w:pPr>
    </w:p>
    <w:p w:rsidR="0018532D" w:rsidRDefault="0018532D">
      <w:pPr>
        <w:pStyle w:val="ConsPlusTitle"/>
        <w:ind w:firstLine="540"/>
        <w:jc w:val="both"/>
        <w:outlineLvl w:val="2"/>
      </w:pPr>
      <w:r>
        <w:t>Статья 22. Статус членов избирательных комиссий</w:t>
      </w:r>
    </w:p>
    <w:p w:rsidR="0018532D" w:rsidRDefault="0018532D">
      <w:pPr>
        <w:pStyle w:val="ConsPlusNormal"/>
        <w:ind w:firstLine="540"/>
        <w:jc w:val="both"/>
      </w:pPr>
      <w:r>
        <w:t xml:space="preserve">(в ред. </w:t>
      </w:r>
      <w:hyperlink r:id="rId272" w:history="1">
        <w:r>
          <w:rPr>
            <w:color w:val="0000FF"/>
          </w:rPr>
          <w:t>Закона</w:t>
        </w:r>
      </w:hyperlink>
      <w:r>
        <w:t xml:space="preserve"> Пензенской обл. от 04.06.2013 N 2400-ЗПО)</w:t>
      </w:r>
    </w:p>
    <w:p w:rsidR="0018532D" w:rsidRDefault="0018532D">
      <w:pPr>
        <w:pStyle w:val="ConsPlusNormal"/>
        <w:jc w:val="both"/>
      </w:pPr>
    </w:p>
    <w:p w:rsidR="0018532D" w:rsidRDefault="0018532D">
      <w:pPr>
        <w:pStyle w:val="ConsPlusNormal"/>
        <w:ind w:firstLine="540"/>
        <w:jc w:val="both"/>
      </w:pPr>
      <w:r>
        <w:t xml:space="preserve">Статус членов избирательных комиссий как с правом решающего, так и с правом совещательного голоса устанавливается </w:t>
      </w:r>
      <w:hyperlink r:id="rId273" w:history="1">
        <w:r>
          <w:rPr>
            <w:color w:val="0000FF"/>
          </w:rPr>
          <w:t>статьей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p>
    <w:p w:rsidR="0018532D" w:rsidRDefault="0018532D">
      <w:pPr>
        <w:pStyle w:val="ConsPlusTitle"/>
        <w:ind w:firstLine="540"/>
        <w:jc w:val="both"/>
        <w:outlineLvl w:val="2"/>
      </w:pPr>
      <w:r>
        <w:t>Статья 23. Гласность в деятельности избирательных комиссий</w:t>
      </w:r>
    </w:p>
    <w:p w:rsidR="0018532D" w:rsidRDefault="0018532D">
      <w:pPr>
        <w:pStyle w:val="ConsPlusNormal"/>
        <w:jc w:val="both"/>
      </w:pPr>
    </w:p>
    <w:p w:rsidR="0018532D" w:rsidRDefault="0018532D">
      <w:pPr>
        <w:pStyle w:val="ConsPlusNormal"/>
        <w:ind w:firstLine="540"/>
        <w:jc w:val="both"/>
      </w:pPr>
      <w:bookmarkStart w:id="20" w:name="P393"/>
      <w:bookmarkEnd w:id="20"/>
      <w:r>
        <w:lastRenderedPageBreak/>
        <w:t>1. На всех заседаниях любой избирательной комиссии, а также при подсчете голосов избирателей и осуществлении участковой, территориальной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в депутаты Законодательного Собрания, зарегистрированный данной либо вышестоящей избирательной комиссией, либо его уполномоченный представитель по финансовым вопросам или доверенное лицо, уполномоченный представитель или доверенное лицо избирательного объединения, выдвинувшего зарегистрированный областной список кандидатов или кандидат из указанного списка. На заседании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 Для присутствия на заседаниях избирательной комиссии и при осуществлении ею работы с указанными избирательными документами указанным лицам не требуется дополнительное разрешение. Избирательная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осуществляется работа с указанными избирательными документами.</w:t>
      </w:r>
    </w:p>
    <w:p w:rsidR="0018532D" w:rsidRDefault="0018532D">
      <w:pPr>
        <w:pStyle w:val="ConsPlusNormal"/>
        <w:jc w:val="both"/>
      </w:pPr>
      <w:r>
        <w:t xml:space="preserve">(в ред. Законов Пензенской обл. от 13.04.2016 </w:t>
      </w:r>
      <w:hyperlink r:id="rId274" w:history="1">
        <w:r>
          <w:rPr>
            <w:color w:val="0000FF"/>
          </w:rPr>
          <w:t>N 2907-ЗПО</w:t>
        </w:r>
      </w:hyperlink>
      <w:r>
        <w:t xml:space="preserve">, от 03.06.2016 </w:t>
      </w:r>
      <w:hyperlink r:id="rId275" w:history="1">
        <w:r>
          <w:rPr>
            <w:color w:val="0000FF"/>
          </w:rPr>
          <w:t>N 2916-ЗПО</w:t>
        </w:r>
      </w:hyperlink>
      <w:r>
        <w:t xml:space="preserve">, от 09.06.2017 </w:t>
      </w:r>
      <w:hyperlink r:id="rId276" w:history="1">
        <w:r>
          <w:rPr>
            <w:color w:val="0000FF"/>
          </w:rPr>
          <w:t>N 3057-ЗПО</w:t>
        </w:r>
      </w:hyperlink>
      <w:r>
        <w:t xml:space="preserve">, от 15.04.2022 </w:t>
      </w:r>
      <w:hyperlink r:id="rId277" w:history="1">
        <w:r>
          <w:rPr>
            <w:color w:val="0000FF"/>
          </w:rPr>
          <w:t>N 3825-ЗПО</w:t>
        </w:r>
      </w:hyperlink>
      <w:r>
        <w:t>)</w:t>
      </w:r>
    </w:p>
    <w:p w:rsidR="0018532D" w:rsidRDefault="0018532D">
      <w:pPr>
        <w:pStyle w:val="ConsPlusNormal"/>
        <w:spacing w:before="220"/>
        <w:ind w:firstLine="540"/>
        <w:jc w:val="both"/>
      </w:pPr>
      <w:r>
        <w:t xml:space="preserve">1-1. На всех заседаниях избирательной комиссии и при осуществлении ею работы с документами, указанными в </w:t>
      </w:r>
      <w:hyperlink w:anchor="P393" w:history="1">
        <w:r>
          <w:rPr>
            <w:color w:val="0000FF"/>
          </w:rPr>
          <w:t>части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397" w:history="1">
        <w:r>
          <w:rPr>
            <w:color w:val="0000FF"/>
          </w:rPr>
          <w:t>частью 1-2</w:t>
        </w:r>
      </w:hyperlink>
      <w:r>
        <w:t xml:space="preserve"> настоящей статьи.</w:t>
      </w:r>
    </w:p>
    <w:p w:rsidR="0018532D" w:rsidRDefault="0018532D">
      <w:pPr>
        <w:pStyle w:val="ConsPlusNormal"/>
        <w:jc w:val="both"/>
      </w:pPr>
      <w:r>
        <w:t xml:space="preserve">(часть 1-1 введена </w:t>
      </w:r>
      <w:hyperlink r:id="rId278"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bookmarkStart w:id="21" w:name="P397"/>
      <w:bookmarkEnd w:id="21"/>
      <w:r>
        <w:t xml:space="preserve">1-2.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w:t>
      </w:r>
      <w:hyperlink w:anchor="P449" w:history="1">
        <w:r>
          <w:rPr>
            <w:color w:val="0000FF"/>
          </w:rPr>
          <w:t>частью 11-2</w:t>
        </w:r>
      </w:hyperlink>
      <w:r>
        <w:t xml:space="preserve"> настоящей статьи.</w:t>
      </w:r>
    </w:p>
    <w:p w:rsidR="0018532D" w:rsidRDefault="0018532D">
      <w:pPr>
        <w:pStyle w:val="ConsPlusNormal"/>
        <w:jc w:val="both"/>
      </w:pPr>
      <w:r>
        <w:t xml:space="preserve">(часть 1-2 введена </w:t>
      </w:r>
      <w:hyperlink r:id="rId279"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r>
        <w:t>2. Решения избирательных комиссий, непосредственно связанные с подготовкой и проведением выборов, публикуются в государственных периодических печатных изданиях либо доводятся до сведения избирателей иным путем, а также передаются в иные средства массовой информации в объеме и в сроки, которые установлены настоящим Законом. Указанными решениями избирательные комиссии доводят до сведения избирателей итоги регистрации кандидатов в депутаты Законодательного Собрания, областных списков кандидатов в депутаты Законодательного Собрания, биографические данные зарегистрированных кандидатов в депутаты Законодательного Собрания и иные данные о них, представляемые в избирательные комиссии в соответствии с настоящим Законом, итоги голосования и результаты выборов по каждому зарегистрированному кандидату, областному списку кандидатов не позднее чем через 2 дня со дня принятия соответствующего решения.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18532D" w:rsidRDefault="0018532D">
      <w:pPr>
        <w:pStyle w:val="ConsPlusNormal"/>
        <w:jc w:val="both"/>
      </w:pPr>
      <w:r>
        <w:t xml:space="preserve">(в ред. Законов Пензенской обл. от 15.09.2010 </w:t>
      </w:r>
      <w:hyperlink r:id="rId280" w:history="1">
        <w:r>
          <w:rPr>
            <w:color w:val="0000FF"/>
          </w:rPr>
          <w:t>N 1964-ЗПО</w:t>
        </w:r>
      </w:hyperlink>
      <w:r>
        <w:t xml:space="preserve">, от 16.02.2017 </w:t>
      </w:r>
      <w:hyperlink r:id="rId281" w:history="1">
        <w:r>
          <w:rPr>
            <w:color w:val="0000FF"/>
          </w:rPr>
          <w:t>N 3024-ЗПО</w:t>
        </w:r>
      </w:hyperlink>
      <w:r>
        <w:t>)</w:t>
      </w:r>
    </w:p>
    <w:p w:rsidR="0018532D" w:rsidRDefault="0018532D">
      <w:pPr>
        <w:pStyle w:val="ConsPlusNormal"/>
        <w:spacing w:before="220"/>
        <w:ind w:firstLine="540"/>
        <w:jc w:val="both"/>
      </w:pPr>
      <w:r>
        <w:lastRenderedPageBreak/>
        <w:t xml:space="preserve">2-1. Официальный сайт Центральной избирательной комиссии Российской Федерации, официальный сайт Избирательной комиссии Пензенской области в информационно-телекоммуникационной сети "Интернет" размещаются на едином портале, создаваемом по решению Центральной избирательной комиссии Российской Федерации в соответствии с Федеральным </w:t>
      </w:r>
      <w:hyperlink r:id="rId28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Федеральным </w:t>
      </w:r>
      <w:hyperlink r:id="rId283" w:history="1">
        <w:r>
          <w:rPr>
            <w:color w:val="0000FF"/>
          </w:rPr>
          <w:t>законом</w:t>
        </w:r>
      </w:hyperlink>
      <w:r>
        <w:t xml:space="preserve"> от 10 января 2003 года N 20-ФЗ "О Государственной автоматизированной системе Российской Федерации "Выборы".</w:t>
      </w:r>
    </w:p>
    <w:p w:rsidR="0018532D" w:rsidRDefault="0018532D">
      <w:pPr>
        <w:pStyle w:val="ConsPlusNormal"/>
        <w:jc w:val="both"/>
      </w:pPr>
      <w:r>
        <w:t xml:space="preserve">(часть 2-1 введена </w:t>
      </w:r>
      <w:hyperlink r:id="rId284"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bookmarkStart w:id="22" w:name="P403"/>
      <w:bookmarkEnd w:id="22"/>
      <w:r>
        <w:t xml:space="preserve">3. С момента начала работы участковой избирательной комиссии в день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w:t>
      </w:r>
      <w:hyperlink w:anchor="P393" w:history="1">
        <w:r>
          <w:rPr>
            <w:color w:val="0000FF"/>
          </w:rPr>
          <w:t>частях 1</w:t>
        </w:r>
      </w:hyperlink>
      <w:r>
        <w:t xml:space="preserve"> и </w:t>
      </w:r>
      <w:hyperlink w:anchor="P397" w:history="1">
        <w:r>
          <w:rPr>
            <w:color w:val="0000FF"/>
          </w:rPr>
          <w:t>1-2</w:t>
        </w:r>
      </w:hyperlink>
      <w:r>
        <w:t xml:space="preserve"> настоящей статьи, а также наблюдатели.</w:t>
      </w:r>
    </w:p>
    <w:p w:rsidR="0018532D" w:rsidRDefault="0018532D">
      <w:pPr>
        <w:pStyle w:val="ConsPlusNormal"/>
        <w:jc w:val="both"/>
      </w:pPr>
      <w:r>
        <w:t xml:space="preserve">(в ред. Законов Пензенской обл. от 03.06.2016 </w:t>
      </w:r>
      <w:hyperlink r:id="rId285" w:history="1">
        <w:r>
          <w:rPr>
            <w:color w:val="0000FF"/>
          </w:rPr>
          <w:t>N 2916-ЗПО</w:t>
        </w:r>
      </w:hyperlink>
      <w:r>
        <w:t xml:space="preserve">, от 16.02.2017 </w:t>
      </w:r>
      <w:hyperlink r:id="rId286" w:history="1">
        <w:r>
          <w:rPr>
            <w:color w:val="0000FF"/>
          </w:rPr>
          <w:t>N 3024-ЗПО</w:t>
        </w:r>
      </w:hyperlink>
      <w:r>
        <w:t>)</w:t>
      </w:r>
    </w:p>
    <w:p w:rsidR="0018532D" w:rsidRDefault="0018532D">
      <w:pPr>
        <w:pStyle w:val="ConsPlusNormal"/>
        <w:spacing w:before="220"/>
        <w:ind w:firstLine="540"/>
        <w:jc w:val="both"/>
      </w:pPr>
      <w:bookmarkStart w:id="23" w:name="P405"/>
      <w:bookmarkEnd w:id="23"/>
      <w:r>
        <w:t xml:space="preserve">4. При проведении выборов наблюдателя может назначить зарегистрированный кандидат, избирательное объединение, выдвинувшее зарегистрированного кандидата, зарегистрированных кандидатов, избирательное объединение, зарегистрировавшее список кандидатов. Наблюдателя могут назначить субъекты общественного контроля, указанные в </w:t>
      </w:r>
      <w:hyperlink r:id="rId287" w:history="1">
        <w:r>
          <w:rPr>
            <w:color w:val="0000FF"/>
          </w:rPr>
          <w:t>пунктах 1</w:t>
        </w:r>
      </w:hyperlink>
      <w:r>
        <w:t xml:space="preserve"> и </w:t>
      </w:r>
      <w:hyperlink r:id="rId288" w:history="1">
        <w:r>
          <w:rPr>
            <w:color w:val="0000FF"/>
          </w:rPr>
          <w:t>2 части 1 статьи 9</w:t>
        </w:r>
      </w:hyperlink>
      <w:r>
        <w:t xml:space="preserve"> Федерального закона от 21 июля 2014 года N 212-ФЗ "Об основах общественного контроля в Российской Федерации" (далее также - субъекты общественного контроля). При этом Общественная палата Пензенской области назначает наблюдателей в избирательные комиссии, расположенные на территории Пензенской области. Избирательное объединение, субъект общественного контроля, зарегистрированный кандидат вправе назначить в каждую участковую комиссию, территориальную комиссию и окружную комиссию не более трех наблюдателей (в случае принятия решения, предусмотренного </w:t>
      </w:r>
      <w:hyperlink w:anchor="P1596" w:history="1">
        <w:r>
          <w:rPr>
            <w:color w:val="0000FF"/>
          </w:rPr>
          <w:t>частью 1</w:t>
        </w:r>
      </w:hyperlink>
      <w:r>
        <w:t xml:space="preserve"> или </w:t>
      </w:r>
      <w:hyperlink w:anchor="P1597" w:history="1">
        <w:r>
          <w:rPr>
            <w:color w:val="0000FF"/>
          </w:rPr>
          <w:t>2 статьи 62-1</w:t>
        </w:r>
      </w:hyperlink>
      <w:r>
        <w:t xml:space="preserve"> настоящего Закона, о голосовании в течение нескольких дней - из расчета не более трех наблюдателей на каждый день голосования), которые имеют право поочередно осуществлять наблюдение в помещении для голосования, помещении,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иное не предусмотрено федеральным законом. Одно и то же лицо может быть назначено наблюдателем только в одну комиссию. Наблюдателями не могут быть назначены выборные должностные лица,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r:id="rId289" w:history="1">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Наблюдателем может быть гражданин Российской Федерации, обладающий активным избирательным правом на выборах депутатов Законодательного Собрания.</w:t>
      </w:r>
    </w:p>
    <w:p w:rsidR="0018532D" w:rsidRDefault="0018532D">
      <w:pPr>
        <w:pStyle w:val="ConsPlusNormal"/>
        <w:jc w:val="both"/>
      </w:pPr>
      <w:r>
        <w:t xml:space="preserve">(в ред. Законов Пензенской обл. от 13.09.2018 </w:t>
      </w:r>
      <w:hyperlink r:id="rId290" w:history="1">
        <w:r>
          <w:rPr>
            <w:color w:val="0000FF"/>
          </w:rPr>
          <w:t>N 3233-ЗПО</w:t>
        </w:r>
      </w:hyperlink>
      <w:r>
        <w:t xml:space="preserve">, от 07.09.2020 </w:t>
      </w:r>
      <w:hyperlink r:id="rId291" w:history="1">
        <w:r>
          <w:rPr>
            <w:color w:val="0000FF"/>
          </w:rPr>
          <w:t>N 3560-ЗПО</w:t>
        </w:r>
      </w:hyperlink>
      <w:r>
        <w:t xml:space="preserve">, от 15.04.2022 </w:t>
      </w:r>
      <w:hyperlink r:id="rId292" w:history="1">
        <w:r>
          <w:rPr>
            <w:color w:val="0000FF"/>
          </w:rPr>
          <w:t>N 3825-ЗПО</w:t>
        </w:r>
      </w:hyperlink>
      <w:r>
        <w:t>)</w:t>
      </w:r>
    </w:p>
    <w:p w:rsidR="0018532D" w:rsidRDefault="0018532D">
      <w:pPr>
        <w:pStyle w:val="ConsPlusNormal"/>
        <w:spacing w:before="220"/>
        <w:ind w:firstLine="540"/>
        <w:jc w:val="both"/>
      </w:pPr>
      <w:r>
        <w:t xml:space="preserve">5. Доступ в помещение участковой избирательной комиссии, сформированной на избирательном участке, образованном в воинской части, закрытом административно-территориальном образовании, больнице, санатории, доме отдыха, местах содержания под стражей подозреваемых и обвиняемых, а также в помещение для голосования на этом избирательном участке и помещение, в котором проводится подсчет голосов избирателей, должен быть обеспечен всем членам участковой избирательной комиссии, лицам, указанным в </w:t>
      </w:r>
      <w:hyperlink w:anchor="P393" w:history="1">
        <w:r>
          <w:rPr>
            <w:color w:val="0000FF"/>
          </w:rPr>
          <w:t>части 1</w:t>
        </w:r>
      </w:hyperlink>
      <w:r>
        <w:t xml:space="preserve"> настоящей статьи, наблюдателям.</w:t>
      </w:r>
    </w:p>
    <w:p w:rsidR="0018532D" w:rsidRDefault="0018532D">
      <w:pPr>
        <w:pStyle w:val="ConsPlusNormal"/>
        <w:jc w:val="both"/>
      </w:pPr>
      <w:r>
        <w:t xml:space="preserve">(в ред. </w:t>
      </w:r>
      <w:hyperlink r:id="rId293" w:history="1">
        <w:r>
          <w:rPr>
            <w:color w:val="0000FF"/>
          </w:rPr>
          <w:t>Закона</w:t>
        </w:r>
      </w:hyperlink>
      <w:r>
        <w:t xml:space="preserve"> Пензенской обл. от 13.04.2016 N 2907-ЗПО)</w:t>
      </w:r>
    </w:p>
    <w:p w:rsidR="0018532D" w:rsidRDefault="0018532D">
      <w:pPr>
        <w:pStyle w:val="ConsPlusNormal"/>
        <w:spacing w:before="220"/>
        <w:ind w:firstLine="540"/>
        <w:jc w:val="both"/>
      </w:pPr>
      <w:r>
        <w:t xml:space="preserve">6. Наблюдатели вправе присутствовать в иных избирательных комиссиях при установлении итогов голосования, определении результатов выборов, составлении соответствующих протоколов </w:t>
      </w:r>
      <w:r>
        <w:lastRenderedPageBreak/>
        <w:t>об итогах голосования, о результатах выборов, а также при повторном подсчете голосов избирателей.</w:t>
      </w:r>
    </w:p>
    <w:p w:rsidR="0018532D" w:rsidRDefault="0018532D">
      <w:pPr>
        <w:pStyle w:val="ConsPlusNormal"/>
        <w:jc w:val="both"/>
      </w:pPr>
      <w:r>
        <w:t xml:space="preserve">(в ред. </w:t>
      </w:r>
      <w:hyperlink r:id="rId294" w:history="1">
        <w:r>
          <w:rPr>
            <w:color w:val="0000FF"/>
          </w:rPr>
          <w:t>Закона</w:t>
        </w:r>
      </w:hyperlink>
      <w:r>
        <w:t xml:space="preserve"> Пензенской обл. от 16.02.2017 N 3024-ЗПО)</w:t>
      </w:r>
    </w:p>
    <w:p w:rsidR="0018532D" w:rsidRDefault="0018532D">
      <w:pPr>
        <w:pStyle w:val="ConsPlusNormal"/>
        <w:spacing w:before="220"/>
        <w:ind w:firstLine="540"/>
        <w:jc w:val="both"/>
      </w:pPr>
      <w:bookmarkStart w:id="24" w:name="P411"/>
      <w:bookmarkEnd w:id="24"/>
      <w:r>
        <w:t xml:space="preserve">7. Полномочия наблюдателя должны быть удостоверены в направлении в письменной форме, выданном зарегистрированным кандидатом, избирательным объединением,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наименование избирательной комиссии, куда наблюдатель направляется, а также делается запись об отсутствии ограничений, предусмотренных </w:t>
      </w:r>
      <w:hyperlink w:anchor="P405" w:history="1">
        <w:r>
          <w:rPr>
            <w:color w:val="0000FF"/>
          </w:rPr>
          <w:t>частью 4</w:t>
        </w:r>
      </w:hyperlink>
      <w:r>
        <w:t xml:space="preserve"> настоящей статьи. Указание каких-либо дополнительных сведений о наблюдателе, а в случае направления наблюдателя кандидатом и проставление печати не требуются. Направление действительно при предъявлении паспорта или документа, заменяющего паспорт гражданина.</w:t>
      </w:r>
    </w:p>
    <w:p w:rsidR="0018532D" w:rsidRDefault="0018532D">
      <w:pPr>
        <w:pStyle w:val="ConsPlusNormal"/>
        <w:jc w:val="both"/>
      </w:pPr>
      <w:r>
        <w:t xml:space="preserve">(в ред. Законов Пензенской обл. от 16.02.2017 </w:t>
      </w:r>
      <w:hyperlink r:id="rId295" w:history="1">
        <w:r>
          <w:rPr>
            <w:color w:val="0000FF"/>
          </w:rPr>
          <w:t>N 3024-ЗПО</w:t>
        </w:r>
      </w:hyperlink>
      <w:r>
        <w:t xml:space="preserve">, от 13.09.2018 </w:t>
      </w:r>
      <w:hyperlink r:id="rId296" w:history="1">
        <w:r>
          <w:rPr>
            <w:color w:val="0000FF"/>
          </w:rPr>
          <w:t>N 3233-ЗПО</w:t>
        </w:r>
      </w:hyperlink>
      <w:r>
        <w:t>)</w:t>
      </w:r>
    </w:p>
    <w:p w:rsidR="0018532D" w:rsidRDefault="0018532D">
      <w:pPr>
        <w:pStyle w:val="ConsPlusNormal"/>
        <w:spacing w:before="220"/>
        <w:ind w:firstLine="540"/>
        <w:jc w:val="both"/>
      </w:pPr>
      <w:bookmarkStart w:id="25" w:name="P413"/>
      <w:bookmarkEnd w:id="25"/>
      <w:r>
        <w:t>7-1. Избирательное объединение, субъект общественного контроля, зарегистрированный кандидат, назначившие наблюдателей в участковые комиссии и территориальные комиссии, не позднее чем за три дня до дня (первого дня) голосования представляют список назначенных наблюдателей в соответствующую территориальную избирательную комиссию, назначившие наблюдателей в окружные комиссии, - список назначенных наблюдателей в окружную комиссию. В данном списке указываются фамилия, имя и отчество каждого наблюдателя, адрес его места жительства, номер избирательного участка, наименование избирательной комиссии, куда наблюдатель направляется.</w:t>
      </w:r>
    </w:p>
    <w:p w:rsidR="0018532D" w:rsidRDefault="0018532D">
      <w:pPr>
        <w:pStyle w:val="ConsPlusNormal"/>
        <w:jc w:val="both"/>
      </w:pPr>
      <w:r>
        <w:t xml:space="preserve">(часть 7-1 введена </w:t>
      </w:r>
      <w:hyperlink r:id="rId297" w:history="1">
        <w:r>
          <w:rPr>
            <w:color w:val="0000FF"/>
          </w:rPr>
          <w:t>Законом</w:t>
        </w:r>
      </w:hyperlink>
      <w:r>
        <w:t xml:space="preserve"> Пензенской обл. от 13.04.2016 N 2907-ЗПО; в ред. Законов Пензенской обл. от 13.09.2018 </w:t>
      </w:r>
      <w:hyperlink r:id="rId298" w:history="1">
        <w:r>
          <w:rPr>
            <w:color w:val="0000FF"/>
          </w:rPr>
          <w:t>N 3233-ЗПО</w:t>
        </w:r>
      </w:hyperlink>
      <w:r>
        <w:t xml:space="preserve">, от 07.09.2020 </w:t>
      </w:r>
      <w:hyperlink r:id="rId299" w:history="1">
        <w:r>
          <w:rPr>
            <w:color w:val="0000FF"/>
          </w:rPr>
          <w:t>N 3560-ЗПО</w:t>
        </w:r>
      </w:hyperlink>
      <w:r>
        <w:t xml:space="preserve">, от 15.04.2022 </w:t>
      </w:r>
      <w:hyperlink r:id="rId300" w:history="1">
        <w:r>
          <w:rPr>
            <w:color w:val="0000FF"/>
          </w:rPr>
          <w:t>N 3825-ЗПО</w:t>
        </w:r>
      </w:hyperlink>
      <w:r>
        <w:t>)</w:t>
      </w:r>
    </w:p>
    <w:p w:rsidR="0018532D" w:rsidRDefault="0018532D">
      <w:pPr>
        <w:pStyle w:val="ConsPlusNormal"/>
        <w:spacing w:before="220"/>
        <w:ind w:firstLine="540"/>
        <w:jc w:val="both"/>
      </w:pPr>
      <w:r>
        <w:t xml:space="preserve">8. Направление, указанное в </w:t>
      </w:r>
      <w:hyperlink w:anchor="P411" w:history="1">
        <w:r>
          <w:rPr>
            <w:color w:val="0000FF"/>
          </w:rPr>
          <w:t>части 7</w:t>
        </w:r>
      </w:hyperlink>
      <w:r>
        <w:t xml:space="preserve"> настоящей статьи, должно быть представлено наблюдателем в избирательную комиссию, в которую он назначен, в день, предшествующий дню голосования, либо непосредственно в день голосования. В участковую комиссию, территориальную комиссию и окружную комиссию направление может быть представлено только наблюдателем, указанным в списке, предусмотренном </w:t>
      </w:r>
      <w:hyperlink w:anchor="P413" w:history="1">
        <w:r>
          <w:rPr>
            <w:color w:val="0000FF"/>
          </w:rPr>
          <w:t>частью 7-1</w:t>
        </w:r>
      </w:hyperlink>
      <w:r>
        <w:t xml:space="preserve"> настоящей статьи.</w:t>
      </w:r>
    </w:p>
    <w:p w:rsidR="0018532D" w:rsidRDefault="0018532D">
      <w:pPr>
        <w:pStyle w:val="ConsPlusNormal"/>
        <w:jc w:val="both"/>
      </w:pPr>
      <w:r>
        <w:t xml:space="preserve">(в ред. Законов Пензенской обл. от 13.04.2016 </w:t>
      </w:r>
      <w:hyperlink r:id="rId301" w:history="1">
        <w:r>
          <w:rPr>
            <w:color w:val="0000FF"/>
          </w:rPr>
          <w:t>N 2907-ЗПО</w:t>
        </w:r>
      </w:hyperlink>
      <w:r>
        <w:t xml:space="preserve">, от 15.04.2022 </w:t>
      </w:r>
      <w:hyperlink r:id="rId302" w:history="1">
        <w:r>
          <w:rPr>
            <w:color w:val="0000FF"/>
          </w:rPr>
          <w:t>N 3825-ЗПО</w:t>
        </w:r>
      </w:hyperlink>
      <w:r>
        <w:t>)</w:t>
      </w:r>
    </w:p>
    <w:p w:rsidR="0018532D" w:rsidRDefault="0018532D">
      <w:pPr>
        <w:pStyle w:val="ConsPlusNormal"/>
        <w:spacing w:before="220"/>
        <w:ind w:firstLine="540"/>
        <w:jc w:val="both"/>
      </w:pPr>
      <w:r>
        <w:t>9. Наблюдатели вправе:</w:t>
      </w:r>
    </w:p>
    <w:p w:rsidR="0018532D" w:rsidRDefault="0018532D">
      <w:pPr>
        <w:pStyle w:val="ConsPlusNormal"/>
        <w:spacing w:before="220"/>
        <w:ind w:firstLine="540"/>
        <w:jc w:val="both"/>
      </w:pPr>
      <w:r>
        <w:t>1) знакомиться со списками избирателей, в том числе составленными в электронном виде, реестром заявлений (обращений) о голосовании вне помещения для голосования;</w:t>
      </w:r>
    </w:p>
    <w:p w:rsidR="0018532D" w:rsidRDefault="0018532D">
      <w:pPr>
        <w:pStyle w:val="ConsPlusNormal"/>
        <w:jc w:val="both"/>
      </w:pPr>
      <w:r>
        <w:t xml:space="preserve">(в ред. Законов Пензенской обл. от 09.06.2017 </w:t>
      </w:r>
      <w:hyperlink r:id="rId303" w:history="1">
        <w:r>
          <w:rPr>
            <w:color w:val="0000FF"/>
          </w:rPr>
          <w:t>N 3057-ЗПО</w:t>
        </w:r>
      </w:hyperlink>
      <w:r>
        <w:t xml:space="preserve">, от 15.04.2022 </w:t>
      </w:r>
      <w:hyperlink r:id="rId304" w:history="1">
        <w:r>
          <w:rPr>
            <w:color w:val="0000FF"/>
          </w:rPr>
          <w:t>N 3825-ЗПО</w:t>
        </w:r>
      </w:hyperlink>
      <w:r>
        <w:t>)</w:t>
      </w:r>
    </w:p>
    <w:p w:rsidR="0018532D" w:rsidRDefault="0018532D">
      <w:pPr>
        <w:pStyle w:val="ConsPlusNormal"/>
        <w:spacing w:before="220"/>
        <w:ind w:firstLine="540"/>
        <w:jc w:val="both"/>
      </w:pPr>
      <w:r>
        <w:t xml:space="preserve">2) находиться в помещении для голосования соответствующего избирательного участка в день голосования в любое время в период, указанный в </w:t>
      </w:r>
      <w:hyperlink w:anchor="P403" w:history="1">
        <w:r>
          <w:rPr>
            <w:color w:val="0000FF"/>
          </w:rPr>
          <w:t>части 3</w:t>
        </w:r>
      </w:hyperlink>
      <w:r>
        <w:t xml:space="preserve"> настоящей статьи;</w:t>
      </w:r>
    </w:p>
    <w:p w:rsidR="0018532D" w:rsidRDefault="0018532D">
      <w:pPr>
        <w:pStyle w:val="ConsPlusNormal"/>
        <w:spacing w:before="220"/>
        <w:ind w:firstLine="540"/>
        <w:jc w:val="both"/>
      </w:pPr>
      <w:r>
        <w:t>3) наблюдать за выдачей избирательных бюллетеней избирателям;</w:t>
      </w:r>
    </w:p>
    <w:p w:rsidR="0018532D" w:rsidRDefault="0018532D">
      <w:pPr>
        <w:pStyle w:val="ConsPlusNormal"/>
        <w:spacing w:before="220"/>
        <w:ind w:firstLine="540"/>
        <w:jc w:val="both"/>
      </w:pPr>
      <w:r>
        <w:t>4) присутствовать при голосовании избирателей вне помещения для голосования;</w:t>
      </w:r>
    </w:p>
    <w:p w:rsidR="0018532D" w:rsidRDefault="0018532D">
      <w:pPr>
        <w:pStyle w:val="ConsPlusNormal"/>
        <w:spacing w:before="220"/>
        <w:ind w:firstLine="540"/>
        <w:jc w:val="both"/>
      </w:pPr>
      <w:r>
        <w:t xml:space="preserve">5) наблюдать за подсчетом числа граждан, внесенных в списки избирателей, избирательных бюллетеней, выданных избирателям, погашенных избирательных бюллетеней; наблюдать за подсчетом голосов избирателей на избирательном участке на расстоянии и в условиях, обеспечивающих им обозримость содержащихся в избирательных бюллетенях отметок избирателей; знакомиться с любым заполненным или незаполненным избирательным бюллетенем при подсчете голосов избирателей; наблюдать за составлением избирательной комиссией протоколов об итогах голосования и иных документов в период, указанный в </w:t>
      </w:r>
      <w:hyperlink w:anchor="P403" w:history="1">
        <w:r>
          <w:rPr>
            <w:color w:val="0000FF"/>
          </w:rPr>
          <w:t>части 3</w:t>
        </w:r>
      </w:hyperlink>
      <w:r>
        <w:t xml:space="preserve"> настоящей статьи;</w:t>
      </w:r>
    </w:p>
    <w:p w:rsidR="0018532D" w:rsidRDefault="0018532D">
      <w:pPr>
        <w:pStyle w:val="ConsPlusNormal"/>
        <w:spacing w:before="220"/>
        <w:ind w:firstLine="540"/>
        <w:jc w:val="both"/>
      </w:pPr>
      <w:r>
        <w:t xml:space="preserve">6) обращаться к председателю участковой избирательной комиссии, а в случае его отсутствия </w:t>
      </w:r>
      <w:r>
        <w:lastRenderedPageBreak/>
        <w:t>к лицу, его замещающему, с предложениями и замечаниями по вопросам организации голосования;</w:t>
      </w:r>
    </w:p>
    <w:p w:rsidR="0018532D" w:rsidRDefault="0018532D">
      <w:pPr>
        <w:pStyle w:val="ConsPlusNormal"/>
        <w:spacing w:before="220"/>
        <w:ind w:firstLine="540"/>
        <w:jc w:val="both"/>
      </w:pPr>
      <w:r>
        <w:t>7) знакомиться с протоколами соответствующей избирательной комиссии, нижестоящих избирательных комиссий об итогах голосования, о результатах выборов и приложенными к ним документами, получать от соответствующей избирательной комиссии заверенные копии указанных протоколов;</w:t>
      </w:r>
    </w:p>
    <w:p w:rsidR="0018532D" w:rsidRDefault="0018532D">
      <w:pPr>
        <w:pStyle w:val="ConsPlusNormal"/>
        <w:spacing w:before="220"/>
        <w:ind w:firstLine="540"/>
        <w:jc w:val="both"/>
      </w:pPr>
      <w:r>
        <w:t>8)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субъекта общественного контроля, направивших наблюдателя в избирательную комиссию;</w:t>
      </w:r>
    </w:p>
    <w:p w:rsidR="0018532D" w:rsidRDefault="0018532D">
      <w:pPr>
        <w:pStyle w:val="ConsPlusNormal"/>
        <w:jc w:val="both"/>
      </w:pPr>
      <w:r>
        <w:t xml:space="preserve">(в ред. </w:t>
      </w:r>
      <w:hyperlink r:id="rId305" w:history="1">
        <w:r>
          <w:rPr>
            <w:color w:val="0000FF"/>
          </w:rPr>
          <w:t>Закона</w:t>
        </w:r>
      </w:hyperlink>
      <w:r>
        <w:t xml:space="preserve"> Пензенской обл. от 13.09.2018 N 3233-ЗПО)</w:t>
      </w:r>
    </w:p>
    <w:p w:rsidR="0018532D" w:rsidRDefault="0018532D">
      <w:pPr>
        <w:pStyle w:val="ConsPlusNormal"/>
        <w:spacing w:before="220"/>
        <w:ind w:firstLine="540"/>
        <w:jc w:val="both"/>
      </w:pPr>
      <w:r>
        <w:t xml:space="preserve">9) обжаловать в порядке, установленном </w:t>
      </w:r>
      <w:hyperlink w:anchor="P2101" w:history="1">
        <w:r>
          <w:rPr>
            <w:color w:val="0000FF"/>
          </w:rPr>
          <w:t>статьей 79</w:t>
        </w:r>
      </w:hyperlink>
      <w:r>
        <w:t xml:space="preserve"> настоящего Закона, действия (бездействие) избирательной комиссии в вышестоящую избирательную комиссию, Избирательную комиссию Пензенской области, Центральную избирательную комиссию Российской Федерации или в суд;</w:t>
      </w:r>
    </w:p>
    <w:p w:rsidR="0018532D" w:rsidRDefault="0018532D">
      <w:pPr>
        <w:pStyle w:val="ConsPlusNormal"/>
        <w:spacing w:before="220"/>
        <w:ind w:firstLine="540"/>
        <w:jc w:val="both"/>
      </w:pPr>
      <w:r>
        <w:t>10) присутствовать при повторном подсчете голосов избирателей в соответствующих избирательных комиссиях.</w:t>
      </w:r>
    </w:p>
    <w:p w:rsidR="0018532D" w:rsidRDefault="0018532D">
      <w:pPr>
        <w:pStyle w:val="ConsPlusNormal"/>
        <w:spacing w:before="220"/>
        <w:ind w:firstLine="540"/>
        <w:jc w:val="both"/>
      </w:pPr>
      <w:r>
        <w:t>11)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избирательной комиссии.</w:t>
      </w:r>
    </w:p>
    <w:p w:rsidR="0018532D" w:rsidRDefault="0018532D">
      <w:pPr>
        <w:pStyle w:val="ConsPlusNormal"/>
        <w:jc w:val="both"/>
      </w:pPr>
      <w:r>
        <w:t xml:space="preserve">(п. 11 введен </w:t>
      </w:r>
      <w:hyperlink r:id="rId306" w:history="1">
        <w:r>
          <w:rPr>
            <w:color w:val="0000FF"/>
          </w:rPr>
          <w:t>Законом</w:t>
        </w:r>
      </w:hyperlink>
      <w:r>
        <w:t xml:space="preserve"> Пензенской обл. от 13.04.2016 N 2907-ЗПО)</w:t>
      </w:r>
    </w:p>
    <w:p w:rsidR="0018532D" w:rsidRDefault="0018532D">
      <w:pPr>
        <w:pStyle w:val="ConsPlusNormal"/>
        <w:spacing w:before="220"/>
        <w:ind w:firstLine="540"/>
        <w:jc w:val="both"/>
      </w:pPr>
      <w:r>
        <w:t>10. Наблюдатель не вправе:</w:t>
      </w:r>
    </w:p>
    <w:p w:rsidR="0018532D" w:rsidRDefault="0018532D">
      <w:pPr>
        <w:pStyle w:val="ConsPlusNormal"/>
        <w:spacing w:before="220"/>
        <w:ind w:firstLine="540"/>
        <w:jc w:val="both"/>
      </w:pPr>
      <w:r>
        <w:t>1) выдавать избирателям избирательные бюллетени;</w:t>
      </w:r>
    </w:p>
    <w:p w:rsidR="0018532D" w:rsidRDefault="0018532D">
      <w:pPr>
        <w:pStyle w:val="ConsPlusNormal"/>
        <w:spacing w:before="220"/>
        <w:ind w:firstLine="540"/>
        <w:jc w:val="both"/>
      </w:pPr>
      <w:r>
        <w:t>2) расписываться за избирателя, в том числе по его просьбе, в получении избирательных бюллетеней;</w:t>
      </w:r>
    </w:p>
    <w:p w:rsidR="0018532D" w:rsidRDefault="0018532D">
      <w:pPr>
        <w:pStyle w:val="ConsPlusNormal"/>
        <w:spacing w:before="220"/>
        <w:ind w:firstLine="540"/>
        <w:jc w:val="both"/>
      </w:pPr>
      <w:r>
        <w:t>3) заполнять за избирателя, в том числе по его просьбе, избирательные бюллетени;</w:t>
      </w:r>
    </w:p>
    <w:p w:rsidR="0018532D" w:rsidRDefault="0018532D">
      <w:pPr>
        <w:pStyle w:val="ConsPlusNormal"/>
        <w:spacing w:before="220"/>
        <w:ind w:firstLine="540"/>
        <w:jc w:val="both"/>
      </w:pPr>
      <w:r>
        <w:t>4) предпринимать действия, нарушающие тайну голосования;</w:t>
      </w:r>
    </w:p>
    <w:p w:rsidR="0018532D" w:rsidRDefault="0018532D">
      <w:pPr>
        <w:pStyle w:val="ConsPlusNormal"/>
        <w:spacing w:before="220"/>
        <w:ind w:firstLine="540"/>
        <w:jc w:val="both"/>
      </w:pPr>
      <w:r>
        <w:t>5) принимать непосредственное участие в проводимом членами избирательной комиссии с правом решающего голоса подсчете избирательных бюллетеней;</w:t>
      </w:r>
    </w:p>
    <w:p w:rsidR="0018532D" w:rsidRDefault="0018532D">
      <w:pPr>
        <w:pStyle w:val="ConsPlusNormal"/>
        <w:spacing w:before="220"/>
        <w:ind w:firstLine="540"/>
        <w:jc w:val="both"/>
      </w:pPr>
      <w:r>
        <w:t>6) совершать действия, препятствующие работе избирательной комиссии;</w:t>
      </w:r>
    </w:p>
    <w:p w:rsidR="0018532D" w:rsidRDefault="0018532D">
      <w:pPr>
        <w:pStyle w:val="ConsPlusNormal"/>
        <w:spacing w:before="220"/>
        <w:ind w:firstLine="540"/>
        <w:jc w:val="both"/>
      </w:pPr>
      <w:r>
        <w:t>7) проводить агитацию среди избирателей;</w:t>
      </w:r>
    </w:p>
    <w:p w:rsidR="0018532D" w:rsidRDefault="0018532D">
      <w:pPr>
        <w:pStyle w:val="ConsPlusNormal"/>
        <w:spacing w:before="220"/>
        <w:ind w:firstLine="540"/>
        <w:jc w:val="both"/>
      </w:pPr>
      <w:r>
        <w:t>8) участвовать в принятии решений соответствующей избирательной комиссией.</w:t>
      </w:r>
    </w:p>
    <w:p w:rsidR="0018532D" w:rsidRDefault="0018532D">
      <w:pPr>
        <w:pStyle w:val="ConsPlusNormal"/>
        <w:spacing w:before="220"/>
        <w:ind w:firstLine="540"/>
        <w:jc w:val="both"/>
      </w:pPr>
      <w:r>
        <w:t>11. Представители средств массовой информации, принимая участие в информационном освещении подготовки и проведения выборов депутатов Законодательного Собрания, вправе:</w:t>
      </w:r>
    </w:p>
    <w:p w:rsidR="0018532D" w:rsidRDefault="0018532D">
      <w:pPr>
        <w:pStyle w:val="ConsPlusNormal"/>
        <w:spacing w:before="220"/>
        <w:ind w:firstLine="540"/>
        <w:jc w:val="both"/>
      </w:pPr>
      <w:r>
        <w:t xml:space="preserve">1) утратил силу. - </w:t>
      </w:r>
      <w:hyperlink r:id="rId307" w:history="1">
        <w:r>
          <w:rPr>
            <w:color w:val="0000FF"/>
          </w:rPr>
          <w:t>Закон</w:t>
        </w:r>
      </w:hyperlink>
      <w:r>
        <w:t xml:space="preserve"> Пензенской обл. от 03.06.2016 N 2916-ЗПО;</w:t>
      </w:r>
    </w:p>
    <w:p w:rsidR="0018532D" w:rsidRDefault="0018532D">
      <w:pPr>
        <w:pStyle w:val="ConsPlusNormal"/>
        <w:spacing w:before="220"/>
        <w:ind w:firstLine="540"/>
        <w:jc w:val="both"/>
      </w:pPr>
      <w:r>
        <w:t>2) знакомиться с протоколом участковой избирательной комиссии об итогах голосования, а также с протоколами иных избирательных комиссий об итогах голосования, о результатах выборов, в том числе составляемыми повторно, получать от соответствующей избирательной комиссии копии указанных протоколов;</w:t>
      </w:r>
    </w:p>
    <w:p w:rsidR="0018532D" w:rsidRDefault="0018532D">
      <w:pPr>
        <w:pStyle w:val="ConsPlusNormal"/>
        <w:jc w:val="both"/>
      </w:pPr>
      <w:r>
        <w:t xml:space="preserve">(в ред. </w:t>
      </w:r>
      <w:hyperlink r:id="rId308"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lastRenderedPageBreak/>
        <w:t>3) присутствовать на агитационных мероприятиях, освещать их проведение;</w:t>
      </w:r>
    </w:p>
    <w:p w:rsidR="0018532D" w:rsidRDefault="0018532D">
      <w:pPr>
        <w:pStyle w:val="ConsPlusNormal"/>
        <w:spacing w:before="220"/>
        <w:ind w:firstLine="540"/>
        <w:jc w:val="both"/>
      </w:pPr>
      <w:r>
        <w:t xml:space="preserve">4) утратил силу. - </w:t>
      </w:r>
      <w:hyperlink r:id="rId309" w:history="1">
        <w:r>
          <w:rPr>
            <w:color w:val="0000FF"/>
          </w:rPr>
          <w:t>Закон</w:t>
        </w:r>
      </w:hyperlink>
      <w:r>
        <w:t xml:space="preserve"> Пензенской обл. от 03.06.2016 N 2916-ЗПО.</w:t>
      </w:r>
    </w:p>
    <w:p w:rsidR="0018532D" w:rsidRDefault="0018532D">
      <w:pPr>
        <w:pStyle w:val="ConsPlusNormal"/>
        <w:spacing w:before="220"/>
        <w:ind w:firstLine="540"/>
        <w:jc w:val="both"/>
      </w:pPr>
      <w:bookmarkStart w:id="26" w:name="P447"/>
      <w:bookmarkEnd w:id="26"/>
      <w:r>
        <w:t xml:space="preserve">11-1. Представители средств массовой информации, указанные в </w:t>
      </w:r>
      <w:hyperlink w:anchor="P397" w:history="1">
        <w:r>
          <w:rPr>
            <w:color w:val="0000FF"/>
          </w:rPr>
          <w:t>части 1-2</w:t>
        </w:r>
      </w:hyperlink>
      <w:r>
        <w:t xml:space="preserve"> настоящей статьи, вправе находиться в помещении для голосования в день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w:t>
      </w:r>
    </w:p>
    <w:p w:rsidR="0018532D" w:rsidRDefault="0018532D">
      <w:pPr>
        <w:pStyle w:val="ConsPlusNormal"/>
        <w:jc w:val="both"/>
      </w:pPr>
      <w:r>
        <w:t xml:space="preserve">(часть 11-1 введена </w:t>
      </w:r>
      <w:hyperlink r:id="rId310"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bookmarkStart w:id="27" w:name="P449"/>
      <w:bookmarkEnd w:id="27"/>
      <w:r>
        <w:t xml:space="preserve">11-2. Для осуществления полномочий, указанных в </w:t>
      </w:r>
      <w:hyperlink w:anchor="P397" w:history="1">
        <w:r>
          <w:rPr>
            <w:color w:val="0000FF"/>
          </w:rPr>
          <w:t>частях 1-2</w:t>
        </w:r>
      </w:hyperlink>
      <w:r>
        <w:t xml:space="preserve">, </w:t>
      </w:r>
      <w:hyperlink w:anchor="P403" w:history="1">
        <w:r>
          <w:rPr>
            <w:color w:val="0000FF"/>
          </w:rPr>
          <w:t>3</w:t>
        </w:r>
      </w:hyperlink>
      <w:r>
        <w:t xml:space="preserve">, </w:t>
      </w:r>
      <w:hyperlink w:anchor="P447" w:history="1">
        <w:r>
          <w:rPr>
            <w:color w:val="0000FF"/>
          </w:rPr>
          <w:t>11-1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Пензенской области.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w:t>
      </w:r>
    </w:p>
    <w:p w:rsidR="0018532D" w:rsidRDefault="0018532D">
      <w:pPr>
        <w:pStyle w:val="ConsPlusNormal"/>
        <w:jc w:val="both"/>
      </w:pPr>
      <w:r>
        <w:t xml:space="preserve">(часть 11-2 введена </w:t>
      </w:r>
      <w:hyperlink r:id="rId311" w:history="1">
        <w:r>
          <w:rPr>
            <w:color w:val="0000FF"/>
          </w:rPr>
          <w:t>Законом</w:t>
        </w:r>
      </w:hyperlink>
      <w:r>
        <w:t xml:space="preserve"> Пензенской обл. от 03.06.2016 N 2916-ЗПО; в ред. </w:t>
      </w:r>
      <w:hyperlink r:id="rId312" w:history="1">
        <w:r>
          <w:rPr>
            <w:color w:val="0000FF"/>
          </w:rPr>
          <w:t>Закона</w:t>
        </w:r>
      </w:hyperlink>
      <w:r>
        <w:t xml:space="preserve"> Пензенской обл. от 07.09.2020 N 3560-ЗПО)</w:t>
      </w:r>
    </w:p>
    <w:p w:rsidR="0018532D" w:rsidRDefault="0018532D">
      <w:pPr>
        <w:pStyle w:val="ConsPlusNormal"/>
        <w:spacing w:before="220"/>
        <w:ind w:firstLine="540"/>
        <w:jc w:val="both"/>
      </w:pPr>
      <w:r>
        <w:t xml:space="preserve">11-3. Аккредитованный в соответствии с </w:t>
      </w:r>
      <w:hyperlink w:anchor="P449" w:history="1">
        <w:r>
          <w:rPr>
            <w:color w:val="0000FF"/>
          </w:rPr>
          <w:t>частью 11-2</w:t>
        </w:r>
      </w:hyperlink>
      <w:r>
        <w:t xml:space="preserve"> настоящей статьи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rsidR="0018532D" w:rsidRDefault="0018532D">
      <w:pPr>
        <w:pStyle w:val="ConsPlusNormal"/>
        <w:jc w:val="both"/>
      </w:pPr>
      <w:r>
        <w:t xml:space="preserve">(часть 11-3 введена </w:t>
      </w:r>
      <w:hyperlink r:id="rId313"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r>
        <w:t>12. Заверение копий протоколов и иных документов избирательных комиссий производится председателем, или заместителем председателя, или секретарем соответствующей избирательной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избирательной комиссии.</w:t>
      </w:r>
    </w:p>
    <w:p w:rsidR="0018532D" w:rsidRDefault="0018532D">
      <w:pPr>
        <w:pStyle w:val="ConsPlusNormal"/>
        <w:spacing w:before="220"/>
        <w:ind w:firstLine="540"/>
        <w:jc w:val="both"/>
      </w:pPr>
      <w:r>
        <w:t xml:space="preserve">Часть 13 утратила силу. - </w:t>
      </w:r>
      <w:hyperlink r:id="rId314" w:history="1">
        <w:r>
          <w:rPr>
            <w:color w:val="0000FF"/>
          </w:rPr>
          <w:t>Закон</w:t>
        </w:r>
      </w:hyperlink>
      <w:r>
        <w:t xml:space="preserve"> Пензенской обл. от 16.02.2017 N 3024-ЗПО.</w:t>
      </w:r>
    </w:p>
    <w:p w:rsidR="0018532D" w:rsidRDefault="0018532D">
      <w:pPr>
        <w:pStyle w:val="ConsPlusNormal"/>
        <w:jc w:val="both"/>
      </w:pPr>
    </w:p>
    <w:p w:rsidR="0018532D" w:rsidRDefault="0018532D">
      <w:pPr>
        <w:pStyle w:val="ConsPlusTitle"/>
        <w:ind w:firstLine="540"/>
        <w:jc w:val="both"/>
        <w:outlineLvl w:val="2"/>
      </w:pPr>
      <w:r>
        <w:t>Статья 24. Расформирование избирательной комиссии</w:t>
      </w:r>
    </w:p>
    <w:p w:rsidR="0018532D" w:rsidRDefault="0018532D">
      <w:pPr>
        <w:pStyle w:val="ConsPlusNormal"/>
        <w:jc w:val="both"/>
      </w:pPr>
    </w:p>
    <w:p w:rsidR="0018532D" w:rsidRDefault="0018532D">
      <w:pPr>
        <w:pStyle w:val="ConsPlusNormal"/>
        <w:ind w:firstLine="540"/>
        <w:jc w:val="both"/>
      </w:pPr>
      <w:r>
        <w:t xml:space="preserve">Избирательная комиссия, осуществляющая подготовку и проведение выборов депутатов Законодательного Собрания, может быть расформирована в случаях и в порядке, установленных </w:t>
      </w:r>
      <w:hyperlink r:id="rId315" w:history="1">
        <w:r>
          <w:rPr>
            <w:color w:val="0000FF"/>
          </w:rPr>
          <w:t>статьей 31</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p>
    <w:p w:rsidR="0018532D" w:rsidRDefault="0018532D">
      <w:pPr>
        <w:pStyle w:val="ConsPlusTitle"/>
        <w:jc w:val="center"/>
        <w:outlineLvl w:val="1"/>
      </w:pPr>
      <w:r>
        <w:t>Глава 3. ИЗБИРАТЕЛЬНЫЕ ОКРУГА, ИЗБИРАТЕЛЬНЫЕ УЧАСТКИ,</w:t>
      </w:r>
    </w:p>
    <w:p w:rsidR="0018532D" w:rsidRDefault="0018532D">
      <w:pPr>
        <w:pStyle w:val="ConsPlusTitle"/>
        <w:jc w:val="center"/>
      </w:pPr>
      <w:r>
        <w:t>СПИСКИ ИЗБИРАТЕЛЕЙ</w:t>
      </w:r>
    </w:p>
    <w:p w:rsidR="0018532D" w:rsidRDefault="0018532D">
      <w:pPr>
        <w:pStyle w:val="ConsPlusNormal"/>
        <w:jc w:val="both"/>
      </w:pPr>
    </w:p>
    <w:p w:rsidR="0018532D" w:rsidRDefault="0018532D">
      <w:pPr>
        <w:pStyle w:val="ConsPlusTitle"/>
        <w:ind w:firstLine="540"/>
        <w:jc w:val="both"/>
        <w:outlineLvl w:val="2"/>
      </w:pPr>
      <w:r>
        <w:t>Статья 25. Образование (определение) одномандатных избирательных округов</w:t>
      </w:r>
    </w:p>
    <w:p w:rsidR="0018532D" w:rsidRDefault="0018532D">
      <w:pPr>
        <w:pStyle w:val="ConsPlusNormal"/>
        <w:jc w:val="both"/>
      </w:pPr>
    </w:p>
    <w:p w:rsidR="0018532D" w:rsidRDefault="0018532D">
      <w:pPr>
        <w:pStyle w:val="ConsPlusNormal"/>
        <w:ind w:firstLine="540"/>
        <w:jc w:val="both"/>
      </w:pPr>
      <w:r>
        <w:t>1. Для проведения выборов 18 депутатов Законодательного Собрания образуются 18 одномандатных избирательных округов.</w:t>
      </w:r>
    </w:p>
    <w:p w:rsidR="0018532D" w:rsidRDefault="0018532D">
      <w:pPr>
        <w:pStyle w:val="ConsPlusNormal"/>
        <w:jc w:val="both"/>
      </w:pPr>
      <w:r>
        <w:t xml:space="preserve">(часть 1 в ред. </w:t>
      </w:r>
      <w:hyperlink r:id="rId316" w:history="1">
        <w:r>
          <w:rPr>
            <w:color w:val="0000FF"/>
          </w:rPr>
          <w:t>Закона</w:t>
        </w:r>
      </w:hyperlink>
      <w:r>
        <w:t xml:space="preserve"> Пензенской обл. от 12.08.2011 N 2118-ЗПО)</w:t>
      </w:r>
    </w:p>
    <w:p w:rsidR="0018532D" w:rsidRDefault="0018532D">
      <w:pPr>
        <w:pStyle w:val="ConsPlusNormal"/>
        <w:spacing w:before="220"/>
        <w:ind w:firstLine="540"/>
        <w:jc w:val="both"/>
      </w:pPr>
      <w:bookmarkStart w:id="28" w:name="P467"/>
      <w:bookmarkEnd w:id="28"/>
      <w:r>
        <w:t xml:space="preserve">2. Одномандатные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w:t>
      </w:r>
      <w:hyperlink w:anchor="P517" w:history="1">
        <w:r>
          <w:rPr>
            <w:color w:val="0000FF"/>
          </w:rPr>
          <w:t>частью 9 статьи 28</w:t>
        </w:r>
      </w:hyperlink>
      <w:r>
        <w:t xml:space="preserve"> настоящего Закона. Избирательная комиссия Пензенской области определяет схему одномандатных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w:t>
      </w:r>
      <w:r>
        <w:lastRenderedPageBreak/>
        <w:t>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избирательного округа, число избирателей в каждом избирательном округе. Новая схема одномандатных избирательных округов определяется не позднее чем за 80 дней до истечения срока, на который была утверждена прежняя схема одномандатных избирательных округов. Законодательное Собрание Пензенской области утверждает новую схему избирательных округов не позднее чем за 20 дней до истечения срока, на который была утверждена прежняя схема одномандатных избирательных округов, при этом до утверждения представленной схемы Законодательное Собрание вправе вносить в нее поправки.</w:t>
      </w:r>
    </w:p>
    <w:p w:rsidR="0018532D" w:rsidRDefault="0018532D">
      <w:pPr>
        <w:pStyle w:val="ConsPlusNormal"/>
        <w:jc w:val="both"/>
      </w:pPr>
      <w:r>
        <w:t xml:space="preserve">(в ред. Законов Пензенской обл. от 30.11.2012 </w:t>
      </w:r>
      <w:hyperlink r:id="rId317" w:history="1">
        <w:r>
          <w:rPr>
            <w:color w:val="0000FF"/>
          </w:rPr>
          <w:t>N 2319-ЗПО</w:t>
        </w:r>
      </w:hyperlink>
      <w:r>
        <w:t xml:space="preserve">, от 04.06.2013 </w:t>
      </w:r>
      <w:hyperlink r:id="rId318" w:history="1">
        <w:r>
          <w:rPr>
            <w:color w:val="0000FF"/>
          </w:rPr>
          <w:t>N 2400-ЗПО</w:t>
        </w:r>
      </w:hyperlink>
      <w:r>
        <w:t>)</w:t>
      </w:r>
    </w:p>
    <w:p w:rsidR="0018532D" w:rsidRDefault="0018532D">
      <w:pPr>
        <w:pStyle w:val="ConsPlusNormal"/>
        <w:spacing w:before="220"/>
        <w:ind w:firstLine="540"/>
        <w:jc w:val="both"/>
      </w:pPr>
      <w:bookmarkStart w:id="29" w:name="P469"/>
      <w:bookmarkEnd w:id="29"/>
      <w:r>
        <w:t xml:space="preserve">3. Если новая схема одномандатных избирательных округов не утверждена в срок, указанный в </w:t>
      </w:r>
      <w:hyperlink w:anchor="P467" w:history="1">
        <w:r>
          <w:rPr>
            <w:color w:val="0000FF"/>
          </w:rPr>
          <w:t>части 2</w:t>
        </w:r>
      </w:hyperlink>
      <w:r>
        <w:t xml:space="preserve"> настоящей статьи, в том числе в связи с отсутствием Законодательного Собрания Пензенской области, она утверждается Избирательной комиссией Пензенской области не позднее чем через один месяц по истечении срока, указанного в </w:t>
      </w:r>
      <w:hyperlink w:anchor="P467" w:history="1">
        <w:r>
          <w:rPr>
            <w:color w:val="0000FF"/>
          </w:rPr>
          <w:t>части 2</w:t>
        </w:r>
      </w:hyperlink>
      <w:r>
        <w:t xml:space="preserve"> настоящей статьи.</w:t>
      </w:r>
    </w:p>
    <w:p w:rsidR="0018532D" w:rsidRDefault="0018532D">
      <w:pPr>
        <w:pStyle w:val="ConsPlusNormal"/>
        <w:jc w:val="both"/>
      </w:pPr>
      <w:r>
        <w:t xml:space="preserve">(часть 3 в ред. </w:t>
      </w:r>
      <w:hyperlink r:id="rId319" w:history="1">
        <w:r>
          <w:rPr>
            <w:color w:val="0000FF"/>
          </w:rPr>
          <w:t>Закона</w:t>
        </w:r>
      </w:hyperlink>
      <w:r>
        <w:t xml:space="preserve"> Пензенской обл. от 30.11.2012 N 2319-ЗПО)</w:t>
      </w:r>
    </w:p>
    <w:p w:rsidR="0018532D" w:rsidRDefault="0018532D">
      <w:pPr>
        <w:pStyle w:val="ConsPlusNormal"/>
        <w:spacing w:before="220"/>
        <w:ind w:firstLine="540"/>
        <w:jc w:val="both"/>
      </w:pPr>
      <w:bookmarkStart w:id="30" w:name="P471"/>
      <w:bookmarkEnd w:id="30"/>
      <w:r>
        <w:t>4. Одномандатные избирательные округа по выборам депутатов Законодательного Собрания должны образовываться с соблюдением следующих требований:</w:t>
      </w:r>
    </w:p>
    <w:p w:rsidR="0018532D" w:rsidRDefault="0018532D">
      <w:pPr>
        <w:pStyle w:val="ConsPlusNormal"/>
        <w:spacing w:before="220"/>
        <w:ind w:firstLine="540"/>
        <w:jc w:val="both"/>
      </w:pPr>
      <w:r>
        <w:t>1)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Если применение положений, содержащихся в первом предложении настоящего пункта, влечет за собой образование избирательного округа, включающего в себя части территорий более чем одного муниципального образования, либо образование избирательного округа, включающего в себя территории одного или нескольких муниципальных образований и часть территории другого муниципального образования, отдельные одномандатные избирательные округа при проведении выборов депутатов Законодательного Собрания Пензенской области могут быть образованы с допустимым отклонением от средней нормы представительства избирателей не более чем на 20 процентов;</w:t>
      </w:r>
    </w:p>
    <w:p w:rsidR="0018532D" w:rsidRDefault="0018532D">
      <w:pPr>
        <w:pStyle w:val="ConsPlusNormal"/>
        <w:spacing w:before="220"/>
        <w:ind w:firstLine="540"/>
        <w:jc w:val="both"/>
      </w:pPr>
      <w:r>
        <w:t>2) избирательный округ должен составлять единую территорию, не допускается образование избирательного округа из территорий, не граничащих между собой, за исключением анклавных территорий (территорий, административно связанных с соответствующим административно-территориальным или муниципальным образованием Пензенской области).</w:t>
      </w:r>
    </w:p>
    <w:p w:rsidR="0018532D" w:rsidRDefault="0018532D">
      <w:pPr>
        <w:pStyle w:val="ConsPlusNormal"/>
        <w:spacing w:before="220"/>
        <w:ind w:firstLine="540"/>
        <w:jc w:val="both"/>
      </w:pPr>
      <w:r>
        <w:t xml:space="preserve">5. При соблюдении требований, касающихся образования одномандатных избирательных округов, указанных в </w:t>
      </w:r>
      <w:hyperlink w:anchor="P471" w:history="1">
        <w:r>
          <w:rPr>
            <w:color w:val="0000FF"/>
          </w:rPr>
          <w:t>части 4</w:t>
        </w:r>
      </w:hyperlink>
      <w:r>
        <w:t xml:space="preserve"> настоящей статьи, учитываются административно-территориальное устройство (деление) Пензенской области, территории муниципальных образований.</w:t>
      </w:r>
    </w:p>
    <w:p w:rsidR="0018532D" w:rsidRDefault="0018532D">
      <w:pPr>
        <w:pStyle w:val="ConsPlusNormal"/>
        <w:spacing w:before="220"/>
        <w:ind w:firstLine="540"/>
        <w:jc w:val="both"/>
      </w:pPr>
      <w:r>
        <w:t xml:space="preserve">6. Опубликование схемы одномандатных избирательных округов, включая ее графическое изображение, осуществляется Законодательным Собранием Пензенской области, а в случаях, предусмотренных </w:t>
      </w:r>
      <w:hyperlink w:anchor="P469" w:history="1">
        <w:r>
          <w:rPr>
            <w:color w:val="0000FF"/>
          </w:rPr>
          <w:t>частью 3</w:t>
        </w:r>
      </w:hyperlink>
      <w:r>
        <w:t xml:space="preserve"> настоящей статьи, Избирательной комиссией Пензенской области не позднее чем через пять дней после ее утверждения.</w:t>
      </w:r>
    </w:p>
    <w:p w:rsidR="0018532D" w:rsidRDefault="0018532D">
      <w:pPr>
        <w:pStyle w:val="ConsPlusNormal"/>
        <w:spacing w:before="220"/>
        <w:ind w:firstLine="540"/>
        <w:jc w:val="both"/>
      </w:pPr>
      <w:r>
        <w:t xml:space="preserve">7. В случае если схема одномандатных избирательных округов не может быть применена при проведении выборов в связи с изменением положений </w:t>
      </w:r>
      <w:hyperlink r:id="rId320" w:history="1">
        <w:r>
          <w:rPr>
            <w:color w:val="0000FF"/>
          </w:rPr>
          <w:t>Устава</w:t>
        </w:r>
      </w:hyperlink>
      <w:r>
        <w:t xml:space="preserve"> Пензенской области, устанавливающих число депутатов Законодательного Собрания Пензенской области и (или) вид избирательной системы, применяемой на выборах, Законодательное Собрание Пензенской области вправе по представлению Избирательной комиссии Пензенской области утвердить новую схему одномандатных избирательных округов не позднее чем через 30 дней со дня вступления в силу соответствующих положений </w:t>
      </w:r>
      <w:hyperlink r:id="rId321" w:history="1">
        <w:r>
          <w:rPr>
            <w:color w:val="0000FF"/>
          </w:rPr>
          <w:t>Устава</w:t>
        </w:r>
      </w:hyperlink>
      <w:r>
        <w:t xml:space="preserve"> Пензенской области. Если Законодательное Собрание Пензенской области не утвердит новую схему одномандатных избирательных округов в указанный срок, в том числе в связи с отсутствием Законодательного Собрания Пензенской области, такая </w:t>
      </w:r>
      <w:r>
        <w:lastRenderedPageBreak/>
        <w:t>схема утверждается Избирательной комиссией Пензенской области не позднее чем через десять дней по истечении указанного срока.</w:t>
      </w:r>
    </w:p>
    <w:p w:rsidR="0018532D" w:rsidRDefault="0018532D">
      <w:pPr>
        <w:pStyle w:val="ConsPlusNormal"/>
        <w:jc w:val="both"/>
      </w:pPr>
      <w:r>
        <w:t xml:space="preserve">(часть 7 введена </w:t>
      </w:r>
      <w:hyperlink r:id="rId322" w:history="1">
        <w:r>
          <w:rPr>
            <w:color w:val="0000FF"/>
          </w:rPr>
          <w:t>Законом</w:t>
        </w:r>
      </w:hyperlink>
      <w:r>
        <w:t xml:space="preserve"> Пензенской обл. от 04.06.2013 N 2400-ЗПО)</w:t>
      </w:r>
    </w:p>
    <w:p w:rsidR="0018532D" w:rsidRDefault="0018532D">
      <w:pPr>
        <w:pStyle w:val="ConsPlusNormal"/>
        <w:spacing w:before="220"/>
        <w:ind w:firstLine="540"/>
        <w:jc w:val="both"/>
      </w:pPr>
      <w:bookmarkStart w:id="31" w:name="P478"/>
      <w:bookmarkEnd w:id="31"/>
      <w:r>
        <w:t xml:space="preserve">8. Если по состоянию на 1 июля года, предшествующего году проведения основных выборов депутатов Законодательного Собрания Пензенской области будет установлено отклонение от средней нормы представительства избирателей, превышающее 20 процентов, а в труднодоступных или отдаленных местностях - 40 процентов, Законодательное Собрание Пензенской области по представлению Избирательной комиссии Пензенской области вносит изменения в схему избирательных округов не позднее чем за девять месяцев до дня голосования в целях ее приведения в соответствие с требованиями </w:t>
      </w:r>
      <w:hyperlink w:anchor="P471" w:history="1">
        <w:r>
          <w:rPr>
            <w:color w:val="0000FF"/>
          </w:rPr>
          <w:t>части 4</w:t>
        </w:r>
      </w:hyperlink>
      <w:r>
        <w:t xml:space="preserve"> настоящей статьи. При этом изменению подлежат только округа, не соответствующие требованиям </w:t>
      </w:r>
      <w:hyperlink w:anchor="P471" w:history="1">
        <w:r>
          <w:rPr>
            <w:color w:val="0000FF"/>
          </w:rPr>
          <w:t>части 4</w:t>
        </w:r>
      </w:hyperlink>
      <w:r>
        <w:t xml:space="preserve"> настоящей статьи. Если указанные изменения привели к тому, что изменяются границы иных округов, границы таких округов также могут быть изменены в соответствии с требованиями </w:t>
      </w:r>
      <w:hyperlink w:anchor="P471" w:history="1">
        <w:r>
          <w:rPr>
            <w:color w:val="0000FF"/>
          </w:rPr>
          <w:t>части 4</w:t>
        </w:r>
      </w:hyperlink>
      <w:r>
        <w:t xml:space="preserve"> настоящей статьи. Если в связи с необходимостью внесения изменений в схему избирательных округов в целях ее приведения в соответствие с требованиями </w:t>
      </w:r>
      <w:hyperlink w:anchor="P471" w:history="1">
        <w:r>
          <w:rPr>
            <w:color w:val="0000FF"/>
          </w:rPr>
          <w:t>части 4</w:t>
        </w:r>
      </w:hyperlink>
      <w:r>
        <w:t xml:space="preserve"> настоящей статьи требуется изменение границ более 50 процентов избирательных округов, Законодательное Собрание Пензенской области по представлению Избирательной комиссии Пензенской области утверждает новую схему одномандатных избирательных округов в срок, указанный в настоящей части. Если Законодательное Собрание Пензенской области не внесет изменения в схему избирательных округов в указанный срок или не утвердит новую схему, в том числе в связи с отсутствием Законодательного Собрания Пензенской области, такие изменения вносятся в схему избирательных округов (такая схема утверждается) Избирательной комиссией Пензенской области не позднее чем через 30 дней после истечения срока, в который такие изменения должны были быть внесены (такая схема должна была быть утверждена) Законодательным Собранием Пензенской области.</w:t>
      </w:r>
    </w:p>
    <w:p w:rsidR="0018532D" w:rsidRDefault="0018532D">
      <w:pPr>
        <w:pStyle w:val="ConsPlusNormal"/>
        <w:jc w:val="both"/>
      </w:pPr>
      <w:r>
        <w:t xml:space="preserve">(часть 8 введена </w:t>
      </w:r>
      <w:hyperlink r:id="rId323" w:history="1">
        <w:r>
          <w:rPr>
            <w:color w:val="0000FF"/>
          </w:rPr>
          <w:t>Законом</w:t>
        </w:r>
      </w:hyperlink>
      <w:r>
        <w:t xml:space="preserve"> Пензенской обл. от 15.06.2020 N 3526-ЗПО)</w:t>
      </w:r>
    </w:p>
    <w:p w:rsidR="0018532D" w:rsidRDefault="0018532D">
      <w:pPr>
        <w:pStyle w:val="ConsPlusNormal"/>
        <w:jc w:val="both"/>
      </w:pPr>
    </w:p>
    <w:p w:rsidR="0018532D" w:rsidRDefault="0018532D">
      <w:pPr>
        <w:pStyle w:val="ConsPlusTitle"/>
        <w:ind w:firstLine="540"/>
        <w:jc w:val="both"/>
        <w:outlineLvl w:val="2"/>
      </w:pPr>
      <w:r>
        <w:t>Статья 26. Областной избирательный округ</w:t>
      </w:r>
    </w:p>
    <w:p w:rsidR="0018532D" w:rsidRDefault="0018532D">
      <w:pPr>
        <w:pStyle w:val="ConsPlusNormal"/>
        <w:jc w:val="both"/>
      </w:pPr>
    </w:p>
    <w:p w:rsidR="0018532D" w:rsidRDefault="0018532D">
      <w:pPr>
        <w:pStyle w:val="ConsPlusNormal"/>
        <w:ind w:firstLine="540"/>
        <w:jc w:val="both"/>
      </w:pPr>
      <w:r>
        <w:t>Областной избирательный округ, по которому избираются 18 депутатов Законодательного Собрания Пензенской области пропорционально числу голосов, поданных за областные списки кандидатов в депутаты Законодательного Собрания, выдвинутые избирательными объединениями, включает в себя всю территорию Пензенской области.</w:t>
      </w:r>
    </w:p>
    <w:p w:rsidR="0018532D" w:rsidRDefault="0018532D">
      <w:pPr>
        <w:pStyle w:val="ConsPlusNormal"/>
        <w:jc w:val="both"/>
      </w:pPr>
      <w:r>
        <w:t xml:space="preserve">(в ред. </w:t>
      </w:r>
      <w:hyperlink r:id="rId324" w:history="1">
        <w:r>
          <w:rPr>
            <w:color w:val="0000FF"/>
          </w:rPr>
          <w:t>Закона</w:t>
        </w:r>
      </w:hyperlink>
      <w:r>
        <w:t xml:space="preserve"> Пензенской обл. от 12.08.2011 N 2118-ЗПО)</w:t>
      </w:r>
    </w:p>
    <w:p w:rsidR="0018532D" w:rsidRDefault="0018532D">
      <w:pPr>
        <w:pStyle w:val="ConsPlusNormal"/>
        <w:jc w:val="both"/>
      </w:pPr>
    </w:p>
    <w:p w:rsidR="0018532D" w:rsidRDefault="0018532D">
      <w:pPr>
        <w:pStyle w:val="ConsPlusTitle"/>
        <w:ind w:firstLine="540"/>
        <w:jc w:val="both"/>
        <w:outlineLvl w:val="2"/>
      </w:pPr>
      <w:r>
        <w:t>Статья 27. Избирательные участки</w:t>
      </w:r>
    </w:p>
    <w:p w:rsidR="0018532D" w:rsidRDefault="0018532D">
      <w:pPr>
        <w:pStyle w:val="ConsPlusNormal"/>
        <w:ind w:firstLine="540"/>
        <w:jc w:val="both"/>
      </w:pPr>
      <w:r>
        <w:t xml:space="preserve">(в ред. </w:t>
      </w:r>
      <w:hyperlink r:id="rId325" w:history="1">
        <w:r>
          <w:rPr>
            <w:color w:val="0000FF"/>
          </w:rPr>
          <w:t>Закона</w:t>
        </w:r>
      </w:hyperlink>
      <w:r>
        <w:t xml:space="preserve"> Пензенской обл. от 30.11.2012 N 2319-ЗПО)</w:t>
      </w:r>
    </w:p>
    <w:p w:rsidR="0018532D" w:rsidRDefault="0018532D">
      <w:pPr>
        <w:pStyle w:val="ConsPlusNormal"/>
        <w:jc w:val="both"/>
      </w:pPr>
    </w:p>
    <w:p w:rsidR="0018532D" w:rsidRDefault="0018532D">
      <w:pPr>
        <w:pStyle w:val="ConsPlusNormal"/>
        <w:ind w:firstLine="540"/>
        <w:jc w:val="both"/>
      </w:pPr>
      <w:r>
        <w:t xml:space="preserve">Часть 1 утратила силу. - </w:t>
      </w:r>
      <w:hyperlink r:id="rId326" w:history="1">
        <w:r>
          <w:rPr>
            <w:color w:val="0000FF"/>
          </w:rPr>
          <w:t>Закон</w:t>
        </w:r>
      </w:hyperlink>
      <w:r>
        <w:t xml:space="preserve"> Пензенской обл. от 04.06.2013 N 2400-ЗПО.</w:t>
      </w:r>
    </w:p>
    <w:p w:rsidR="0018532D" w:rsidRDefault="0018532D">
      <w:pPr>
        <w:pStyle w:val="ConsPlusNormal"/>
        <w:spacing w:before="220"/>
        <w:ind w:firstLine="540"/>
        <w:jc w:val="both"/>
      </w:pPr>
      <w:r>
        <w:t xml:space="preserve">2. Избирательные участки образуются в соответствии с </w:t>
      </w:r>
      <w:hyperlink r:id="rId327" w:history="1">
        <w:r>
          <w:rPr>
            <w:color w:val="0000FF"/>
          </w:rPr>
          <w:t>пунктами 2</w:t>
        </w:r>
      </w:hyperlink>
      <w:r>
        <w:t xml:space="preserve">, </w:t>
      </w:r>
      <w:hyperlink r:id="rId328" w:history="1">
        <w:r>
          <w:rPr>
            <w:color w:val="0000FF"/>
          </w:rPr>
          <w:t>2.1</w:t>
        </w:r>
      </w:hyperlink>
      <w:r>
        <w:t xml:space="preserve">, </w:t>
      </w:r>
      <w:hyperlink r:id="rId329" w:history="1">
        <w:r>
          <w:rPr>
            <w:color w:val="0000FF"/>
          </w:rPr>
          <w:t>2.2</w:t>
        </w:r>
      </w:hyperlink>
      <w:r>
        <w:t xml:space="preserve">, </w:t>
      </w:r>
      <w:hyperlink r:id="rId330" w:history="1">
        <w:r>
          <w:rPr>
            <w:color w:val="0000FF"/>
          </w:rPr>
          <w:t>2.3</w:t>
        </w:r>
      </w:hyperlink>
      <w:r>
        <w:t xml:space="preserve">, </w:t>
      </w:r>
      <w:hyperlink r:id="rId331" w:history="1">
        <w:r>
          <w:rPr>
            <w:color w:val="0000FF"/>
          </w:rPr>
          <w:t>2.4</w:t>
        </w:r>
      </w:hyperlink>
      <w:r>
        <w:t xml:space="preserve"> и </w:t>
      </w:r>
      <w:hyperlink r:id="rId332" w:history="1">
        <w:r>
          <w:rPr>
            <w:color w:val="0000FF"/>
          </w:rPr>
          <w:t>4 статьи 19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r>
        <w:t xml:space="preserve">(в ред. Законов Пензенской обл. от 09.06.2017 </w:t>
      </w:r>
      <w:hyperlink r:id="rId333" w:history="1">
        <w:r>
          <w:rPr>
            <w:color w:val="0000FF"/>
          </w:rPr>
          <w:t>N 3057-ЗПО</w:t>
        </w:r>
      </w:hyperlink>
      <w:r>
        <w:t xml:space="preserve">, от 15.04.2022 </w:t>
      </w:r>
      <w:hyperlink r:id="rId334" w:history="1">
        <w:r>
          <w:rPr>
            <w:color w:val="0000FF"/>
          </w:rPr>
          <w:t>N 3825-ЗПО</w:t>
        </w:r>
      </w:hyperlink>
      <w:r>
        <w:t>)</w:t>
      </w:r>
    </w:p>
    <w:p w:rsidR="0018532D" w:rsidRDefault="0018532D">
      <w:pPr>
        <w:pStyle w:val="ConsPlusNormal"/>
        <w:spacing w:before="220"/>
        <w:ind w:firstLine="540"/>
        <w:jc w:val="both"/>
      </w:pPr>
      <w:r>
        <w:t xml:space="preserve">Часть 2-1 утратила силу с 1 октября 2017 года. - </w:t>
      </w:r>
      <w:hyperlink r:id="rId335"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bookmarkStart w:id="32" w:name="P493"/>
      <w:bookmarkEnd w:id="32"/>
      <w:r>
        <w:t xml:space="preserve">3. В местах временного пребывания избирателей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избирательные участки могут образовываться территориальной избирательной комиссией на установленный ею срок не позднее чем за 30 дней до дня голосования, а в исключительных случаях по согласованию с Избирательной комиссией Пензенской </w:t>
      </w:r>
      <w:r>
        <w:lastRenderedPageBreak/>
        <w:t>области - не позднее чем за три дня до дня (первого дня) голосования. Такие участки входят в избирательные округа по месту их расположения.</w:t>
      </w:r>
    </w:p>
    <w:p w:rsidR="0018532D" w:rsidRDefault="0018532D">
      <w:pPr>
        <w:pStyle w:val="ConsPlusNormal"/>
        <w:jc w:val="both"/>
      </w:pPr>
      <w:r>
        <w:t xml:space="preserve">(в ред. </w:t>
      </w:r>
      <w:hyperlink r:id="rId336" w:history="1">
        <w:r>
          <w:rPr>
            <w:color w:val="0000FF"/>
          </w:rPr>
          <w:t>Закона</w:t>
        </w:r>
      </w:hyperlink>
      <w:r>
        <w:t xml:space="preserve"> Пензенской обл. от 07.09.2020 N 3560-ЗПО)</w:t>
      </w:r>
    </w:p>
    <w:p w:rsidR="0018532D" w:rsidRDefault="0018532D">
      <w:pPr>
        <w:pStyle w:val="ConsPlusNormal"/>
        <w:spacing w:before="220"/>
        <w:ind w:firstLine="540"/>
        <w:jc w:val="both"/>
      </w:pPr>
      <w:r>
        <w:t>4. Военнослужащие голосуют на общих избирательных участках. В порядке исключения допускается образование избирательных участков на территориях воинских частей, расположенных в удаленных от населенных пунктов местностях. Избирательные участки в этих случаях образуются не позднее чем за 45 дней до дня голосования командирами этих воинских частей по согласованию с соответствующей окружной избирательной комиссией.</w:t>
      </w:r>
    </w:p>
    <w:p w:rsidR="0018532D" w:rsidRDefault="0018532D">
      <w:pPr>
        <w:pStyle w:val="ConsPlusNormal"/>
        <w:spacing w:before="220"/>
        <w:ind w:firstLine="540"/>
        <w:jc w:val="both"/>
      </w:pPr>
      <w:r>
        <w:t>5. Списки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и помещений для голосования должны быть опубликованы главой администрации муниципального района, муниципального округа, городского округа не позднее чем за 40 дней до дня голосования. Доведение указанных сведений до избирателей, находящихся в местах временного пребывания, осуществляется по согласованию с территориальной избирательной комиссией руководителями организаций и учреждений, в которых временно находятся избиратели.</w:t>
      </w:r>
    </w:p>
    <w:p w:rsidR="0018532D" w:rsidRDefault="0018532D">
      <w:pPr>
        <w:pStyle w:val="ConsPlusNormal"/>
        <w:jc w:val="both"/>
      </w:pPr>
      <w:r>
        <w:t xml:space="preserve">(в ред. </w:t>
      </w:r>
      <w:hyperlink r:id="rId337" w:history="1">
        <w:r>
          <w:rPr>
            <w:color w:val="0000FF"/>
          </w:rPr>
          <w:t>Закона</w:t>
        </w:r>
      </w:hyperlink>
      <w:r>
        <w:t xml:space="preserve"> Пензенской обл. от 15.06.2020 N 3526-ЗПО)</w:t>
      </w:r>
    </w:p>
    <w:p w:rsidR="0018532D" w:rsidRDefault="0018532D">
      <w:pPr>
        <w:pStyle w:val="ConsPlusNormal"/>
        <w:jc w:val="both"/>
      </w:pPr>
    </w:p>
    <w:p w:rsidR="0018532D" w:rsidRDefault="0018532D">
      <w:pPr>
        <w:pStyle w:val="ConsPlusTitle"/>
        <w:ind w:firstLine="540"/>
        <w:jc w:val="both"/>
        <w:outlineLvl w:val="2"/>
      </w:pPr>
      <w:r>
        <w:t>Статья 28. Регистрация (учет) избирателей</w:t>
      </w:r>
    </w:p>
    <w:p w:rsidR="0018532D" w:rsidRDefault="0018532D">
      <w:pPr>
        <w:pStyle w:val="ConsPlusNormal"/>
        <w:jc w:val="both"/>
      </w:pPr>
    </w:p>
    <w:p w:rsidR="0018532D" w:rsidRDefault="0018532D">
      <w:pPr>
        <w:pStyle w:val="ConsPlusNormal"/>
        <w:ind w:firstLine="540"/>
        <w:jc w:val="both"/>
      </w:pPr>
      <w:r>
        <w:t>1. Регистрации (учету) подлежат все избиратели.</w:t>
      </w:r>
    </w:p>
    <w:p w:rsidR="0018532D" w:rsidRDefault="0018532D">
      <w:pPr>
        <w:pStyle w:val="ConsPlusNormal"/>
        <w:spacing w:before="220"/>
        <w:ind w:firstLine="540"/>
        <w:jc w:val="both"/>
      </w:pPr>
      <w:r>
        <w:t>2. Регистрация (учет) избирателей, проживающих на территории соответствующего муниципального образования, осуществляется главой администрации муниципального района, муниципального округа, городского округа. Основанием для регистрации (учета) избирателей на территории муниципального образования является факт нахождения места жительства (в отношении вынужденных переселенцев - факт временного пребывания) избирателей на соответствующей территории. Указанный факт устанавливается на основании сведений, представляемых органами, осуществляющими регистрацию граждан Российской Федерации по месту пребывания и по месту жительства в пределах Российской Федерации.</w:t>
      </w:r>
    </w:p>
    <w:p w:rsidR="0018532D" w:rsidRDefault="0018532D">
      <w:pPr>
        <w:pStyle w:val="ConsPlusNormal"/>
        <w:jc w:val="both"/>
      </w:pPr>
      <w:r>
        <w:t xml:space="preserve">(в ред. </w:t>
      </w:r>
      <w:hyperlink r:id="rId338" w:history="1">
        <w:r>
          <w:rPr>
            <w:color w:val="0000FF"/>
          </w:rPr>
          <w:t>Закона</w:t>
        </w:r>
      </w:hyperlink>
      <w:r>
        <w:t xml:space="preserve"> Пензенской обл. от 15.06.2020 N 3526-ЗПО)</w:t>
      </w:r>
    </w:p>
    <w:p w:rsidR="0018532D" w:rsidRDefault="0018532D">
      <w:pPr>
        <w:pStyle w:val="ConsPlusNormal"/>
        <w:spacing w:before="220"/>
        <w:ind w:firstLine="540"/>
        <w:jc w:val="both"/>
      </w:pPr>
      <w:r>
        <w:t>3. Регистрация (учет) избирателей - военнослужащих, членов их семей и других избирателей, проживающих в пределах расположения воинской части, осуществляется командиром воинской части. Основанием для регистрации (учета) данной категории избирателей является факт нахождения их места жительства в пределах расположения воинской части, устанавливаемый на основании сведений, представляемых соответствующей службой воинской части.</w:t>
      </w:r>
    </w:p>
    <w:p w:rsidR="0018532D" w:rsidRDefault="0018532D">
      <w:pPr>
        <w:pStyle w:val="ConsPlusNormal"/>
        <w:spacing w:before="220"/>
        <w:ind w:firstLine="540"/>
        <w:jc w:val="both"/>
      </w:pPr>
      <w:bookmarkStart w:id="33" w:name="P505"/>
      <w:bookmarkEnd w:id="33"/>
      <w:r>
        <w:t>4.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граждан Российской Федерации, выдачи паспорта гражданина Российской Федерации в нарушение установленного порядка с указанием следующих персональных данных гражданина: фамилии, имени, отчества, даты рождения, места рождения, пола, гражданства, адреса места жительства (в отношении вынужденных переселенцев - места пребывания), вида документа, удостоверяющего личность, серии и номера этого документа, наименования или кода органа, выдавшего документ, даты выдачи документа - в Центральную избирательную комиссию Российской Федерации и (или) главе местной администрации муниципального района, муниципального округа, городского округа по месту своего нахождения.</w:t>
      </w:r>
    </w:p>
    <w:p w:rsidR="0018532D" w:rsidRDefault="0018532D">
      <w:pPr>
        <w:pStyle w:val="ConsPlusNormal"/>
        <w:jc w:val="both"/>
      </w:pPr>
      <w:r>
        <w:lastRenderedPageBreak/>
        <w:t xml:space="preserve">(в ред. Законов Пензенской обл. от 15.06.2020 </w:t>
      </w:r>
      <w:hyperlink r:id="rId339" w:history="1">
        <w:r>
          <w:rPr>
            <w:color w:val="0000FF"/>
          </w:rPr>
          <w:t>N 3526-ЗПО</w:t>
        </w:r>
      </w:hyperlink>
      <w:r>
        <w:t xml:space="preserve">, от 15.04.2022 </w:t>
      </w:r>
      <w:hyperlink r:id="rId340" w:history="1">
        <w:r>
          <w:rPr>
            <w:color w:val="0000FF"/>
          </w:rPr>
          <w:t>N 3825-ЗПО</w:t>
        </w:r>
      </w:hyperlink>
      <w:r>
        <w:t>)</w:t>
      </w:r>
    </w:p>
    <w:p w:rsidR="0018532D" w:rsidRDefault="0018532D">
      <w:pPr>
        <w:pStyle w:val="ConsPlusNormal"/>
        <w:spacing w:before="220"/>
        <w:ind w:firstLine="540"/>
        <w:jc w:val="both"/>
      </w:pPr>
      <w:r>
        <w:t xml:space="preserve">5. Сведения о государственной регистрации смерти и сведения о внесении исправлений или изменений в записи актов о смерти глава местной администрации муниципального района, муниципального округа, городского округа получает из Единого государственного реестра записей актов гражданского состояния в соответствии с порядком, предусмотренным Федеральным </w:t>
      </w:r>
      <w:hyperlink r:id="rId341" w:history="1">
        <w:r>
          <w:rPr>
            <w:color w:val="0000FF"/>
          </w:rPr>
          <w:t>законом</w:t>
        </w:r>
      </w:hyperlink>
      <w:r>
        <w:t xml:space="preserve"> от 15 ноября 1997 года N 143-ФЗ "Об актах гражданского состояния".</w:t>
      </w:r>
    </w:p>
    <w:p w:rsidR="0018532D" w:rsidRDefault="0018532D">
      <w:pPr>
        <w:pStyle w:val="ConsPlusNormal"/>
        <w:jc w:val="both"/>
      </w:pPr>
      <w:r>
        <w:t xml:space="preserve">(в ред. Законов Пензенской обл. от 13.09.2018 </w:t>
      </w:r>
      <w:hyperlink r:id="rId342" w:history="1">
        <w:r>
          <w:rPr>
            <w:color w:val="0000FF"/>
          </w:rPr>
          <w:t>N 3233-ЗПО</w:t>
        </w:r>
      </w:hyperlink>
      <w:r>
        <w:t xml:space="preserve">, от 15.06.2020 </w:t>
      </w:r>
      <w:hyperlink r:id="rId343" w:history="1">
        <w:r>
          <w:rPr>
            <w:color w:val="0000FF"/>
          </w:rPr>
          <w:t>N 3526-ЗПО</w:t>
        </w:r>
      </w:hyperlink>
      <w:r>
        <w:t>)</w:t>
      </w:r>
    </w:p>
    <w:p w:rsidR="0018532D" w:rsidRDefault="0018532D">
      <w:pPr>
        <w:pStyle w:val="ConsPlusNormal"/>
        <w:spacing w:before="220"/>
        <w:ind w:firstLine="540"/>
        <w:jc w:val="both"/>
      </w:pPr>
      <w:r>
        <w:t>6. Не реже чем один раз в три месяца органы, осуществляющие воинский учет, сообщают о гражданах Российской Федерации, призванных (поступивших по контракту) на военную службу (уволенных с военной службы), а органы (учреждения) уголовно-исполнительной системы - о гражданах, содержащихся в местах лишения свободы по приговору суда, главе местной администрации муниципального района, муниципального округа, городского округа по месту жительства гражданина.</w:t>
      </w:r>
    </w:p>
    <w:p w:rsidR="0018532D" w:rsidRDefault="0018532D">
      <w:pPr>
        <w:pStyle w:val="ConsPlusNormal"/>
        <w:jc w:val="both"/>
      </w:pPr>
      <w:r>
        <w:t xml:space="preserve">(в ред. </w:t>
      </w:r>
      <w:hyperlink r:id="rId344" w:history="1">
        <w:r>
          <w:rPr>
            <w:color w:val="0000FF"/>
          </w:rPr>
          <w:t>Закона</w:t>
        </w:r>
      </w:hyperlink>
      <w:r>
        <w:t xml:space="preserve"> Пензенской обл. от 15.06.2020 N 3526-ЗПО)</w:t>
      </w:r>
    </w:p>
    <w:p w:rsidR="0018532D" w:rsidRDefault="0018532D">
      <w:pPr>
        <w:pStyle w:val="ConsPlusNormal"/>
        <w:spacing w:before="220"/>
        <w:ind w:firstLine="540"/>
        <w:jc w:val="both"/>
      </w:pPr>
      <w:bookmarkStart w:id="34" w:name="P511"/>
      <w:bookmarkEnd w:id="34"/>
      <w:r>
        <w:t xml:space="preserve">7. В соответствии с Федеральным </w:t>
      </w:r>
      <w:hyperlink r:id="rId34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приняв решение о признании гражданина недееспособным, а также решение о признании гражданина, ранее признанного судом недееспособным, дееспособным, сообщает о принятом решении главе местной администрации муниципального района, муниципального округа, городского округа по месту жительства гражданина.</w:t>
      </w:r>
    </w:p>
    <w:p w:rsidR="0018532D" w:rsidRDefault="0018532D">
      <w:pPr>
        <w:pStyle w:val="ConsPlusNormal"/>
        <w:jc w:val="both"/>
      </w:pPr>
      <w:r>
        <w:t xml:space="preserve">(в ред. </w:t>
      </w:r>
      <w:hyperlink r:id="rId346" w:history="1">
        <w:r>
          <w:rPr>
            <w:color w:val="0000FF"/>
          </w:rPr>
          <w:t>Закона</w:t>
        </w:r>
      </w:hyperlink>
      <w:r>
        <w:t xml:space="preserve"> Пензенской обл. от 15.06.2020 N 3526-ЗПО)</w:t>
      </w:r>
    </w:p>
    <w:p w:rsidR="0018532D" w:rsidRDefault="0018532D">
      <w:pPr>
        <w:pStyle w:val="ConsPlusNormal"/>
        <w:spacing w:before="220"/>
        <w:ind w:firstLine="540"/>
        <w:jc w:val="both"/>
      </w:pPr>
      <w:r>
        <w:t xml:space="preserve">8. Сведения, указанные в </w:t>
      </w:r>
      <w:hyperlink w:anchor="P505" w:history="1">
        <w:r>
          <w:rPr>
            <w:color w:val="0000FF"/>
          </w:rPr>
          <w:t>частях 4</w:t>
        </w:r>
      </w:hyperlink>
      <w:r>
        <w:t xml:space="preserve"> - </w:t>
      </w:r>
      <w:hyperlink w:anchor="P511" w:history="1">
        <w:r>
          <w:rPr>
            <w:color w:val="0000FF"/>
          </w:rPr>
          <w:t>7</w:t>
        </w:r>
      </w:hyperlink>
      <w:r>
        <w:t xml:space="preserve"> настоящей статьи, не реже чем один раз в месяц передаются главой местной администрации муниципального района, муниципального округа, городского округа в Избирательную комиссию Пензенской области для формирования и ведения регистра избирателей.</w:t>
      </w:r>
    </w:p>
    <w:p w:rsidR="0018532D" w:rsidRDefault="0018532D">
      <w:pPr>
        <w:pStyle w:val="ConsPlusNormal"/>
        <w:jc w:val="both"/>
      </w:pPr>
      <w:r>
        <w:t xml:space="preserve">(в ред. </w:t>
      </w:r>
      <w:hyperlink r:id="rId347" w:history="1">
        <w:r>
          <w:rPr>
            <w:color w:val="0000FF"/>
          </w:rPr>
          <w:t>Закона</w:t>
        </w:r>
      </w:hyperlink>
      <w:r>
        <w:t xml:space="preserve"> Пензенской обл. от 15.06.2020 N 3526-ЗПО)</w:t>
      </w:r>
    </w:p>
    <w:p w:rsidR="0018532D" w:rsidRDefault="0018532D">
      <w:pPr>
        <w:pStyle w:val="ConsPlusNormal"/>
        <w:spacing w:before="220"/>
        <w:ind w:firstLine="540"/>
        <w:jc w:val="both"/>
      </w:pPr>
      <w:r>
        <w:t xml:space="preserve">8-1. Порядок передачи в Центральную избирательную комиссию Российской Федерации сведений, указанных в </w:t>
      </w:r>
      <w:hyperlink w:anchor="P505" w:history="1">
        <w:r>
          <w:rPr>
            <w:color w:val="0000FF"/>
          </w:rPr>
          <w:t>части 4</w:t>
        </w:r>
      </w:hyperlink>
      <w:r>
        <w:t xml:space="preserve"> настоящей статьи, устанавливается Центральной избирательной комиссией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18532D" w:rsidRDefault="0018532D">
      <w:pPr>
        <w:pStyle w:val="ConsPlusNormal"/>
        <w:jc w:val="both"/>
      </w:pPr>
      <w:r>
        <w:t xml:space="preserve">(часть 8-1 введена </w:t>
      </w:r>
      <w:hyperlink r:id="rId348" w:history="1">
        <w:r>
          <w:rPr>
            <w:color w:val="0000FF"/>
          </w:rPr>
          <w:t>Законом</w:t>
        </w:r>
      </w:hyperlink>
      <w:r>
        <w:t xml:space="preserve"> Пензенской обл. от 15.04.2022 N 3825-ЗПО)</w:t>
      </w:r>
    </w:p>
    <w:p w:rsidR="0018532D" w:rsidRDefault="0018532D">
      <w:pPr>
        <w:pStyle w:val="ConsPlusNormal"/>
        <w:spacing w:before="220"/>
        <w:ind w:firstLine="540"/>
        <w:jc w:val="both"/>
      </w:pPr>
      <w:bookmarkStart w:id="35" w:name="P517"/>
      <w:bookmarkEnd w:id="35"/>
      <w:r>
        <w:t>9. Регистрация избирателей и установление численности зарегистрированных на территории муниципального образования избирателей осуществляются по состоянию на 1 января и 1 июля каждого года с использованием Государственной автоматизированной системы Российской Федерации "Выборы" (далее - ГАС "Выборы").</w:t>
      </w:r>
    </w:p>
    <w:p w:rsidR="0018532D" w:rsidRDefault="0018532D">
      <w:pPr>
        <w:pStyle w:val="ConsPlusNormal"/>
        <w:spacing w:before="220"/>
        <w:ind w:firstLine="540"/>
        <w:jc w:val="both"/>
      </w:pPr>
      <w:r>
        <w:t>10. Регистрация (учет) избирателей, установление численности зарегистрированных избирателей, формирование и ведение регистра избирателей осуществляются в порядке, установленном положением о государственной системе регистрации (учета) избирателей, которое утверждается Центральной избирательной комиссией Российской Федерации.</w:t>
      </w:r>
    </w:p>
    <w:p w:rsidR="0018532D" w:rsidRDefault="0018532D">
      <w:pPr>
        <w:pStyle w:val="ConsPlusNormal"/>
        <w:spacing w:before="220"/>
        <w:ind w:firstLine="540"/>
        <w:jc w:val="both"/>
      </w:pPr>
      <w:r>
        <w:t>11. Избиратель имеет право на беспрепятственный доступ к документированной информации (персональным данным) о себе, в том числе к информации, находящейся на машиночитаемых носителях, на уточнение этой информации в целях обеспечения ее полноты и достоверности, а также имеет право знать, кто и в каких целях использует или использовал эту информацию, кем и кому она предоставлена.</w:t>
      </w:r>
    </w:p>
    <w:p w:rsidR="0018532D" w:rsidRDefault="0018532D">
      <w:pPr>
        <w:pStyle w:val="ConsPlusNormal"/>
        <w:jc w:val="both"/>
      </w:pPr>
    </w:p>
    <w:p w:rsidR="0018532D" w:rsidRDefault="0018532D">
      <w:pPr>
        <w:pStyle w:val="ConsPlusTitle"/>
        <w:ind w:firstLine="540"/>
        <w:jc w:val="both"/>
        <w:outlineLvl w:val="2"/>
      </w:pPr>
      <w:r>
        <w:t>Статья 29. Составление списков избирателей</w:t>
      </w:r>
    </w:p>
    <w:p w:rsidR="0018532D" w:rsidRDefault="0018532D">
      <w:pPr>
        <w:pStyle w:val="ConsPlusNormal"/>
        <w:jc w:val="both"/>
      </w:pPr>
    </w:p>
    <w:p w:rsidR="0018532D" w:rsidRDefault="0018532D">
      <w:pPr>
        <w:pStyle w:val="ConsPlusNormal"/>
        <w:ind w:firstLine="540"/>
        <w:jc w:val="both"/>
      </w:pPr>
      <w:r>
        <w:t xml:space="preserve">1. В целях реализации прав избирателей территориальной избирательной комиссией составляются списки избирателей на основании сведений, полученных с использованием государственной системы регистрации (учета) избирателей и представляемых в соответствии с </w:t>
      </w:r>
      <w:hyperlink w:anchor="P528" w:history="1">
        <w:r>
          <w:rPr>
            <w:color w:val="0000FF"/>
          </w:rPr>
          <w:t>частью 4</w:t>
        </w:r>
      </w:hyperlink>
      <w:r>
        <w:t xml:space="preserve"> настоящей статьи.</w:t>
      </w:r>
    </w:p>
    <w:p w:rsidR="0018532D" w:rsidRDefault="0018532D">
      <w:pPr>
        <w:pStyle w:val="ConsPlusNormal"/>
        <w:spacing w:before="220"/>
        <w:ind w:firstLine="540"/>
        <w:jc w:val="both"/>
      </w:pPr>
      <w:r>
        <w:t>2. В списки избирателей на избирательных участках включаются граждане Российской Федерации, обладающие на день голосования активным избирательным правом в соответствии с настоящим Законом.</w:t>
      </w:r>
    </w:p>
    <w:p w:rsidR="0018532D" w:rsidRDefault="0018532D">
      <w:pPr>
        <w:pStyle w:val="ConsPlusNormal"/>
        <w:jc w:val="both"/>
      </w:pPr>
      <w:r>
        <w:t xml:space="preserve">(в ред. </w:t>
      </w:r>
      <w:hyperlink r:id="rId349"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3. Основанием для включения гражданина Российской Федерации в список избирателей на конкретном избирательном участке является факт нахождения места его жительства на территории этого участка, а в случаях, предусмотренных Федеральным </w:t>
      </w:r>
      <w:hyperlink r:id="rId350" w:history="1">
        <w:r>
          <w:rPr>
            <w:color w:val="0000FF"/>
          </w:rPr>
          <w:t>законом</w:t>
        </w:r>
      </w:hyperlink>
      <w:r>
        <w:t xml:space="preserve"> "Об основных гарантиях избирательных прав и права на участие в референдуме Российской Федерации", настоящим Законом, - факт пребывания (временного пребывания, нахождения) гражданина на территории этого участка (при наличии у гражданина активного избирательного права). Факт нахождения места жительства либо пребывания (временного пребывания) гражданина на территории определенного избирательного участка устанавливается органами регистрационного учета граждан Российской Федерации по месту жительства и по месту пребывания в пределах Российской Федерации в соответствии с законодательством Российской Федерации, а в случаях, предусмотренных Федеральным </w:t>
      </w:r>
      <w:hyperlink r:id="rId351" w:history="1">
        <w:r>
          <w:rPr>
            <w:color w:val="0000FF"/>
          </w:rPr>
          <w:t>законом</w:t>
        </w:r>
      </w:hyperlink>
      <w:r>
        <w:t xml:space="preserve"> "Об основных гарантиях избирательных прав и права на участие в референдуме Российской Федерации", настоящим Законом, - другими уполномоченными на то органами, организациями и должностными лицами. Включение гражданина Российской Федерации в список избирателей по месту его нахождения на территории определенного избирательного участка осуществляется в соответствии с </w:t>
      </w:r>
      <w:hyperlink w:anchor="P1642" w:history="1">
        <w:r>
          <w:rPr>
            <w:color w:val="0000FF"/>
          </w:rPr>
          <w:t>частью 15 статьи 63</w:t>
        </w:r>
      </w:hyperlink>
      <w:r>
        <w:t xml:space="preserve"> настоящего Закона.</w:t>
      </w:r>
    </w:p>
    <w:p w:rsidR="0018532D" w:rsidRDefault="0018532D">
      <w:pPr>
        <w:pStyle w:val="ConsPlusNormal"/>
        <w:jc w:val="both"/>
      </w:pPr>
      <w:r>
        <w:t xml:space="preserve">(часть 3 в ред. </w:t>
      </w:r>
      <w:hyperlink r:id="rId352" w:history="1">
        <w:r>
          <w:rPr>
            <w:color w:val="0000FF"/>
          </w:rPr>
          <w:t>Закона</w:t>
        </w:r>
      </w:hyperlink>
      <w:r>
        <w:t xml:space="preserve"> Пензенской обл. от 09.06.2017 N 3057-ЗПО)</w:t>
      </w:r>
    </w:p>
    <w:p w:rsidR="0018532D" w:rsidRDefault="0018532D">
      <w:pPr>
        <w:pStyle w:val="ConsPlusNormal"/>
        <w:spacing w:before="220"/>
        <w:ind w:firstLine="540"/>
        <w:jc w:val="both"/>
      </w:pPr>
      <w:bookmarkStart w:id="36" w:name="P528"/>
      <w:bookmarkEnd w:id="36"/>
      <w:r>
        <w:t>4. Сведения об избирателях формирует и уточняет глава администрации муниципального района, муниципального округа, городского округа. Сведения об избирателях - военнослужащих, находящихся в воинской части, членах их семей и о других избирателях,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Сведения об избирателях, находящихся в местах временного пребывания, представляет в избирательную комиссию руководитель организации, в которой избиратель временно пребывает. Указанные сведения направляются уполномоченным на то органом или уполномоченным должностным лицом в территориальные избирательные комиссии, а в случаях, предусмотренных законом, - в участковые избирательные комиссии сразу после назначения дня голосования.</w:t>
      </w:r>
    </w:p>
    <w:p w:rsidR="0018532D" w:rsidRDefault="0018532D">
      <w:pPr>
        <w:pStyle w:val="ConsPlusNormal"/>
        <w:jc w:val="both"/>
      </w:pPr>
      <w:r>
        <w:t xml:space="preserve">(в ред. Законов Пензенской обл. от 03.06.2016 </w:t>
      </w:r>
      <w:hyperlink r:id="rId353" w:history="1">
        <w:r>
          <w:rPr>
            <w:color w:val="0000FF"/>
          </w:rPr>
          <w:t>N 2916-ЗПО</w:t>
        </w:r>
      </w:hyperlink>
      <w:r>
        <w:t xml:space="preserve">, от 15.06.2020 </w:t>
      </w:r>
      <w:hyperlink r:id="rId354" w:history="1">
        <w:r>
          <w:rPr>
            <w:color w:val="0000FF"/>
          </w:rPr>
          <w:t>N 3526-ЗПО</w:t>
        </w:r>
      </w:hyperlink>
      <w:r>
        <w:t>)</w:t>
      </w:r>
    </w:p>
    <w:p w:rsidR="0018532D" w:rsidRDefault="0018532D">
      <w:pPr>
        <w:pStyle w:val="ConsPlusNormal"/>
        <w:spacing w:before="220"/>
        <w:ind w:firstLine="540"/>
        <w:jc w:val="both"/>
      </w:pPr>
      <w:r>
        <w:t>5. Список избирателей составляется территориальной избирательной комиссией, в том числе с использованием ГАС "Выборы", отдельно по каждому избирательному участку на основании сведений, представляемых по установленной форме уполномоченным на то органом или уполномоченным должностным лицом муниципального образования.</w:t>
      </w:r>
    </w:p>
    <w:p w:rsidR="0018532D" w:rsidRDefault="0018532D">
      <w:pPr>
        <w:pStyle w:val="ConsPlusNormal"/>
        <w:spacing w:before="220"/>
        <w:ind w:firstLine="540"/>
        <w:jc w:val="both"/>
      </w:pPr>
      <w:r>
        <w:t>6. Лица, представляющие сведения об избирателях, несут ответственность за достоверность и полноту этих сведений, а также за своевременность их представления.</w:t>
      </w:r>
    </w:p>
    <w:p w:rsidR="0018532D" w:rsidRDefault="0018532D">
      <w:pPr>
        <w:pStyle w:val="ConsPlusNormal"/>
        <w:spacing w:before="220"/>
        <w:ind w:firstLine="540"/>
        <w:jc w:val="both"/>
      </w:pPr>
      <w:r>
        <w:t>7. Гражданин Российской Федерации включается в список избирателей только на одном избирательном участке. При выявлении территориальной избирательной комиссией факта включения гражданина Российской Федерации в списки избирателей на разных избирательных участках на одних и тех же выборах территориальная избирательная комиссия до передачи списков избирателей в участковые избирательные комиссии проводит работу по устранению ошибки или неточности в указанных списках.</w:t>
      </w:r>
    </w:p>
    <w:p w:rsidR="0018532D" w:rsidRDefault="0018532D">
      <w:pPr>
        <w:pStyle w:val="ConsPlusNormal"/>
        <w:spacing w:before="220"/>
        <w:ind w:firstLine="540"/>
        <w:jc w:val="both"/>
      </w:pPr>
      <w:r>
        <w:lastRenderedPageBreak/>
        <w:t>8. Список избирателей составляется в двух экземплярах. Сведения об избирателях, включаемые в список избирателей,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В списке избирателей должны быть предусмотрены места для проставления избирателем серии и номера своего паспорта или документа, заменяющего паспорт гражданина, подписи за каждый полученный им избирательный бюллетень, а также для внесения суммарных данных по выборам депутатов Законодательного Собрания как по одномандатному избирательному округу, так и по областному избирательному округу и для проставления подписи члена участковой избирательной комиссии, выдавшего избирательный бюллетень (избирательные бюллетени) избирателю.</w:t>
      </w:r>
    </w:p>
    <w:p w:rsidR="0018532D" w:rsidRDefault="0018532D">
      <w:pPr>
        <w:pStyle w:val="ConsPlusNormal"/>
        <w:spacing w:before="220"/>
        <w:ind w:firstLine="540"/>
        <w:jc w:val="both"/>
      </w:pPr>
      <w:bookmarkStart w:id="37" w:name="P534"/>
      <w:bookmarkEnd w:id="37"/>
      <w:r>
        <w:t>9. Первый экземпляр списка избирателей подписывают председатель и секретарь территориальной избирательной комиссии, составившей список. На избирательных участках, образованных на территории воинской части, список избирателей подписывают председатель и секретарь участковой избирательной комиссии. Список избирателей заверяется печатями соответственно территориальной избирательной комиссии и (или) участковой избирательной комиссии. Порядок и сроки изготовления, использования второго экземпляра списка избирателей, его передачи соответствующей участковой избирательной комиссии, заверения и уточнения определяются Избирательной комиссией Пензенской области.</w:t>
      </w:r>
    </w:p>
    <w:p w:rsidR="0018532D" w:rsidRDefault="0018532D">
      <w:pPr>
        <w:pStyle w:val="ConsPlusNormal"/>
        <w:spacing w:before="220"/>
        <w:ind w:firstLine="540"/>
        <w:jc w:val="both"/>
      </w:pPr>
      <w:r>
        <w:t>10. Территориальная избирательная комиссия передает по акту участковым избирательным комиссиям первый экземпляр списка избирателей конкретного избирательного участка не позднее чем за десять дней до дня голосования. Участковая избирательная комиссия вправе разделить первый экземпляр списка избирателей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избирательной комиссии и подписью ее председателя.</w:t>
      </w:r>
    </w:p>
    <w:p w:rsidR="0018532D" w:rsidRDefault="0018532D">
      <w:pPr>
        <w:pStyle w:val="ConsPlusNormal"/>
        <w:jc w:val="both"/>
      </w:pPr>
      <w:r>
        <w:t xml:space="preserve">(в ред. </w:t>
      </w:r>
      <w:hyperlink r:id="rId355" w:history="1">
        <w:r>
          <w:rPr>
            <w:color w:val="0000FF"/>
          </w:rPr>
          <w:t>Закона</w:t>
        </w:r>
      </w:hyperlink>
      <w:r>
        <w:t xml:space="preserve"> Пензенской обл. от 04.06.2013 N 2400-ЗПО)</w:t>
      </w:r>
    </w:p>
    <w:p w:rsidR="0018532D" w:rsidRDefault="0018532D">
      <w:pPr>
        <w:pStyle w:val="ConsPlusNormal"/>
        <w:spacing w:before="220"/>
        <w:ind w:firstLine="540"/>
        <w:jc w:val="both"/>
      </w:pPr>
      <w:r>
        <w:t>11. Участковая избирательная комиссия уточняет список избирателей в соответствии с установленным порядком организации взаимодействия избирательных комиссий с органами местного самоуправления, учреждениями и организациями, осуществляющими регистрацию (учет) избирателей. Выверенный и уточненный список избирателей не позднее дня, предшествующего дню голосования, подписывается председателем и секретарем участковой избирательной комиссии и заверяется печатью этой участковой избирательной комиссии.</w:t>
      </w:r>
    </w:p>
    <w:p w:rsidR="0018532D" w:rsidRDefault="0018532D">
      <w:pPr>
        <w:pStyle w:val="ConsPlusNormal"/>
        <w:spacing w:before="220"/>
        <w:ind w:firstLine="540"/>
        <w:jc w:val="both"/>
      </w:pPr>
      <w:r>
        <w:t>12. Участковая избирательная комиссия за десять дней до дня голосования представляет список избирателей для ознакомления избирателей и его дополнительного уточнения.</w:t>
      </w:r>
    </w:p>
    <w:p w:rsidR="0018532D" w:rsidRDefault="0018532D">
      <w:pPr>
        <w:pStyle w:val="ConsPlusNormal"/>
        <w:jc w:val="both"/>
      </w:pPr>
      <w:r>
        <w:t xml:space="preserve">(в ред. </w:t>
      </w:r>
      <w:hyperlink r:id="rId356" w:history="1">
        <w:r>
          <w:rPr>
            <w:color w:val="0000FF"/>
          </w:rPr>
          <w:t>Закона</w:t>
        </w:r>
      </w:hyperlink>
      <w:r>
        <w:t xml:space="preserve"> Пензенской обл. от 04.06.2013 N 2400-ЗПО)</w:t>
      </w:r>
    </w:p>
    <w:p w:rsidR="0018532D" w:rsidRDefault="0018532D">
      <w:pPr>
        <w:pStyle w:val="ConsPlusNormal"/>
        <w:spacing w:before="220"/>
        <w:ind w:firstLine="540"/>
        <w:jc w:val="both"/>
      </w:pPr>
      <w:r>
        <w:t>12-1. Список избирателей может составляться, уточняться и использоваться в электронном виде в порядке и сроки, определенные Избирательной комиссией Пензенской области с учетом требований, установленных Центральной избирательной комиссией Российской Федерации.</w:t>
      </w:r>
    </w:p>
    <w:p w:rsidR="0018532D" w:rsidRDefault="0018532D">
      <w:pPr>
        <w:pStyle w:val="ConsPlusNormal"/>
        <w:spacing w:before="220"/>
        <w:ind w:firstLine="540"/>
        <w:jc w:val="both"/>
      </w:pPr>
      <w:r>
        <w:t xml:space="preserve">В случае составления, уточнения и использования списка избирателей в электронном виде его копия изготавливается путем распечатки списка избирателей на бумажном носителе непосредственно после окончания времени голосования (в последний день голосования) и заверяется подписями председателя, секретаря участковой комиссии и печатью участковой комиссии. Указанная копия равнозначна по своей юридической силе списку избирателей в электронном виде. Хранение указанной копии осуществляется в порядке, определяемом в соответствии с Федеральным </w:t>
      </w:r>
      <w:hyperlink r:id="rId35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отношении хранения избирательной документации.</w:t>
      </w:r>
    </w:p>
    <w:p w:rsidR="0018532D" w:rsidRDefault="0018532D">
      <w:pPr>
        <w:pStyle w:val="ConsPlusNormal"/>
        <w:jc w:val="both"/>
      </w:pPr>
      <w:r>
        <w:t xml:space="preserve">(часть 12-1 введена </w:t>
      </w:r>
      <w:hyperlink r:id="rId358" w:history="1">
        <w:r>
          <w:rPr>
            <w:color w:val="0000FF"/>
          </w:rPr>
          <w:t>Законом</w:t>
        </w:r>
      </w:hyperlink>
      <w:r>
        <w:t xml:space="preserve"> Пензенской обл. от 15.04.2022 N 3825-ЗПО)</w:t>
      </w:r>
    </w:p>
    <w:p w:rsidR="0018532D" w:rsidRDefault="0018532D">
      <w:pPr>
        <w:pStyle w:val="ConsPlusNormal"/>
        <w:spacing w:before="220"/>
        <w:ind w:firstLine="540"/>
        <w:jc w:val="both"/>
      </w:pPr>
      <w:r>
        <w:lastRenderedPageBreak/>
        <w:t xml:space="preserve">13. Гражданин Российской Федерации, обладающий активным избирательным правом, вправе обратиться в участковую избирательную комиссию с заявлением о включении его в список избирателей, о любой ошибке или неточности в сведениях о нем, внесенных в список избирателей. В течение 24 часов, а в день голосования в течение двух часов с момента обращения, но не позднее момента окончания голосования участковая избирательная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 Решение участковой избирательной комиссии об отклонении заявления о включении гражданина Российской Федерации в список избирателей может быть обжаловано в вышестоящую избирательную комиссию, которая в соответствии с Федеральным </w:t>
      </w:r>
      <w:hyperlink r:id="rId35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обязана рассмотреть жалобу (заявление) в трехдневный срок, а за три и менее дня до дня голосования и в день голосования - немедленно, или в суд (по месту нахождения участковой избирательной комиссии). В случае, если принято решение об удовлетворении жалобы (заявления), исправление в списке избирателей производится участковой избирательной комиссией немедленно. Исключение гражданина Российской Федерации из списка избирателей после его подписания председателями и секретарями соответствующих избирательных комиссий и заверения его печатями этих избирательных комиссий в порядке, предусмотренном </w:t>
      </w:r>
      <w:hyperlink w:anchor="P534" w:history="1">
        <w:r>
          <w:rPr>
            <w:color w:val="0000FF"/>
          </w:rPr>
          <w:t>частью 9</w:t>
        </w:r>
      </w:hyperlink>
      <w:r>
        <w:t xml:space="preserve"> настоящей статьи, производится только на основании официальных документов, в том числе сообщения вышестоящей избирательной комиссии о включении избирателя в список избирателей на другом избирательном участке. При этом в списке избирателей, а также в базе данных ГАС "Выборы" указывается дата исключения гражданина Российской Федерации из списка, а также причина такого исключения. Запись в списке избирателей заверяется подписью председателя участковой избирательной комиссии. Каждый гражданин Российской Федерации вправе сообщить в участковую избирательную комиссию об изменении указанных в </w:t>
      </w:r>
      <w:hyperlink w:anchor="P505" w:history="1">
        <w:r>
          <w:rPr>
            <w:color w:val="0000FF"/>
          </w:rPr>
          <w:t>части 4 статьи 28</w:t>
        </w:r>
      </w:hyperlink>
      <w:r>
        <w:t xml:space="preserve"> настоящего Закона сведений об избирателях, включенных в список избирателей на соответствующем избирательном участке.</w:t>
      </w:r>
    </w:p>
    <w:p w:rsidR="0018532D" w:rsidRDefault="0018532D">
      <w:pPr>
        <w:pStyle w:val="ConsPlusNormal"/>
        <w:jc w:val="both"/>
      </w:pPr>
      <w:r>
        <w:t xml:space="preserve">(в ред. Законов Пензенской обл. от 10.04.2006 </w:t>
      </w:r>
      <w:hyperlink r:id="rId360" w:history="1">
        <w:r>
          <w:rPr>
            <w:color w:val="0000FF"/>
          </w:rPr>
          <w:t>N 1006-ЗПО</w:t>
        </w:r>
      </w:hyperlink>
      <w:r>
        <w:t xml:space="preserve">, от 16.02.2017 </w:t>
      </w:r>
      <w:hyperlink r:id="rId361" w:history="1">
        <w:r>
          <w:rPr>
            <w:color w:val="0000FF"/>
          </w:rPr>
          <w:t>N 3024-ЗПО</w:t>
        </w:r>
      </w:hyperlink>
      <w:r>
        <w:t xml:space="preserve">, от 09.06.2017 </w:t>
      </w:r>
      <w:hyperlink r:id="rId362" w:history="1">
        <w:r>
          <w:rPr>
            <w:color w:val="0000FF"/>
          </w:rPr>
          <w:t>N 3057-ЗПО</w:t>
        </w:r>
      </w:hyperlink>
      <w:r>
        <w:t>)</w:t>
      </w:r>
    </w:p>
    <w:p w:rsidR="0018532D" w:rsidRDefault="0018532D">
      <w:pPr>
        <w:pStyle w:val="ConsPlusNormal"/>
        <w:spacing w:before="220"/>
        <w:ind w:firstLine="540"/>
        <w:jc w:val="both"/>
      </w:pPr>
      <w:r>
        <w:t xml:space="preserve">13-1. На избирательных участках, образованных в соответствии с </w:t>
      </w:r>
      <w:hyperlink w:anchor="P493" w:history="1">
        <w:r>
          <w:rPr>
            <w:color w:val="0000FF"/>
          </w:rPr>
          <w:t>частью 3 статьи 27</w:t>
        </w:r>
      </w:hyperlink>
      <w:r>
        <w:t xml:space="preserve"> настоящего Закона на вокзалах и в аэропортах, списки избирателей составляются не позднее дня, предшествующего дню голосования, на основании заявлений избирателей, поданных в порядке, установленном Центральной избирательной комиссией Российской Федерации.</w:t>
      </w:r>
    </w:p>
    <w:p w:rsidR="0018532D" w:rsidRDefault="0018532D">
      <w:pPr>
        <w:pStyle w:val="ConsPlusNormal"/>
        <w:jc w:val="both"/>
      </w:pPr>
      <w:r>
        <w:t xml:space="preserve">(часть 13-1 введена </w:t>
      </w:r>
      <w:hyperlink r:id="rId363"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r>
        <w:t>14. Избиратели, которые будут находиться в день голосования в больницах или местах содержания под стражей подозреваемых и обвиняемых, а также избиратели из числа военнослужащих, находящихся вне места расположения воинской части, и избиратели, работающие вахтовым методом, не имевшие возможности подать заявление о включении в список избирателей по месту нахождения, решением участковой комиссии могут быть включены в список избирателей на избирательном участке по месту их временного пребывания по личному письменному заявлению, поданному в участковую комиссию не позднее 14 часов по местному времени дня, предшествующего дню голосования. Информация о включении избирателя в список избирателей на избирательном участке по месту их временного пребывания передается, в том числе с использованием ГАС "Выборы", в участковую комиссию избирательного участка, где данный избиратель включен в список избирателей по месту его жительства. Участковая комиссия в соответствующей строке списка избирателей делает отметку: "Включен в список избирателей на избирательном участке N" с указанием номера избирательного участка.</w:t>
      </w:r>
    </w:p>
    <w:p w:rsidR="0018532D" w:rsidRDefault="0018532D">
      <w:pPr>
        <w:pStyle w:val="ConsPlusNormal"/>
        <w:jc w:val="both"/>
      </w:pPr>
      <w:r>
        <w:t xml:space="preserve">(в ред. Законов Пензенской обл. от 09.06.2017 </w:t>
      </w:r>
      <w:hyperlink r:id="rId364" w:history="1">
        <w:r>
          <w:rPr>
            <w:color w:val="0000FF"/>
          </w:rPr>
          <w:t>N 3057-ЗПО</w:t>
        </w:r>
      </w:hyperlink>
      <w:r>
        <w:t xml:space="preserve">, от 27.06.2019 </w:t>
      </w:r>
      <w:hyperlink r:id="rId365" w:history="1">
        <w:r>
          <w:rPr>
            <w:color w:val="0000FF"/>
          </w:rPr>
          <w:t>N 3364-ЗПО</w:t>
        </w:r>
      </w:hyperlink>
      <w:r>
        <w:t xml:space="preserve">, от 11.03.2022 </w:t>
      </w:r>
      <w:hyperlink r:id="rId366" w:history="1">
        <w:r>
          <w:rPr>
            <w:color w:val="0000FF"/>
          </w:rPr>
          <w:t>N 3812-ЗПО</w:t>
        </w:r>
      </w:hyperlink>
      <w:r>
        <w:t>)</w:t>
      </w:r>
    </w:p>
    <w:p w:rsidR="0018532D" w:rsidRDefault="0018532D">
      <w:pPr>
        <w:pStyle w:val="ConsPlusNormal"/>
        <w:spacing w:before="220"/>
        <w:ind w:firstLine="540"/>
        <w:jc w:val="both"/>
      </w:pPr>
      <w:r>
        <w:t xml:space="preserve">Часть 14-1 утратила силу. - </w:t>
      </w:r>
      <w:hyperlink r:id="rId367"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lastRenderedPageBreak/>
        <w:t>15. Вносить какие-либо изменения в списки избирателей после окончания голосования и начала подсчета голосов избирателей запрещается.</w:t>
      </w:r>
    </w:p>
    <w:p w:rsidR="0018532D" w:rsidRDefault="0018532D">
      <w:pPr>
        <w:pStyle w:val="ConsPlusNormal"/>
        <w:spacing w:before="220"/>
        <w:ind w:firstLine="540"/>
        <w:jc w:val="both"/>
      </w:pPr>
      <w:r>
        <w:t>16. После официального опубликования результатов выборов информация об избирателях, содержащаяся в списках избирателей, может использоваться для уточнения сведений об избирателях в регистре избирателей.</w:t>
      </w:r>
    </w:p>
    <w:p w:rsidR="0018532D" w:rsidRDefault="0018532D">
      <w:pPr>
        <w:pStyle w:val="ConsPlusNormal"/>
        <w:jc w:val="both"/>
      </w:pPr>
    </w:p>
    <w:p w:rsidR="0018532D" w:rsidRDefault="0018532D">
      <w:pPr>
        <w:pStyle w:val="ConsPlusTitle"/>
        <w:jc w:val="center"/>
        <w:outlineLvl w:val="1"/>
      </w:pPr>
      <w:r>
        <w:t>Глава 4. ИЗБИРАТЕЛЬНЫЕ ОБЪЕДИНЕНИЯ</w:t>
      </w:r>
    </w:p>
    <w:p w:rsidR="0018532D" w:rsidRDefault="0018532D">
      <w:pPr>
        <w:pStyle w:val="ConsPlusNormal"/>
        <w:jc w:val="both"/>
      </w:pPr>
    </w:p>
    <w:p w:rsidR="0018532D" w:rsidRDefault="0018532D">
      <w:pPr>
        <w:pStyle w:val="ConsPlusTitle"/>
        <w:ind w:firstLine="540"/>
        <w:jc w:val="both"/>
        <w:outlineLvl w:val="2"/>
      </w:pPr>
      <w:r>
        <w:t>Статья 30. Избирательное объединение</w:t>
      </w:r>
    </w:p>
    <w:p w:rsidR="0018532D" w:rsidRDefault="0018532D">
      <w:pPr>
        <w:pStyle w:val="ConsPlusNormal"/>
        <w:jc w:val="both"/>
      </w:pPr>
    </w:p>
    <w:p w:rsidR="0018532D" w:rsidRDefault="0018532D">
      <w:pPr>
        <w:pStyle w:val="ConsPlusNormal"/>
        <w:ind w:firstLine="540"/>
        <w:jc w:val="both"/>
      </w:pPr>
      <w:r>
        <w:t xml:space="preserve">1. В соответствии с Федеральным </w:t>
      </w:r>
      <w:hyperlink r:id="rId36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избирательное объединение - это политическая партия, имеющая в соответствии с федеральным законом право участвовать в выборах, а также региональное отделение политической партии, имеющее в соответствии с федеральным законом право участвовать в выборах соответствующего уровня.</w:t>
      </w:r>
    </w:p>
    <w:p w:rsidR="0018532D" w:rsidRDefault="0018532D">
      <w:pPr>
        <w:pStyle w:val="ConsPlusNormal"/>
        <w:jc w:val="both"/>
      </w:pPr>
      <w:r>
        <w:t xml:space="preserve">(в ред. Законов Пензенской обл. от 30.06.2009 </w:t>
      </w:r>
      <w:hyperlink r:id="rId369" w:history="1">
        <w:r>
          <w:rPr>
            <w:color w:val="0000FF"/>
          </w:rPr>
          <w:t>N 1758-ЗПО</w:t>
        </w:r>
      </w:hyperlink>
      <w:r>
        <w:t xml:space="preserve">, от 10.04.2012 </w:t>
      </w:r>
      <w:hyperlink r:id="rId370" w:history="1">
        <w:r>
          <w:rPr>
            <w:color w:val="0000FF"/>
          </w:rPr>
          <w:t>N 2225-ЗПО</w:t>
        </w:r>
      </w:hyperlink>
      <w:r>
        <w:t>)</w:t>
      </w:r>
    </w:p>
    <w:p w:rsidR="0018532D" w:rsidRDefault="0018532D">
      <w:pPr>
        <w:pStyle w:val="ConsPlusNormal"/>
        <w:spacing w:before="220"/>
        <w:ind w:firstLine="540"/>
        <w:jc w:val="both"/>
      </w:pPr>
      <w:r>
        <w:t xml:space="preserve">2. Территориальный орган федерального органа исполнительной власти, уполномоченный на осуществление функций в сфере регистрации общественных объединений и политических партий, составляет список политических партий (региональных отделений политических партий), имеющих право в соответствии с Федеральным </w:t>
      </w:r>
      <w:hyperlink r:id="rId371" w:history="1">
        <w:r>
          <w:rPr>
            <w:color w:val="0000FF"/>
          </w:rPr>
          <w:t>законом</w:t>
        </w:r>
      </w:hyperlink>
      <w:r>
        <w:t xml:space="preserve"> от 11 июля 2001 года N 95-ФЗ "О политических партиях" (далее - Федеральный закон "О политических партиях") и Федеральным </w:t>
      </w:r>
      <w:hyperlink r:id="rId37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принимать участие в выборах депутатов Законодательного Собрания в качестве избирательных объединений, по состоянию на день официального опубликования (публикации) решения о назначении выборов депутатов Законодательного Собрания и не позднее чем через три дня со дня официального опубликования (публикации) решения о назначении выборов публикуют указанный список в государственных периодических печатных изданиях и размещает его на своем официальном сайте в информационно-телекоммуникационной сети "Интернет", а также в этот же срок направляет указанный список в Избирательную комиссию Пензенской области. В указанный список включаются политические партии, их соответствующие региональные отделения, имеющие право в соответствии с Федеральным </w:t>
      </w:r>
      <w:hyperlink r:id="rId373" w:history="1">
        <w:r>
          <w:rPr>
            <w:color w:val="0000FF"/>
          </w:rPr>
          <w:t>законом</w:t>
        </w:r>
      </w:hyperlink>
      <w:r>
        <w:t xml:space="preserve"> "О политических партиях" принимать участие в выборах депутатов Законодательного Собрания.</w:t>
      </w:r>
    </w:p>
    <w:p w:rsidR="0018532D" w:rsidRDefault="0018532D">
      <w:pPr>
        <w:pStyle w:val="ConsPlusNormal"/>
        <w:jc w:val="both"/>
      </w:pPr>
      <w:r>
        <w:t xml:space="preserve">(в ред. Законов Пензенской обл. от 24.04.2007 </w:t>
      </w:r>
      <w:hyperlink r:id="rId374" w:history="1">
        <w:r>
          <w:rPr>
            <w:color w:val="0000FF"/>
          </w:rPr>
          <w:t>N 1268-ЗПО</w:t>
        </w:r>
      </w:hyperlink>
      <w:r>
        <w:t xml:space="preserve">, от 30.06.2009 </w:t>
      </w:r>
      <w:hyperlink r:id="rId375" w:history="1">
        <w:r>
          <w:rPr>
            <w:color w:val="0000FF"/>
          </w:rPr>
          <w:t>N 1758-ЗПО</w:t>
        </w:r>
      </w:hyperlink>
      <w:r>
        <w:t xml:space="preserve">, от 27.02.2010 </w:t>
      </w:r>
      <w:hyperlink r:id="rId376" w:history="1">
        <w:r>
          <w:rPr>
            <w:color w:val="0000FF"/>
          </w:rPr>
          <w:t>N 1875-ЗПО</w:t>
        </w:r>
      </w:hyperlink>
      <w:r>
        <w:t xml:space="preserve">, от 12.08.2011 </w:t>
      </w:r>
      <w:hyperlink r:id="rId377" w:history="1">
        <w:r>
          <w:rPr>
            <w:color w:val="0000FF"/>
          </w:rPr>
          <w:t>N 2116-ЗПО</w:t>
        </w:r>
      </w:hyperlink>
      <w:r>
        <w:t xml:space="preserve">, от 26.12.2013 </w:t>
      </w:r>
      <w:hyperlink r:id="rId378" w:history="1">
        <w:r>
          <w:rPr>
            <w:color w:val="0000FF"/>
          </w:rPr>
          <w:t>N 2512-ЗПО</w:t>
        </w:r>
      </w:hyperlink>
      <w:r>
        <w:t>)</w:t>
      </w:r>
    </w:p>
    <w:p w:rsidR="0018532D" w:rsidRDefault="0018532D">
      <w:pPr>
        <w:pStyle w:val="ConsPlusNormal"/>
        <w:spacing w:before="220"/>
        <w:ind w:firstLine="540"/>
        <w:jc w:val="both"/>
      </w:pPr>
      <w:bookmarkStart w:id="38" w:name="P561"/>
      <w:bookmarkEnd w:id="38"/>
      <w:r>
        <w:t xml:space="preserve">3. Избирательное объединение, выдвинувшее кандидатов, областной список кандидатов в депутаты Законодательного Собрания, представляет в Избирательную комиссию Пензенской области сведения о своем наименовании, а также о наименованиях региональных групп выдвинутого областного списка кандидатов в депутаты Законодательного Собрания.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решении о его создании. Наименование региональных групп выдвинутого областного списка кандидатов в депутаты Законодательного Собрания определяет избирательное объединение, выдвинувшее областной список кандидатов в депутаты Законодательного Собрания. При определении избирательным объединением наименований региональных групп выдвинутого им областного списка кандидатов в депутаты Законодательного Собрания не допускается использование фамилий, имен, отчеств граждан (кроме фамилий, имен, отчеств соответствующих кандидатов), а также информации, не относящейся к наименованию избирательного объединения и территориальной принадлежности каждой региональной части областного списка кандидатов в </w:t>
      </w:r>
      <w:r>
        <w:lastRenderedPageBreak/>
        <w:t>депутаты Законодательного Собрания. Наименование региональной группы областного списка кандидатов в депутаты Законодательного Собрания не должно содержать агитационных призывов. Избирательное объединение согласовывает с Избирательной комиссией Пензенской области краткое (состоящее не более чем из семи слов с указанием территориальной принадлежности) наименование, используемое в избирательных документах.</w:t>
      </w:r>
    </w:p>
    <w:p w:rsidR="0018532D" w:rsidRDefault="0018532D">
      <w:pPr>
        <w:pStyle w:val="ConsPlusNormal"/>
        <w:jc w:val="both"/>
      </w:pPr>
      <w:r>
        <w:t xml:space="preserve">(в ред. </w:t>
      </w:r>
      <w:hyperlink r:id="rId379" w:history="1">
        <w:r>
          <w:rPr>
            <w:color w:val="0000FF"/>
          </w:rPr>
          <w:t>Закона</w:t>
        </w:r>
      </w:hyperlink>
      <w:r>
        <w:t xml:space="preserve"> Пензенской обл. от 27.06.2019 N 3364-ЗПО)</w:t>
      </w:r>
    </w:p>
    <w:p w:rsidR="0018532D" w:rsidRDefault="0018532D">
      <w:pPr>
        <w:pStyle w:val="ConsPlusNormal"/>
        <w:spacing w:before="220"/>
        <w:ind w:firstLine="540"/>
        <w:jc w:val="both"/>
      </w:pPr>
      <w:r>
        <w:t xml:space="preserve">В избирательном бюллетене, протоколе об итогах голосования, результатах выборов используется полное наименование избирательного объединения, если оно состоит не более чем из семи слов. Если полное наименование избирательного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избирательного объединения. Если как полное, так и сокращенное наименование избирательного объединения состоит более чем из семи слов, кандидат или орган избирательного объединения, выдвинувшего кандидата, список кандидатов, согласует с Избирательной комиссией Пензенской области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избирательного объединения образуется с соблюдением требований, предусмотренных соответственно </w:t>
      </w:r>
      <w:hyperlink r:id="rId380" w:history="1">
        <w:r>
          <w:rPr>
            <w:color w:val="0000FF"/>
          </w:rPr>
          <w:t>статьей 6</w:t>
        </w:r>
      </w:hyperlink>
      <w:r>
        <w:t xml:space="preserve"> Федерального закона "О политических партиях", положениями Федерального </w:t>
      </w:r>
      <w:hyperlink r:id="rId381" w:history="1">
        <w:r>
          <w:rPr>
            <w:color w:val="0000FF"/>
          </w:rPr>
          <w:t>закона</w:t>
        </w:r>
      </w:hyperlink>
      <w:r>
        <w:t xml:space="preserve"> от 19 мая 1995 года N 82-ФЗ "Об общественных объединениях" и только из слов, составляющих наименование избирательного объединения, указанное в его уставе.</w:t>
      </w:r>
    </w:p>
    <w:p w:rsidR="0018532D" w:rsidRDefault="0018532D">
      <w:pPr>
        <w:pStyle w:val="ConsPlusNormal"/>
        <w:jc w:val="both"/>
      </w:pPr>
      <w:r>
        <w:t xml:space="preserve">(часть 3 в ред. </w:t>
      </w:r>
      <w:hyperlink r:id="rId382"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4. Избирательное объединение одновременно с представлением областных списков кандидатов в депутаты Законодательного Собрания для заверения вправе представить в Избирательную комиссию Пензенской области свою эмблему, описание которой содержится в уставе избирательного объединения.</w:t>
      </w:r>
    </w:p>
    <w:p w:rsidR="0018532D" w:rsidRDefault="0018532D">
      <w:pPr>
        <w:pStyle w:val="ConsPlusNormal"/>
        <w:jc w:val="both"/>
      </w:pPr>
      <w:r>
        <w:t xml:space="preserve">(часть четвертая в ред. </w:t>
      </w:r>
      <w:hyperlink r:id="rId383"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5. Изменение наименований и эмблем избирательных объединений после представления таких наименований и эмблем в Избирательную комиссию Пензенской области не допускается.</w:t>
      </w:r>
    </w:p>
    <w:p w:rsidR="0018532D" w:rsidRDefault="0018532D">
      <w:pPr>
        <w:pStyle w:val="ConsPlusNormal"/>
        <w:jc w:val="both"/>
      </w:pPr>
    </w:p>
    <w:p w:rsidR="0018532D" w:rsidRDefault="0018532D">
      <w:pPr>
        <w:pStyle w:val="ConsPlusTitle"/>
        <w:ind w:firstLine="540"/>
        <w:jc w:val="both"/>
        <w:outlineLvl w:val="2"/>
      </w:pPr>
      <w:r>
        <w:t>Статья 31. Уполномоченный представитель избирательного объединения</w:t>
      </w:r>
    </w:p>
    <w:p w:rsidR="0018532D" w:rsidRDefault="0018532D">
      <w:pPr>
        <w:pStyle w:val="ConsPlusNormal"/>
        <w:jc w:val="both"/>
      </w:pPr>
    </w:p>
    <w:p w:rsidR="0018532D" w:rsidRDefault="0018532D">
      <w:pPr>
        <w:pStyle w:val="ConsPlusNormal"/>
        <w:ind w:firstLine="540"/>
        <w:jc w:val="both"/>
      </w:pPr>
      <w:r>
        <w:t>1. Избирательное объединение в случае выдвижения областного списка кандидатов в депутаты Законодательного Собрания назначает представителей, уполномоченных в соответствии с настоящим Законом представлять избирательное объединение по всем вопросам, связанным с его участием в выборах депутатов Законодательного Собрания, в том числе по финансовым вопросам.</w:t>
      </w:r>
    </w:p>
    <w:p w:rsidR="0018532D" w:rsidRDefault="0018532D">
      <w:pPr>
        <w:pStyle w:val="ConsPlusNormal"/>
        <w:jc w:val="both"/>
      </w:pPr>
      <w:r>
        <w:t xml:space="preserve">(часть первая в ред. </w:t>
      </w:r>
      <w:hyperlink r:id="rId384"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39" w:name="P573"/>
      <w:bookmarkEnd w:id="39"/>
      <w:r>
        <w:t>2. Уполномоченные представители назначаются решением съезда политической партии, конференцией (общим собранием) региональных отделений политической партии.</w:t>
      </w:r>
    </w:p>
    <w:p w:rsidR="0018532D" w:rsidRDefault="0018532D">
      <w:pPr>
        <w:pStyle w:val="ConsPlusNormal"/>
        <w:jc w:val="both"/>
      </w:pPr>
      <w:r>
        <w:t xml:space="preserve">(часть 2 в ред. </w:t>
      </w:r>
      <w:hyperlink r:id="rId385"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bookmarkStart w:id="40" w:name="P575"/>
      <w:bookmarkEnd w:id="40"/>
      <w:r>
        <w:t xml:space="preserve">3. Уполномоченный представитель избирательного объединения осуществляет свои функции на основании решения, которое предусмотрено </w:t>
      </w:r>
      <w:hyperlink w:anchor="P573" w:history="1">
        <w:r>
          <w:rPr>
            <w:color w:val="0000FF"/>
          </w:rPr>
          <w:t>частью 2</w:t>
        </w:r>
      </w:hyperlink>
      <w:r>
        <w:t xml:space="preserve"> настоящей статьи и в котором указываются его полномочия, фамилия, имя, отчество, дата рождения, серия и номер паспорта или документа, заменяющего паспорт гражданина, и дата его выдачи, адрес места жительства, основное место работы или службы, занимаемая должность (в случае отсутствия основного места работы или службы - род занятий), а для уполномоченного представителя по финансовым вопросам также право подписи финансовых документов и образец печати для финансовых документов.</w:t>
      </w:r>
    </w:p>
    <w:p w:rsidR="0018532D" w:rsidRDefault="0018532D">
      <w:pPr>
        <w:pStyle w:val="ConsPlusNormal"/>
        <w:spacing w:before="220"/>
        <w:ind w:firstLine="540"/>
        <w:jc w:val="both"/>
      </w:pPr>
      <w:r>
        <w:lastRenderedPageBreak/>
        <w:t xml:space="preserve">4. Список уполномоченных представителей избирательного объединения представляется в Избирательную комиссию Пензенской области с указанием сведений, предусмотренных </w:t>
      </w:r>
      <w:hyperlink w:anchor="P575" w:history="1">
        <w:r>
          <w:rPr>
            <w:color w:val="0000FF"/>
          </w:rPr>
          <w:t>частью 3</w:t>
        </w:r>
      </w:hyperlink>
      <w:r>
        <w:t xml:space="preserve"> настоящей статьи, номера телефона каждого уполномоченного представителя, а для уполномоченного представителя по финансовым вопросам также с указанием на то, что это уполномоченный представитель по финансовым вопросам. К данному списку прилагается также письменное согласие каждого уполномоченного представителя осуществлять указанную деятельность.</w:t>
      </w:r>
    </w:p>
    <w:p w:rsidR="0018532D" w:rsidRDefault="0018532D">
      <w:pPr>
        <w:pStyle w:val="ConsPlusNormal"/>
        <w:spacing w:before="220"/>
        <w:ind w:firstLine="540"/>
        <w:jc w:val="both"/>
      </w:pPr>
      <w:r>
        <w:t xml:space="preserve">5. Уполномоченный представитель избирательного объединения по финансовым вопросам подлежит регистрации в Избирательной комиссии Пензенской области в течение трех дней со дня поступления письменного согласия указанного лица на осуществление деятельности уполномоченного представителя избирательного объединения по финансовым вопросам и соответствующего решения избирательного объединения, выдвинувшего областной список кандидатов в депутаты Законодательного Собрания, на основании доверенности, указанной в </w:t>
      </w:r>
      <w:hyperlink w:anchor="P579" w:history="1">
        <w:r>
          <w:rPr>
            <w:color w:val="0000FF"/>
          </w:rPr>
          <w:t>части 6</w:t>
        </w:r>
      </w:hyperlink>
      <w:r>
        <w:t xml:space="preserve"> настоящей статьи, и при предъявлении паспорта или документа, заменяющего паспорт гражданина.</w:t>
      </w:r>
    </w:p>
    <w:p w:rsidR="0018532D" w:rsidRDefault="0018532D">
      <w:pPr>
        <w:pStyle w:val="ConsPlusNormal"/>
        <w:jc w:val="both"/>
      </w:pPr>
      <w:r>
        <w:t xml:space="preserve">(часть 5 в ред. </w:t>
      </w:r>
      <w:hyperlink r:id="rId386" w:history="1">
        <w:r>
          <w:rPr>
            <w:color w:val="0000FF"/>
          </w:rPr>
          <w:t>Закона</w:t>
        </w:r>
      </w:hyperlink>
      <w:r>
        <w:t xml:space="preserve"> Пензенской обл. от 11.03.2022 N 3812-ЗПО)</w:t>
      </w:r>
    </w:p>
    <w:p w:rsidR="0018532D" w:rsidRDefault="0018532D">
      <w:pPr>
        <w:pStyle w:val="ConsPlusNormal"/>
        <w:spacing w:before="220"/>
        <w:ind w:firstLine="540"/>
        <w:jc w:val="both"/>
      </w:pPr>
      <w:bookmarkStart w:id="41" w:name="P579"/>
      <w:bookmarkEnd w:id="41"/>
      <w:r>
        <w:t>6. Уполномоченный представитель избирательного объединения по финансовым вопросам осуществляет свою деятельность на основании нотариально удостоверенной доверенности, выданной ему избирательным объединением.</w:t>
      </w:r>
    </w:p>
    <w:p w:rsidR="0018532D" w:rsidRDefault="0018532D">
      <w:pPr>
        <w:pStyle w:val="ConsPlusNormal"/>
        <w:jc w:val="both"/>
      </w:pPr>
      <w:r>
        <w:t xml:space="preserve">(часть шестая в ред. </w:t>
      </w:r>
      <w:hyperlink r:id="rId387"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7. Избирательное объединение по решению уполномоченного на то органа избирательного объединения вправе в любое время прекратить полномочия уполномоченного представителя, письменно известив его об этом и направив копию соответствующего решения в Избирательную комиссию Пензенской области, а в случае прекращения полномочий уполномоченного представителя по финансовым вопросам - также в филиал публичного акционерного общества "Сбербанк России", в котором избирательное объединение открыло специальный избирательный счет для формирования своего избирательного фонда (иную кредитную организацию, в котором избирательное объединение открыло специальный избирательный счет в соответствии с </w:t>
      </w:r>
      <w:hyperlink w:anchor="P1426" w:history="1">
        <w:r>
          <w:rPr>
            <w:color w:val="0000FF"/>
          </w:rPr>
          <w:t>частью 14 статьи 57</w:t>
        </w:r>
      </w:hyperlink>
      <w:r>
        <w:t xml:space="preserve"> настоящего Закона).</w:t>
      </w:r>
    </w:p>
    <w:p w:rsidR="0018532D" w:rsidRDefault="0018532D">
      <w:pPr>
        <w:pStyle w:val="ConsPlusNormal"/>
        <w:jc w:val="both"/>
      </w:pPr>
      <w:r>
        <w:t xml:space="preserve">(в ред. Законов Пензенской обл. от 24.04.2007 </w:t>
      </w:r>
      <w:hyperlink r:id="rId388" w:history="1">
        <w:r>
          <w:rPr>
            <w:color w:val="0000FF"/>
          </w:rPr>
          <w:t>N 1268-ЗПО</w:t>
        </w:r>
      </w:hyperlink>
      <w:r>
        <w:t xml:space="preserve">, от 11.03.2022 </w:t>
      </w:r>
      <w:hyperlink r:id="rId389" w:history="1">
        <w:r>
          <w:rPr>
            <w:color w:val="0000FF"/>
          </w:rPr>
          <w:t>N 3812-ЗПО</w:t>
        </w:r>
      </w:hyperlink>
      <w:r>
        <w:t>)</w:t>
      </w:r>
    </w:p>
    <w:p w:rsidR="0018532D" w:rsidRDefault="0018532D">
      <w:pPr>
        <w:pStyle w:val="ConsPlusNormal"/>
        <w:spacing w:before="220"/>
        <w:ind w:firstLine="540"/>
        <w:jc w:val="both"/>
      </w:pPr>
      <w:r>
        <w:t>Избирательная комиссия Пензенской области на основании указанного решения избирательного объединения аннулирует регистрацию уполномоченного представителя по финансовым вопросам.</w:t>
      </w:r>
    </w:p>
    <w:p w:rsidR="0018532D" w:rsidRDefault="0018532D">
      <w:pPr>
        <w:pStyle w:val="ConsPlusNormal"/>
        <w:spacing w:before="220"/>
        <w:ind w:firstLine="540"/>
        <w:jc w:val="both"/>
      </w:pPr>
      <w:r>
        <w:t>8. Уполномоченные представители избирательных объединений, замещающие государственные и муниципальные должности, не вправе использовать преимущества своего должностного или служебного положения.</w:t>
      </w:r>
    </w:p>
    <w:p w:rsidR="0018532D" w:rsidRDefault="0018532D">
      <w:pPr>
        <w:pStyle w:val="ConsPlusNormal"/>
        <w:spacing w:before="220"/>
        <w:ind w:firstLine="540"/>
        <w:jc w:val="both"/>
      </w:pPr>
      <w:r>
        <w:t>9. Срок полномочий уполномоченных представителей избирательного объединения начинается со дня их назначения и истекает с момента утраты статуса всеми кандидатами, кандидатами, выдвинутыми в составе соответствующего областного списка кандидатов в депутаты Законодательного Собрания, но не позднее дня официального опубликования результатов выборов депутатов Законодательного Собрания. Срок полномочий уполномоченных представителей избирательных объединений по финансовым вопросам истекает через 60 дней со дня голосования, а если в соответствии с настоящим Законом ведется судебное разбирательство с участием соответствующего избирательного объединения, - со дня вступления в силу решения суда.</w:t>
      </w:r>
    </w:p>
    <w:p w:rsidR="0018532D" w:rsidRDefault="0018532D">
      <w:pPr>
        <w:pStyle w:val="ConsPlusNormal"/>
        <w:jc w:val="both"/>
      </w:pPr>
      <w:r>
        <w:t xml:space="preserve">(в ред. Законов Пензенской обл. от 24.04.2007 </w:t>
      </w:r>
      <w:hyperlink r:id="rId390" w:history="1">
        <w:r>
          <w:rPr>
            <w:color w:val="0000FF"/>
          </w:rPr>
          <w:t>N 1268-ЗПО</w:t>
        </w:r>
      </w:hyperlink>
      <w:r>
        <w:t xml:space="preserve">, от 11.03.2022 </w:t>
      </w:r>
      <w:hyperlink r:id="rId391" w:history="1">
        <w:r>
          <w:rPr>
            <w:color w:val="0000FF"/>
          </w:rPr>
          <w:t>N 3812-ЗПО</w:t>
        </w:r>
      </w:hyperlink>
      <w:r>
        <w:t>)</w:t>
      </w:r>
    </w:p>
    <w:p w:rsidR="0018532D" w:rsidRDefault="0018532D">
      <w:pPr>
        <w:pStyle w:val="ConsPlusNormal"/>
        <w:jc w:val="both"/>
      </w:pPr>
    </w:p>
    <w:p w:rsidR="0018532D" w:rsidRDefault="0018532D">
      <w:pPr>
        <w:pStyle w:val="ConsPlusTitle"/>
        <w:jc w:val="center"/>
        <w:outlineLvl w:val="1"/>
      </w:pPr>
      <w:r>
        <w:t>Глава 5. ВЫДВИЖЕНИЕ И РЕГИСТРАЦИЯ КАНДИДАТОВ</w:t>
      </w:r>
    </w:p>
    <w:p w:rsidR="0018532D" w:rsidRDefault="0018532D">
      <w:pPr>
        <w:pStyle w:val="ConsPlusTitle"/>
        <w:jc w:val="center"/>
      </w:pPr>
      <w:r>
        <w:t>В ДЕПУТАТЫ ЗАКОНОДАТЕЛЬНОГО СОБРАНИЯ</w:t>
      </w:r>
    </w:p>
    <w:p w:rsidR="0018532D" w:rsidRDefault="0018532D">
      <w:pPr>
        <w:pStyle w:val="ConsPlusNormal"/>
        <w:jc w:val="both"/>
      </w:pPr>
    </w:p>
    <w:p w:rsidR="0018532D" w:rsidRDefault="0018532D">
      <w:pPr>
        <w:pStyle w:val="ConsPlusTitle"/>
        <w:ind w:firstLine="540"/>
        <w:jc w:val="both"/>
        <w:outlineLvl w:val="2"/>
      </w:pPr>
      <w:r>
        <w:lastRenderedPageBreak/>
        <w:t>Статья 32. Право выдвижения кандидатов</w:t>
      </w:r>
    </w:p>
    <w:p w:rsidR="0018532D" w:rsidRDefault="0018532D">
      <w:pPr>
        <w:pStyle w:val="ConsPlusNormal"/>
        <w:jc w:val="both"/>
      </w:pPr>
    </w:p>
    <w:p w:rsidR="0018532D" w:rsidRDefault="0018532D">
      <w:pPr>
        <w:pStyle w:val="ConsPlusNormal"/>
        <w:ind w:firstLine="540"/>
        <w:jc w:val="both"/>
      </w:pPr>
      <w:r>
        <w:t>1. Граждане Российской Федерации, обладающие пассивным избирательным правом, могут быть выдвинуты кандидатами в депутаты Законодательного Собрания непосредственно либо избирательными объединениями в составе списка кандидатов.</w:t>
      </w:r>
    </w:p>
    <w:p w:rsidR="0018532D" w:rsidRDefault="0018532D">
      <w:pPr>
        <w:pStyle w:val="ConsPlusNormal"/>
        <w:spacing w:before="220"/>
        <w:ind w:firstLine="540"/>
        <w:jc w:val="both"/>
      </w:pPr>
      <w:r>
        <w:t>Непосредственное выдвижение кандидатов может быть осуществлено путем самовыдвижения, выдвижения избирательным объединением.</w:t>
      </w:r>
    </w:p>
    <w:p w:rsidR="0018532D" w:rsidRDefault="0018532D">
      <w:pPr>
        <w:pStyle w:val="ConsPlusNormal"/>
        <w:spacing w:before="220"/>
        <w:ind w:firstLine="540"/>
        <w:jc w:val="both"/>
      </w:pPr>
      <w:r>
        <w:t>Выдвижение кандидатов в составе областного списка кандидатов может быть осуществлено избирательным объединением.</w:t>
      </w:r>
    </w:p>
    <w:p w:rsidR="0018532D" w:rsidRDefault="0018532D">
      <w:pPr>
        <w:pStyle w:val="ConsPlusNormal"/>
        <w:spacing w:before="220"/>
        <w:ind w:firstLine="540"/>
        <w:jc w:val="both"/>
      </w:pPr>
      <w:r>
        <w:t>2. При проведении повторных и дополнительных выборов для замещения вакантного депутатского мандата в действующем Законодательном Собрании Пензенской области не может быть выдвинуто кандидатом лицо, являющееся депутатом Законодательного Собрания.</w:t>
      </w:r>
    </w:p>
    <w:p w:rsidR="0018532D" w:rsidRDefault="0018532D">
      <w:pPr>
        <w:pStyle w:val="ConsPlusNormal"/>
        <w:spacing w:before="220"/>
        <w:ind w:firstLine="540"/>
        <w:jc w:val="both"/>
      </w:pPr>
      <w:r>
        <w:t>3. Не может быть выдвинут кандидатом в депутаты Законодательного Собрания гражданин Российской Федерации, не обладающий пассивным избирательным правом на указанных выборах.</w:t>
      </w:r>
    </w:p>
    <w:p w:rsidR="0018532D" w:rsidRDefault="0018532D">
      <w:pPr>
        <w:pStyle w:val="ConsPlusNormal"/>
        <w:spacing w:before="220"/>
        <w:ind w:firstLine="540"/>
        <w:jc w:val="both"/>
      </w:pPr>
      <w:r>
        <w:t>4. Кандидат не может быть выдвинут на одних и тех же выборах по нескольким избирательным округам. Данное правило не применяется при выдвижении кандидата одним и тем же избирательным объединением одновременно на одних и тех же выборах по одномандатному избирательному округу и в составе областного списка кандидатов в депутаты Законодательного Собрания.</w:t>
      </w:r>
    </w:p>
    <w:p w:rsidR="0018532D" w:rsidRDefault="0018532D">
      <w:pPr>
        <w:pStyle w:val="ConsPlusNormal"/>
        <w:spacing w:before="220"/>
        <w:ind w:firstLine="540"/>
        <w:jc w:val="both"/>
      </w:pPr>
      <w:r>
        <w:t>5. Кандидат не может дать согласие на выдвижение на одних и тех же выборах более чем одному инициатору выдвижения.</w:t>
      </w:r>
    </w:p>
    <w:p w:rsidR="0018532D" w:rsidRDefault="0018532D">
      <w:pPr>
        <w:pStyle w:val="ConsPlusNormal"/>
        <w:jc w:val="both"/>
      </w:pPr>
    </w:p>
    <w:p w:rsidR="0018532D" w:rsidRDefault="0018532D">
      <w:pPr>
        <w:pStyle w:val="ConsPlusTitle"/>
        <w:ind w:firstLine="540"/>
        <w:jc w:val="both"/>
        <w:outlineLvl w:val="2"/>
      </w:pPr>
      <w:r>
        <w:t>Статья 33. Условия выдвижения кандидатов</w:t>
      </w:r>
    </w:p>
    <w:p w:rsidR="0018532D" w:rsidRDefault="0018532D">
      <w:pPr>
        <w:pStyle w:val="ConsPlusNormal"/>
        <w:jc w:val="both"/>
      </w:pPr>
    </w:p>
    <w:p w:rsidR="0018532D" w:rsidRDefault="0018532D">
      <w:pPr>
        <w:pStyle w:val="ConsPlusNormal"/>
        <w:ind w:firstLine="540"/>
        <w:jc w:val="both"/>
      </w:pPr>
      <w:r>
        <w:t>1. О выдвижении кандидата (кандидатов) в депутаты Законодательного Собрания, в том числе в составе областного списка кандидатов, окружная избирательная комиссия, Избирательная комиссия Пензенской области уведомляются в установленном настоящим Законом порядке.</w:t>
      </w:r>
    </w:p>
    <w:p w:rsidR="0018532D" w:rsidRDefault="0018532D">
      <w:pPr>
        <w:pStyle w:val="ConsPlusNormal"/>
        <w:jc w:val="both"/>
      </w:pPr>
      <w:r>
        <w:t xml:space="preserve">(часть первая в ред. </w:t>
      </w:r>
      <w:hyperlink r:id="rId392"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42" w:name="P605"/>
      <w:bookmarkEnd w:id="42"/>
      <w:r>
        <w:t xml:space="preserve">2. Соответствующая избирательная комиссия считается уведомленной о выдвижении кандидата, а кандидат, за исключением случая, предусмотренного </w:t>
      </w:r>
      <w:hyperlink w:anchor="P702" w:history="1">
        <w:r>
          <w:rPr>
            <w:color w:val="0000FF"/>
          </w:rPr>
          <w:t>частью 8 статьи 36</w:t>
        </w:r>
      </w:hyperlink>
      <w:r>
        <w:t xml:space="preserve"> настоящего Закона, считается выдвинутым, приобретает права и обязанности кандидата, предусмотренные Федеральным </w:t>
      </w:r>
      <w:hyperlink r:id="rId39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Законодательного Собрания.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страховой номер индивидуального лицевого счета,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w:t>
      </w:r>
      <w:r>
        <w:lastRenderedPageBreak/>
        <w:t>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18532D" w:rsidRDefault="0018532D">
      <w:pPr>
        <w:pStyle w:val="ConsPlusNormal"/>
        <w:jc w:val="both"/>
      </w:pPr>
      <w:r>
        <w:t xml:space="preserve">(в ред. Законов Пензенской обл. от 17.06.2014 </w:t>
      </w:r>
      <w:hyperlink r:id="rId394" w:history="1">
        <w:r>
          <w:rPr>
            <w:color w:val="0000FF"/>
          </w:rPr>
          <w:t>N 2570-ЗПО</w:t>
        </w:r>
      </w:hyperlink>
      <w:r>
        <w:t xml:space="preserve">, от 03.06.2016 </w:t>
      </w:r>
      <w:hyperlink r:id="rId395" w:history="1">
        <w:r>
          <w:rPr>
            <w:color w:val="0000FF"/>
          </w:rPr>
          <w:t>N 2916-ЗПО</w:t>
        </w:r>
      </w:hyperlink>
      <w:r>
        <w:t xml:space="preserve">, от 15.04.2022 </w:t>
      </w:r>
      <w:hyperlink r:id="rId396" w:history="1">
        <w:r>
          <w:rPr>
            <w:color w:val="0000FF"/>
          </w:rPr>
          <w:t>N 3825-ЗПО</w:t>
        </w:r>
      </w:hyperlink>
      <w:r>
        <w:t>)</w:t>
      </w:r>
    </w:p>
    <w:p w:rsidR="0018532D" w:rsidRDefault="0018532D">
      <w:pPr>
        <w:pStyle w:val="ConsPlusNormal"/>
        <w:spacing w:before="220"/>
        <w:ind w:firstLine="540"/>
        <w:jc w:val="both"/>
      </w:pPr>
      <w:r>
        <w:t xml:space="preserve">Часть третья утратила силу. - </w:t>
      </w:r>
      <w:hyperlink r:id="rId397" w:history="1">
        <w:r>
          <w:rPr>
            <w:color w:val="0000FF"/>
          </w:rPr>
          <w:t>Закон</w:t>
        </w:r>
      </w:hyperlink>
      <w:r>
        <w:t xml:space="preserve"> Пензенской обл. от 24.04.2007 N 1268-ЗПО.</w:t>
      </w:r>
    </w:p>
    <w:p w:rsidR="0018532D" w:rsidRDefault="0018532D">
      <w:pPr>
        <w:pStyle w:val="ConsPlusNormal"/>
        <w:spacing w:before="220"/>
        <w:ind w:firstLine="540"/>
        <w:jc w:val="both"/>
      </w:pPr>
      <w:bookmarkStart w:id="43" w:name="P608"/>
      <w:bookmarkEnd w:id="43"/>
      <w:r>
        <w:t xml:space="preserve">4. Если у кандидата в депутаты Законодательного Собрания имелась или имеется судимость, в заявлении, предусмотренном </w:t>
      </w:r>
      <w:hyperlink w:anchor="P605" w:history="1">
        <w:r>
          <w:rPr>
            <w:color w:val="0000FF"/>
          </w:rPr>
          <w:t>частью 2</w:t>
        </w:r>
      </w:hyperlink>
      <w:r>
        <w:t xml:space="preserve">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p>
    <w:p w:rsidR="0018532D" w:rsidRDefault="0018532D">
      <w:pPr>
        <w:pStyle w:val="ConsPlusNormal"/>
        <w:spacing w:before="220"/>
        <w:ind w:firstLine="540"/>
        <w:jc w:val="both"/>
      </w:pPr>
      <w:r>
        <w:t xml:space="preserve">Если кандидат в депутаты Законодательного Собрания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 предусмотренном </w:t>
      </w:r>
      <w:hyperlink w:anchor="P605" w:history="1">
        <w:r>
          <w:rPr>
            <w:color w:val="0000FF"/>
          </w:rPr>
          <w:t>частью 2</w:t>
        </w:r>
      </w:hyperlink>
      <w:r>
        <w:t xml:space="preserve"> настоящей статьи.</w:t>
      </w:r>
    </w:p>
    <w:p w:rsidR="0018532D" w:rsidRDefault="0018532D">
      <w:pPr>
        <w:pStyle w:val="ConsPlusNormal"/>
        <w:jc w:val="both"/>
      </w:pPr>
      <w:r>
        <w:t xml:space="preserve">(абзац введен </w:t>
      </w:r>
      <w:hyperlink r:id="rId398" w:history="1">
        <w:r>
          <w:rPr>
            <w:color w:val="0000FF"/>
          </w:rPr>
          <w:t>Законом</w:t>
        </w:r>
      </w:hyperlink>
      <w:r>
        <w:t xml:space="preserve"> Пензенской обл. от 11.06.2021 N 3658-ЗПО)</w:t>
      </w:r>
    </w:p>
    <w:p w:rsidR="0018532D" w:rsidRDefault="0018532D">
      <w:pPr>
        <w:pStyle w:val="ConsPlusNormal"/>
        <w:jc w:val="both"/>
      </w:pPr>
      <w:r>
        <w:t xml:space="preserve">(часть 4 в ред. </w:t>
      </w:r>
      <w:hyperlink r:id="rId399" w:history="1">
        <w:r>
          <w:rPr>
            <w:color w:val="0000FF"/>
          </w:rPr>
          <w:t>Закона</w:t>
        </w:r>
      </w:hyperlink>
      <w:r>
        <w:t xml:space="preserve"> Пензенской обл. от 03.04.2014 N 2554-ЗПО)</w:t>
      </w:r>
    </w:p>
    <w:p w:rsidR="0018532D" w:rsidRDefault="0018532D">
      <w:pPr>
        <w:pStyle w:val="ConsPlusNormal"/>
        <w:spacing w:before="220"/>
        <w:ind w:firstLine="540"/>
        <w:jc w:val="both"/>
      </w:pPr>
      <w:bookmarkStart w:id="44" w:name="P612"/>
      <w:bookmarkEnd w:id="44"/>
      <w:r>
        <w:t xml:space="preserve">4-1. Вместе с заявлением, предусмотренным </w:t>
      </w:r>
      <w:hyperlink w:anchor="P605" w:history="1">
        <w:r>
          <w:rPr>
            <w:color w:val="0000FF"/>
          </w:rPr>
          <w:t>частью 2</w:t>
        </w:r>
      </w:hyperlink>
      <w:r>
        <w:t xml:space="preserve"> настоящей статьи, прилагаются:</w:t>
      </w:r>
    </w:p>
    <w:p w:rsidR="0018532D" w:rsidRDefault="0018532D">
      <w:pPr>
        <w:pStyle w:val="ConsPlusNormal"/>
        <w:spacing w:before="220"/>
        <w:ind w:firstLine="540"/>
        <w:jc w:val="both"/>
      </w:pPr>
      <w:r>
        <w:t>1)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соответственно кандидатом или уполномоченным представителем избирательного объединения;</w:t>
      </w:r>
    </w:p>
    <w:p w:rsidR="0018532D" w:rsidRDefault="0018532D">
      <w:pPr>
        <w:pStyle w:val="ConsPlusNormal"/>
        <w:spacing w:before="220"/>
        <w:ind w:firstLine="540"/>
        <w:jc w:val="both"/>
      </w:pPr>
      <w:r>
        <w:t>2) в случае выдвижения кандидатов в порядке самовыдвижения и выдвижения списков кандидатов избирательными объединениями по областному избирательному округу - заверенные соответственно кандидатом или уполномоченным представителем избирательного объединения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18532D" w:rsidRDefault="0018532D">
      <w:pPr>
        <w:pStyle w:val="ConsPlusNormal"/>
        <w:spacing w:before="220"/>
        <w:ind w:firstLine="540"/>
        <w:jc w:val="both"/>
      </w:pPr>
      <w:r>
        <w:t>3) если кандидат менял фамилию, или имя, или отчество - копии соответствующих документов.</w:t>
      </w:r>
    </w:p>
    <w:p w:rsidR="0018532D" w:rsidRDefault="0018532D">
      <w:pPr>
        <w:pStyle w:val="ConsPlusNormal"/>
        <w:jc w:val="both"/>
      </w:pPr>
      <w:r>
        <w:t xml:space="preserve">(часть 4-1 в ред. </w:t>
      </w:r>
      <w:hyperlink r:id="rId400"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45" w:name="P617"/>
      <w:bookmarkEnd w:id="45"/>
      <w:r>
        <w:t xml:space="preserve">5. Вместе с заявлением, предусмотренным </w:t>
      </w:r>
      <w:hyperlink w:anchor="P605" w:history="1">
        <w:r>
          <w:rPr>
            <w:color w:val="0000FF"/>
          </w:rPr>
          <w:t>частью 2</w:t>
        </w:r>
      </w:hyperlink>
      <w:r>
        <w:t xml:space="preserve"> настоящей статьи, либо на основании </w:t>
      </w:r>
      <w:hyperlink w:anchor="P702" w:history="1">
        <w:r>
          <w:rPr>
            <w:color w:val="0000FF"/>
          </w:rPr>
          <w:t>части 8 статьи 36</w:t>
        </w:r>
      </w:hyperlink>
      <w:r>
        <w:t xml:space="preserve"> настоящего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областного списка кандидатов), а также об имуществе, принадлежащем кандидату (каждому кандидату из областного списка кандидатов) на праве собственности (в том числе совместной собственности), счетах, о вкладах в банках, ценных бумагах. Указанные </w:t>
      </w:r>
      <w:hyperlink w:anchor="P2457" w:history="1">
        <w:r>
          <w:rPr>
            <w:color w:val="0000FF"/>
          </w:rPr>
          <w:t>сведения</w:t>
        </w:r>
      </w:hyperlink>
      <w:r>
        <w:t xml:space="preserve"> представляются по форме согласно приложению 4 к настоящему Закону.</w:t>
      </w:r>
    </w:p>
    <w:p w:rsidR="0018532D" w:rsidRDefault="0018532D">
      <w:pPr>
        <w:pStyle w:val="ConsPlusNormal"/>
        <w:jc w:val="both"/>
      </w:pPr>
      <w:r>
        <w:t xml:space="preserve">(в ред. Законов Пензенской обл. от 24.04.2007 </w:t>
      </w:r>
      <w:hyperlink r:id="rId401" w:history="1">
        <w:r>
          <w:rPr>
            <w:color w:val="0000FF"/>
          </w:rPr>
          <w:t>N 1268-ЗПО</w:t>
        </w:r>
      </w:hyperlink>
      <w:r>
        <w:t xml:space="preserve">, от 15.09.2010 </w:t>
      </w:r>
      <w:hyperlink r:id="rId402" w:history="1">
        <w:r>
          <w:rPr>
            <w:color w:val="0000FF"/>
          </w:rPr>
          <w:t>N 1964-ЗПО</w:t>
        </w:r>
      </w:hyperlink>
      <w:r>
        <w:t xml:space="preserve">, от 03.06.2016 </w:t>
      </w:r>
      <w:hyperlink r:id="rId403" w:history="1">
        <w:r>
          <w:rPr>
            <w:color w:val="0000FF"/>
          </w:rPr>
          <w:t>N 2916-ЗПО</w:t>
        </w:r>
      </w:hyperlink>
      <w:r>
        <w:t xml:space="preserve">, от 15.04.2022 </w:t>
      </w:r>
      <w:hyperlink r:id="rId404" w:history="1">
        <w:r>
          <w:rPr>
            <w:color w:val="0000FF"/>
          </w:rPr>
          <w:t>N 3825-ЗПО</w:t>
        </w:r>
      </w:hyperlink>
      <w:r>
        <w:t>)</w:t>
      </w:r>
    </w:p>
    <w:p w:rsidR="0018532D" w:rsidRDefault="0018532D">
      <w:pPr>
        <w:pStyle w:val="ConsPlusNormal"/>
        <w:spacing w:before="220"/>
        <w:ind w:firstLine="540"/>
        <w:jc w:val="both"/>
      </w:pPr>
      <w:bookmarkStart w:id="46" w:name="P619"/>
      <w:bookmarkEnd w:id="46"/>
      <w:r>
        <w:t xml:space="preserve">5-1. Вместе с заявлением, предусмотренным </w:t>
      </w:r>
      <w:hyperlink w:anchor="P605" w:history="1">
        <w:r>
          <w:rPr>
            <w:color w:val="0000FF"/>
          </w:rPr>
          <w:t>частью 2</w:t>
        </w:r>
      </w:hyperlink>
      <w:r>
        <w:t xml:space="preserve"> настоящей статьи, либо на основании </w:t>
      </w:r>
      <w:hyperlink w:anchor="P702" w:history="1">
        <w:r>
          <w:rPr>
            <w:color w:val="0000FF"/>
          </w:rPr>
          <w:t>части 8 статьи 36</w:t>
        </w:r>
      </w:hyperlink>
      <w:r>
        <w:t xml:space="preserve"> настоящего Закона в иной срок в соответствующую избирательную комиссию также должны быть представлены составленные по форме, предусмотренной указом Президента Российской Федерации:</w:t>
      </w:r>
    </w:p>
    <w:p w:rsidR="0018532D" w:rsidRDefault="0018532D">
      <w:pPr>
        <w:pStyle w:val="ConsPlusNormal"/>
        <w:jc w:val="both"/>
      </w:pPr>
      <w:r>
        <w:t xml:space="preserve">(в ред. Законов Пензенской обл. от 17.06.2014 </w:t>
      </w:r>
      <w:hyperlink r:id="rId405" w:history="1">
        <w:r>
          <w:rPr>
            <w:color w:val="0000FF"/>
          </w:rPr>
          <w:t>N 2570-ЗПО</w:t>
        </w:r>
      </w:hyperlink>
      <w:r>
        <w:t xml:space="preserve">, от 03.06.2016 </w:t>
      </w:r>
      <w:hyperlink r:id="rId406" w:history="1">
        <w:r>
          <w:rPr>
            <w:color w:val="0000FF"/>
          </w:rPr>
          <w:t>N 2916-ЗПО</w:t>
        </w:r>
      </w:hyperlink>
      <w:r>
        <w:t>)</w:t>
      </w:r>
    </w:p>
    <w:p w:rsidR="0018532D" w:rsidRDefault="0018532D">
      <w:pPr>
        <w:pStyle w:val="ConsPlusNormal"/>
        <w:spacing w:before="220"/>
        <w:ind w:firstLine="540"/>
        <w:jc w:val="both"/>
      </w:pPr>
      <w:r>
        <w:lastRenderedPageBreak/>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18532D" w:rsidRDefault="0018532D">
      <w:pPr>
        <w:pStyle w:val="ConsPlusNormal"/>
        <w:spacing w:before="220"/>
        <w:ind w:firstLine="540"/>
        <w:jc w:val="both"/>
      </w:pPr>
      <w:r>
        <w:t>2)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18532D" w:rsidRDefault="0018532D">
      <w:pPr>
        <w:pStyle w:val="ConsPlusNormal"/>
        <w:jc w:val="both"/>
      </w:pPr>
      <w:r>
        <w:t xml:space="preserve">(часть 5-1 введена </w:t>
      </w:r>
      <w:hyperlink r:id="rId407" w:history="1">
        <w:r>
          <w:rPr>
            <w:color w:val="0000FF"/>
          </w:rPr>
          <w:t>Законом</w:t>
        </w:r>
      </w:hyperlink>
      <w:r>
        <w:t xml:space="preserve"> Пензенской обл. от 04.06.2013 N 2400-ЗПО; в ред. </w:t>
      </w:r>
      <w:hyperlink r:id="rId408"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5-2. Порядок проверки сведений, указанных в </w:t>
      </w:r>
      <w:hyperlink w:anchor="P619" w:history="1">
        <w:r>
          <w:rPr>
            <w:color w:val="0000FF"/>
          </w:rPr>
          <w:t>части 5-1</w:t>
        </w:r>
      </w:hyperlink>
      <w:r>
        <w:t xml:space="preserve"> настоящей статьи, устанавливается указом Президента Российской Федерации.</w:t>
      </w:r>
    </w:p>
    <w:p w:rsidR="0018532D" w:rsidRDefault="0018532D">
      <w:pPr>
        <w:pStyle w:val="ConsPlusNormal"/>
        <w:jc w:val="both"/>
      </w:pPr>
      <w:r>
        <w:t xml:space="preserve">(часть 5-2 введена </w:t>
      </w:r>
      <w:hyperlink r:id="rId409" w:history="1">
        <w:r>
          <w:rPr>
            <w:color w:val="0000FF"/>
          </w:rPr>
          <w:t>Законом</w:t>
        </w:r>
      </w:hyperlink>
      <w:r>
        <w:t xml:space="preserve"> Пензенской обл. от 04.06.2013 N 2400-ЗПО)</w:t>
      </w:r>
    </w:p>
    <w:p w:rsidR="0018532D" w:rsidRDefault="0018532D">
      <w:pPr>
        <w:pStyle w:val="ConsPlusNormal"/>
        <w:spacing w:before="220"/>
        <w:ind w:firstLine="540"/>
        <w:jc w:val="both"/>
      </w:pPr>
      <w:bookmarkStart w:id="47" w:name="P626"/>
      <w:bookmarkEnd w:id="47"/>
      <w:r>
        <w:t xml:space="preserve">5-3. Кандидат в депутаты Законодательного Собрания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При этом понятие "иностранные финансовые инструменты" используется в настоящем Законе в значении, определенном Федеральным </w:t>
      </w:r>
      <w:hyperlink r:id="rId41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8532D" w:rsidRDefault="0018532D">
      <w:pPr>
        <w:pStyle w:val="ConsPlusNormal"/>
        <w:jc w:val="both"/>
      </w:pPr>
      <w:r>
        <w:t xml:space="preserve">(часть 5-3 введена </w:t>
      </w:r>
      <w:hyperlink r:id="rId411" w:history="1">
        <w:r>
          <w:rPr>
            <w:color w:val="0000FF"/>
          </w:rPr>
          <w:t>Законом</w:t>
        </w:r>
      </w:hyperlink>
      <w:r>
        <w:t xml:space="preserve"> Пензенской обл. от 04.06.2013 N 2400-ЗПО; в ред. Законов Пензенской обл. от 21.02.2014 </w:t>
      </w:r>
      <w:hyperlink r:id="rId412" w:history="1">
        <w:r>
          <w:rPr>
            <w:color w:val="0000FF"/>
          </w:rPr>
          <w:t>N 2528-ЗПО</w:t>
        </w:r>
      </w:hyperlink>
      <w:r>
        <w:t xml:space="preserve">, от 16.02.2017 </w:t>
      </w:r>
      <w:hyperlink r:id="rId413" w:history="1">
        <w:r>
          <w:rPr>
            <w:color w:val="0000FF"/>
          </w:rPr>
          <w:t>N 3024-ЗПО</w:t>
        </w:r>
      </w:hyperlink>
      <w:r>
        <w:t>)</w:t>
      </w:r>
    </w:p>
    <w:p w:rsidR="0018532D" w:rsidRDefault="0018532D">
      <w:pPr>
        <w:pStyle w:val="ConsPlusNormal"/>
        <w:spacing w:before="220"/>
        <w:ind w:firstLine="540"/>
        <w:jc w:val="both"/>
      </w:pPr>
      <w:bookmarkStart w:id="48" w:name="P628"/>
      <w:bookmarkEnd w:id="48"/>
      <w:r>
        <w:t xml:space="preserve">6. Документы, указанные в </w:t>
      </w:r>
      <w:hyperlink w:anchor="P605" w:history="1">
        <w:r>
          <w:rPr>
            <w:color w:val="0000FF"/>
          </w:rPr>
          <w:t>частях 2</w:t>
        </w:r>
      </w:hyperlink>
      <w:r>
        <w:t xml:space="preserve">, </w:t>
      </w:r>
      <w:hyperlink w:anchor="P612" w:history="1">
        <w:r>
          <w:rPr>
            <w:color w:val="0000FF"/>
          </w:rPr>
          <w:t>4-1</w:t>
        </w:r>
      </w:hyperlink>
      <w:r>
        <w:t xml:space="preserve">, </w:t>
      </w:r>
      <w:hyperlink w:anchor="P617" w:history="1">
        <w:r>
          <w:rPr>
            <w:color w:val="0000FF"/>
          </w:rPr>
          <w:t>5</w:t>
        </w:r>
      </w:hyperlink>
      <w:r>
        <w:t xml:space="preserve"> и </w:t>
      </w:r>
      <w:hyperlink w:anchor="P619" w:history="1">
        <w:r>
          <w:rPr>
            <w:color w:val="0000FF"/>
          </w:rPr>
          <w:t>5-1</w:t>
        </w:r>
      </w:hyperlink>
      <w:r>
        <w:t xml:space="preserve"> настоящей статьи, кандидат в депутаты Законодательного Собрания (кроме кандидата, выдвинутого в составе областного списка кандидатов в депутаты Законодательного Собрания) обязан представить лично. Документы, указанные в </w:t>
      </w:r>
      <w:hyperlink w:anchor="P605" w:history="1">
        <w:r>
          <w:rPr>
            <w:color w:val="0000FF"/>
          </w:rPr>
          <w:t>частях 2</w:t>
        </w:r>
      </w:hyperlink>
      <w:r>
        <w:t xml:space="preserve">, </w:t>
      </w:r>
      <w:hyperlink w:anchor="P612" w:history="1">
        <w:r>
          <w:rPr>
            <w:color w:val="0000FF"/>
          </w:rPr>
          <w:t>4-1</w:t>
        </w:r>
      </w:hyperlink>
      <w:r>
        <w:t xml:space="preserve">, </w:t>
      </w:r>
      <w:hyperlink w:anchor="P617" w:history="1">
        <w:r>
          <w:rPr>
            <w:color w:val="0000FF"/>
          </w:rPr>
          <w:t>5</w:t>
        </w:r>
      </w:hyperlink>
      <w:r>
        <w:t xml:space="preserve"> и </w:t>
      </w:r>
      <w:hyperlink w:anchor="P619" w:history="1">
        <w:r>
          <w:rPr>
            <w:color w:val="0000FF"/>
          </w:rPr>
          <w:t>5-1</w:t>
        </w:r>
      </w:hyperlink>
      <w:r>
        <w:t xml:space="preserve"> настоящей статьи, могут быть представлены по просьбе кандидата в депутаты Законодательного Собрания иными лицами в случаях, если кандидат в депутаты Законодательного Собрания болен, содержится в местах содержания под стражей подозреваемых и обвиняемых (при этом подлинность подписи кандидата в депутаты Законодательного Собрания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в депутаты Законодательного Собрания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законом.</w:t>
      </w:r>
    </w:p>
    <w:p w:rsidR="0018532D" w:rsidRDefault="0018532D">
      <w:pPr>
        <w:pStyle w:val="ConsPlusNormal"/>
        <w:jc w:val="both"/>
      </w:pPr>
      <w:r>
        <w:t xml:space="preserve">(в ред. Законов Пензенской обл. от 04.06.2013 </w:t>
      </w:r>
      <w:hyperlink r:id="rId414" w:history="1">
        <w:r>
          <w:rPr>
            <w:color w:val="0000FF"/>
          </w:rPr>
          <w:t>N 2400-ЗПО</w:t>
        </w:r>
      </w:hyperlink>
      <w:r>
        <w:t xml:space="preserve">, от 17.06.2014 </w:t>
      </w:r>
      <w:hyperlink r:id="rId415" w:history="1">
        <w:r>
          <w:rPr>
            <w:color w:val="0000FF"/>
          </w:rPr>
          <w:t>N 2570-ЗПО</w:t>
        </w:r>
      </w:hyperlink>
      <w:r>
        <w:t>)</w:t>
      </w:r>
    </w:p>
    <w:p w:rsidR="0018532D" w:rsidRDefault="0018532D">
      <w:pPr>
        <w:pStyle w:val="ConsPlusNormal"/>
        <w:spacing w:before="220"/>
        <w:ind w:firstLine="540"/>
        <w:jc w:val="both"/>
      </w:pPr>
      <w:r>
        <w:t xml:space="preserve">Областной список кандидатов в депутаты Законодательного Собрания и прилагаемые к нему документы принимаются Избирательной комиссией Пензенской области вместе с заверенными уполномоченным представителем избирательного объединения копиями документа, удостоверяющего личность кандидата в депутаты Законодательного Собрания, и документов, подтверждающих указанные в его заявлении о согласии баллотироваться сведения об образовании, основном месте работы или службы, о занимаемой должности (роде занятий), а также о том, что кандидат в депутаты Законодательного Собрания является депутатом. Заверенные копии указанных документов представляются в отношении каждого кандидата, включенного в </w:t>
      </w:r>
      <w:r>
        <w:lastRenderedPageBreak/>
        <w:t>областной список кандидатов в депутаты Законодательного Собрания.</w:t>
      </w:r>
    </w:p>
    <w:p w:rsidR="0018532D" w:rsidRDefault="0018532D">
      <w:pPr>
        <w:pStyle w:val="ConsPlusNormal"/>
        <w:jc w:val="both"/>
      </w:pPr>
      <w:r>
        <w:t xml:space="preserve">(часть шестая в ред. </w:t>
      </w:r>
      <w:hyperlink r:id="rId416"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6-1.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605" w:history="1">
        <w:r>
          <w:rPr>
            <w:color w:val="0000FF"/>
          </w:rPr>
          <w:t>частях 2</w:t>
        </w:r>
      </w:hyperlink>
      <w:r>
        <w:t xml:space="preserve">, </w:t>
      </w:r>
      <w:hyperlink w:anchor="P612" w:history="1">
        <w:r>
          <w:rPr>
            <w:color w:val="0000FF"/>
          </w:rPr>
          <w:t>4-1</w:t>
        </w:r>
      </w:hyperlink>
      <w:r>
        <w:t xml:space="preserve">, </w:t>
      </w:r>
      <w:hyperlink w:anchor="P617" w:history="1">
        <w:r>
          <w:rPr>
            <w:color w:val="0000FF"/>
          </w:rPr>
          <w:t>5</w:t>
        </w:r>
      </w:hyperlink>
      <w:r>
        <w:t xml:space="preserve"> и </w:t>
      </w:r>
      <w:hyperlink w:anchor="P619" w:history="1">
        <w:r>
          <w:rPr>
            <w:color w:val="0000FF"/>
          </w:rPr>
          <w:t>5-1</w:t>
        </w:r>
      </w:hyperlink>
      <w:r>
        <w:t xml:space="preserve"> настоящей статьи, должны быть нотариально удостоверены.</w:t>
      </w:r>
    </w:p>
    <w:p w:rsidR="0018532D" w:rsidRDefault="0018532D">
      <w:pPr>
        <w:pStyle w:val="ConsPlusNormal"/>
        <w:jc w:val="both"/>
      </w:pPr>
      <w:r>
        <w:t xml:space="preserve">(часть 6-1. введена </w:t>
      </w:r>
      <w:hyperlink r:id="rId417" w:history="1">
        <w:r>
          <w:rPr>
            <w:color w:val="0000FF"/>
          </w:rPr>
          <w:t>Законом</w:t>
        </w:r>
      </w:hyperlink>
      <w:r>
        <w:t xml:space="preserve"> Пензенской обл. от 12.08.2011 N 2116-ЗПО; в ред. </w:t>
      </w:r>
      <w:hyperlink r:id="rId418"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 xml:space="preserve">7. Соответствующая избирательная комиссия обращается, в том числе с представлением, для проверки достоверности сведений о кандидатах в депутаты Законодательного Собрания, представляемых в соответствии с </w:t>
      </w:r>
      <w:hyperlink w:anchor="P605" w:history="1">
        <w:r>
          <w:rPr>
            <w:color w:val="0000FF"/>
          </w:rPr>
          <w:t>частями 2</w:t>
        </w:r>
      </w:hyperlink>
      <w:r>
        <w:t xml:space="preserve">, </w:t>
      </w:r>
      <w:hyperlink w:anchor="P608" w:history="1">
        <w:r>
          <w:rPr>
            <w:color w:val="0000FF"/>
          </w:rPr>
          <w:t>4</w:t>
        </w:r>
      </w:hyperlink>
      <w:r>
        <w:t xml:space="preserve"> и </w:t>
      </w:r>
      <w:hyperlink w:anchor="P617" w:history="1">
        <w:r>
          <w:rPr>
            <w:color w:val="0000FF"/>
          </w:rPr>
          <w:t>5</w:t>
        </w:r>
      </w:hyperlink>
      <w:r>
        <w:t xml:space="preserve"> настоящей статьи, о проверке выполнения требований, предусмотренных </w:t>
      </w:r>
      <w:hyperlink w:anchor="P626" w:history="1">
        <w:r>
          <w:rPr>
            <w:color w:val="0000FF"/>
          </w:rPr>
          <w:t>частью 5-3</w:t>
        </w:r>
      </w:hyperlink>
      <w:r>
        <w:t xml:space="preserve"> настоящей статьи, в соответствующие органы, учреждения и организации, которые обязаны сообщить о результатах проверки сведений, представляемых в соответствии с </w:t>
      </w:r>
      <w:hyperlink w:anchor="P605" w:history="1">
        <w:r>
          <w:rPr>
            <w:color w:val="0000FF"/>
          </w:rPr>
          <w:t>частями 2</w:t>
        </w:r>
      </w:hyperlink>
      <w:r>
        <w:t xml:space="preserve"> и </w:t>
      </w:r>
      <w:hyperlink w:anchor="P608" w:history="1">
        <w:r>
          <w:rPr>
            <w:color w:val="0000FF"/>
          </w:rPr>
          <w:t>4</w:t>
        </w:r>
      </w:hyperlink>
      <w:r>
        <w:t xml:space="preserve"> настоящей статьи, в течение десяти дней, а сведений, представляемых в соответствии с </w:t>
      </w:r>
      <w:hyperlink w:anchor="P617" w:history="1">
        <w:r>
          <w:rPr>
            <w:color w:val="0000FF"/>
          </w:rPr>
          <w:t>частью 5</w:t>
        </w:r>
      </w:hyperlink>
      <w:r>
        <w:t xml:space="preserve"> настоящей статьи, и выполнения требований, предусмотренных </w:t>
      </w:r>
      <w:hyperlink w:anchor="P626" w:history="1">
        <w:r>
          <w:rPr>
            <w:color w:val="0000FF"/>
          </w:rPr>
          <w:t>частью 5-3</w:t>
        </w:r>
      </w:hyperlink>
      <w:r>
        <w:t xml:space="preserve"> настоящей статьи, в течение 20 дней.</w:t>
      </w:r>
    </w:p>
    <w:p w:rsidR="0018532D" w:rsidRDefault="0018532D">
      <w:pPr>
        <w:pStyle w:val="ConsPlusNormal"/>
        <w:spacing w:before="220"/>
        <w:ind w:firstLine="540"/>
        <w:jc w:val="both"/>
      </w:pPr>
      <w:r>
        <w:t>Если избирательная комиссия обращается за десять и менее дней до дня голосования, соответствующие органы, учреждения и организации должны сообщить о результатах проверки в срок, установленный избирательной комиссией. Указанное представление может не направляться в случае, если проверка достоверности сведений о кандидатах осуществляется с использованием единой системы межведомственного электронного взаимодействия и (или) ГАС "Выборы", при этом результаты такой проверки должны быть подписаны усиленной квалифицированной электронной подписью соответствующего органа (учреждения, организации).</w:t>
      </w:r>
    </w:p>
    <w:p w:rsidR="0018532D" w:rsidRDefault="0018532D">
      <w:pPr>
        <w:pStyle w:val="ConsPlusNormal"/>
        <w:jc w:val="both"/>
      </w:pPr>
      <w:r>
        <w:t xml:space="preserve">(часть 7 в ред. </w:t>
      </w:r>
      <w:hyperlink r:id="rId419"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7-1. Проверка выполнения требований, предусмотренных </w:t>
      </w:r>
      <w:hyperlink w:anchor="P626" w:history="1">
        <w:r>
          <w:rPr>
            <w:color w:val="0000FF"/>
          </w:rPr>
          <w:t>частью 5-3</w:t>
        </w:r>
      </w:hyperlink>
      <w:r>
        <w:t xml:space="preserve"> настоящей статьи, осуществляется по основаниям, установленным Федеральным </w:t>
      </w:r>
      <w:hyperlink r:id="rId42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8532D" w:rsidRDefault="0018532D">
      <w:pPr>
        <w:pStyle w:val="ConsPlusNormal"/>
        <w:jc w:val="both"/>
      </w:pPr>
      <w:r>
        <w:t xml:space="preserve">(часть 7-1 введена </w:t>
      </w:r>
      <w:hyperlink r:id="rId421" w:history="1">
        <w:r>
          <w:rPr>
            <w:color w:val="0000FF"/>
          </w:rPr>
          <w:t>Законом</w:t>
        </w:r>
      </w:hyperlink>
      <w:r>
        <w:t xml:space="preserve"> Пензенской обл. от 04.06.2013 N 2400-ЗПО)</w:t>
      </w:r>
    </w:p>
    <w:p w:rsidR="0018532D" w:rsidRDefault="0018532D">
      <w:pPr>
        <w:pStyle w:val="ConsPlusNormal"/>
        <w:spacing w:before="220"/>
        <w:ind w:firstLine="540"/>
        <w:jc w:val="both"/>
      </w:pPr>
      <w:bookmarkStart w:id="49" w:name="P639"/>
      <w:bookmarkEnd w:id="49"/>
      <w:r>
        <w:t>7-2. Избирательная комиссия Пензенской области при проведении проверки достоверности сведений, представленных кандидатами, в том числе полученных от иных избирательных комиссий, запрашивает у кредитных организаций имеющиеся у них сведения о счетах, вкладах кандидатов.</w:t>
      </w:r>
    </w:p>
    <w:p w:rsidR="0018532D" w:rsidRDefault="0018532D">
      <w:pPr>
        <w:pStyle w:val="ConsPlusNormal"/>
        <w:jc w:val="both"/>
      </w:pPr>
      <w:r>
        <w:t xml:space="preserve">(часть 7-2 введена </w:t>
      </w:r>
      <w:hyperlink r:id="rId422" w:history="1">
        <w:r>
          <w:rPr>
            <w:color w:val="0000FF"/>
          </w:rPr>
          <w:t>Законом</w:t>
        </w:r>
      </w:hyperlink>
      <w:r>
        <w:t xml:space="preserve"> Пензенской обл. от 16.10.2015 N 2822-ЗПО)</w:t>
      </w:r>
    </w:p>
    <w:p w:rsidR="0018532D" w:rsidRDefault="0018532D">
      <w:pPr>
        <w:pStyle w:val="ConsPlusNormal"/>
        <w:spacing w:before="220"/>
        <w:ind w:firstLine="540"/>
        <w:jc w:val="both"/>
      </w:pPr>
      <w:bookmarkStart w:id="50" w:name="P641"/>
      <w:bookmarkEnd w:id="50"/>
      <w:r>
        <w:t>7-3. Избирательная комиссия Пензенской области при проведении проверки достоверности сведений, представленных кандидатами, в том числе полученных от иных избирательных комиссий, запрашивает у держателей реестра и депозитариев имеющиеся у них сведения о ценных бумагах, принадлежащих кандидатам.</w:t>
      </w:r>
    </w:p>
    <w:p w:rsidR="0018532D" w:rsidRDefault="0018532D">
      <w:pPr>
        <w:pStyle w:val="ConsPlusNormal"/>
        <w:jc w:val="both"/>
      </w:pPr>
      <w:r>
        <w:t xml:space="preserve">(часть 7-3 введена </w:t>
      </w:r>
      <w:hyperlink r:id="rId423" w:history="1">
        <w:r>
          <w:rPr>
            <w:color w:val="0000FF"/>
          </w:rPr>
          <w:t>Законом</w:t>
        </w:r>
      </w:hyperlink>
      <w:r>
        <w:t xml:space="preserve"> Пензенской обл. от 16.10.2015 N 2822-ЗПО)</w:t>
      </w:r>
    </w:p>
    <w:p w:rsidR="0018532D" w:rsidRDefault="0018532D">
      <w:pPr>
        <w:pStyle w:val="ConsPlusNormal"/>
        <w:spacing w:before="220"/>
        <w:ind w:firstLine="540"/>
        <w:jc w:val="both"/>
      </w:pPr>
      <w:r>
        <w:t xml:space="preserve">7-4. Избирательная комиссия Пензенской области направляет в кредитные организации, держателям реестра и депозитариям запросы о представлении сведений о счетах, вкладах кандидатов, а также принадлежащих им ценных бумагах и получает указанные сведения в форме электронных документов с использованием информационных ресурсов Центрального банка </w:t>
      </w:r>
      <w:r>
        <w:lastRenderedPageBreak/>
        <w:t>Российской Федерации.</w:t>
      </w:r>
    </w:p>
    <w:p w:rsidR="0018532D" w:rsidRDefault="0018532D">
      <w:pPr>
        <w:pStyle w:val="ConsPlusNormal"/>
        <w:jc w:val="both"/>
      </w:pPr>
      <w:r>
        <w:t xml:space="preserve">(часть 7-4 введена </w:t>
      </w:r>
      <w:hyperlink r:id="rId424" w:history="1">
        <w:r>
          <w:rPr>
            <w:color w:val="0000FF"/>
          </w:rPr>
          <w:t>Законом</w:t>
        </w:r>
      </w:hyperlink>
      <w:r>
        <w:t xml:space="preserve"> Пензенской обл. от 16.10.2015 N 2822-ЗПО)</w:t>
      </w:r>
    </w:p>
    <w:p w:rsidR="0018532D" w:rsidRDefault="0018532D">
      <w:pPr>
        <w:pStyle w:val="ConsPlusNormal"/>
        <w:spacing w:before="220"/>
        <w:ind w:firstLine="540"/>
        <w:jc w:val="both"/>
      </w:pPr>
      <w:r>
        <w:t>7-5. Запрос о представлении сведений, направляемый Избирательной комиссией Пензенской области в кредитные организации, держателям реестра и депозитариям, должен содержать следующие данные о кандидатах: фамилия, имя, отчество (при наличии), серия и номер паспорта или документа, заменяющего паспорт гражданина, дата рождения, место рождения, адрес места жительства.</w:t>
      </w:r>
    </w:p>
    <w:p w:rsidR="0018532D" w:rsidRDefault="0018532D">
      <w:pPr>
        <w:pStyle w:val="ConsPlusNormal"/>
        <w:jc w:val="both"/>
      </w:pPr>
      <w:r>
        <w:t xml:space="preserve">(часть 7-5 введена </w:t>
      </w:r>
      <w:hyperlink r:id="rId425" w:history="1">
        <w:r>
          <w:rPr>
            <w:color w:val="0000FF"/>
          </w:rPr>
          <w:t>Законом</w:t>
        </w:r>
      </w:hyperlink>
      <w:r>
        <w:t xml:space="preserve"> Пензенской обл. от 16.10.2015 N 2822-ЗПО)</w:t>
      </w:r>
    </w:p>
    <w:p w:rsidR="0018532D" w:rsidRDefault="0018532D">
      <w:pPr>
        <w:pStyle w:val="ConsPlusNormal"/>
        <w:spacing w:before="220"/>
        <w:ind w:firstLine="540"/>
        <w:jc w:val="both"/>
      </w:pPr>
      <w:r>
        <w:t xml:space="preserve">7-6. Результаты проверки сведений, указанных в </w:t>
      </w:r>
      <w:hyperlink w:anchor="P639" w:history="1">
        <w:r>
          <w:rPr>
            <w:color w:val="0000FF"/>
          </w:rPr>
          <w:t>частях 7-2</w:t>
        </w:r>
      </w:hyperlink>
      <w:r>
        <w:t xml:space="preserve"> и </w:t>
      </w:r>
      <w:hyperlink w:anchor="P641" w:history="1">
        <w:r>
          <w:rPr>
            <w:color w:val="0000FF"/>
          </w:rPr>
          <w:t>7-3</w:t>
        </w:r>
      </w:hyperlink>
      <w:r>
        <w:t xml:space="preserve"> настоящей статьи, полученные Избирательной комиссией Пензенской области от кредитных организаций, держателей реестра и депозитариев, передаются избирательным комиссиям, представившим в Избирательную комиссию Пензенской области соответствующие данные о кандидатах при проведении ими проверки достоверности представленных кандидатами сведений.</w:t>
      </w:r>
    </w:p>
    <w:p w:rsidR="0018532D" w:rsidRDefault="0018532D">
      <w:pPr>
        <w:pStyle w:val="ConsPlusNormal"/>
        <w:jc w:val="both"/>
      </w:pPr>
      <w:r>
        <w:t xml:space="preserve">(часть 7-6 введена </w:t>
      </w:r>
      <w:hyperlink r:id="rId426" w:history="1">
        <w:r>
          <w:rPr>
            <w:color w:val="0000FF"/>
          </w:rPr>
          <w:t>Законом</w:t>
        </w:r>
      </w:hyperlink>
      <w:r>
        <w:t xml:space="preserve"> Пензенской обл. от 16.10.2015 N 2822-ЗПО)</w:t>
      </w:r>
    </w:p>
    <w:p w:rsidR="0018532D" w:rsidRDefault="0018532D">
      <w:pPr>
        <w:pStyle w:val="ConsPlusNormal"/>
        <w:spacing w:before="220"/>
        <w:ind w:firstLine="540"/>
        <w:jc w:val="both"/>
      </w:pPr>
      <w:r>
        <w:t>7-7. Избирательная комиссия при проведении проверки сведений о том, является ли кандидат физическим лицом, выполняющим функции иностранного агента, либо кандидатом, аффилированным с выполняющим функции иностранного агента лицом, обращается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обязан сообщить о результатах проверки в избирательную комиссию в течение десяти дней, а если представление избирательной комиссии поступило за десять и менее дней до дня голосования, - в срок, установленный избирательной комиссией.</w:t>
      </w:r>
    </w:p>
    <w:p w:rsidR="0018532D" w:rsidRDefault="0018532D">
      <w:pPr>
        <w:pStyle w:val="ConsPlusNormal"/>
        <w:jc w:val="both"/>
      </w:pPr>
      <w:r>
        <w:t xml:space="preserve">(часть 7-7 введена </w:t>
      </w:r>
      <w:hyperlink r:id="rId427" w:history="1">
        <w:r>
          <w:rPr>
            <w:color w:val="0000FF"/>
          </w:rPr>
          <w:t>Законом</w:t>
        </w:r>
      </w:hyperlink>
      <w:r>
        <w:t xml:space="preserve"> Пензенской обл. от 15.04.2022 N 3825-ЗПО)</w:t>
      </w:r>
    </w:p>
    <w:p w:rsidR="0018532D" w:rsidRDefault="0018532D">
      <w:pPr>
        <w:pStyle w:val="ConsPlusNormal"/>
        <w:spacing w:before="220"/>
        <w:ind w:firstLine="540"/>
        <w:jc w:val="both"/>
      </w:pPr>
      <w:r>
        <w:t>8. Соответствующая избирательная комиссия доводит до сведения избирателей сведения о кандидатах, представленные при их выдвижении, в объеме, установленном Избирательной комиссией Пензенской области, в том числе сведения о том, что кандидат в депутаты Законодательного Собрания является физическим лицом, выполняющим функции иностранного агента, либо кандидатом, аффилированным с выполняющим функции иностранного агента лицом.</w:t>
      </w:r>
    </w:p>
    <w:p w:rsidR="0018532D" w:rsidRDefault="0018532D">
      <w:pPr>
        <w:pStyle w:val="ConsPlusNormal"/>
        <w:jc w:val="both"/>
      </w:pPr>
      <w:r>
        <w:t xml:space="preserve">(в ред. </w:t>
      </w:r>
      <w:hyperlink r:id="rId428" w:history="1">
        <w:r>
          <w:rPr>
            <w:color w:val="0000FF"/>
          </w:rPr>
          <w:t>Закона</w:t>
        </w:r>
      </w:hyperlink>
      <w:r>
        <w:t xml:space="preserve"> Пензенской обл. от 11.06.2021 N 3658-ЗПО)</w:t>
      </w:r>
    </w:p>
    <w:p w:rsidR="0018532D" w:rsidRDefault="0018532D">
      <w:pPr>
        <w:pStyle w:val="ConsPlusNormal"/>
        <w:spacing w:before="220"/>
        <w:ind w:firstLine="540"/>
        <w:jc w:val="both"/>
      </w:pPr>
      <w:r>
        <w:t>9. Соответствующая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p>
    <w:p w:rsidR="0018532D" w:rsidRDefault="0018532D">
      <w:pPr>
        <w:pStyle w:val="ConsPlusNormal"/>
        <w:spacing w:before="220"/>
        <w:ind w:firstLine="540"/>
        <w:jc w:val="both"/>
      </w:pPr>
      <w:r>
        <w:t xml:space="preserve">Часть десятая утратила силу. - </w:t>
      </w:r>
      <w:hyperlink r:id="rId429" w:history="1">
        <w:r>
          <w:rPr>
            <w:color w:val="0000FF"/>
          </w:rPr>
          <w:t>Закон</w:t>
        </w:r>
      </w:hyperlink>
      <w:r>
        <w:t xml:space="preserve"> Пензенской обл. от 20.02.2008 N 1474-ЗПО.</w:t>
      </w:r>
    </w:p>
    <w:p w:rsidR="0018532D" w:rsidRDefault="0018532D">
      <w:pPr>
        <w:pStyle w:val="ConsPlusNormal"/>
        <w:jc w:val="both"/>
      </w:pPr>
    </w:p>
    <w:p w:rsidR="0018532D" w:rsidRDefault="0018532D">
      <w:pPr>
        <w:pStyle w:val="ConsPlusTitle"/>
        <w:ind w:firstLine="540"/>
        <w:jc w:val="both"/>
        <w:outlineLvl w:val="2"/>
      </w:pPr>
      <w:r>
        <w:t>Статья 34. Сроки выдвижения кандидатов в депутаты Законодательного Собрания</w:t>
      </w:r>
    </w:p>
    <w:p w:rsidR="0018532D" w:rsidRDefault="0018532D">
      <w:pPr>
        <w:pStyle w:val="ConsPlusNormal"/>
        <w:jc w:val="both"/>
      </w:pPr>
    </w:p>
    <w:p w:rsidR="0018532D" w:rsidRDefault="0018532D">
      <w:pPr>
        <w:pStyle w:val="ConsPlusNormal"/>
        <w:ind w:firstLine="540"/>
        <w:jc w:val="both"/>
      </w:pPr>
      <w:bookmarkStart w:id="51" w:name="P658"/>
      <w:bookmarkEnd w:id="51"/>
      <w:r>
        <w:t>1. Выдвижение кандидатов в депутаты Законодательного Собрания по одномандатным избирательным округам и областного списка кандидатов в депутаты Законодательного Собрания избирательным объединением начинается после дня официального опубликования решения о назначении выборов депутатов Законодательного Собрания и заканчивается не позднее чем за 55 дней до дня голосования в 18 часов по местному времени.</w:t>
      </w:r>
    </w:p>
    <w:p w:rsidR="0018532D" w:rsidRDefault="0018532D">
      <w:pPr>
        <w:pStyle w:val="ConsPlusNormal"/>
        <w:jc w:val="both"/>
      </w:pPr>
      <w:r>
        <w:t xml:space="preserve">(в ред. </w:t>
      </w:r>
      <w:hyperlink r:id="rId430"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В случае если выборы назначаются в соответствии с </w:t>
      </w:r>
      <w:hyperlink w:anchor="P150" w:history="1">
        <w:r>
          <w:rPr>
            <w:color w:val="0000FF"/>
          </w:rPr>
          <w:t>частью 6 статьи 8</w:t>
        </w:r>
      </w:hyperlink>
      <w:r>
        <w:t xml:space="preserve"> настоящего Закона Избирательной комиссией Пензенской области, а схема избирательных округов утверждается в соответствии с </w:t>
      </w:r>
      <w:hyperlink w:anchor="P469" w:history="1">
        <w:r>
          <w:rPr>
            <w:color w:val="0000FF"/>
          </w:rPr>
          <w:t>пунктом 2 части 3 статьи 25</w:t>
        </w:r>
      </w:hyperlink>
      <w:r>
        <w:t xml:space="preserve"> настоящего Закона Избирательной комиссией Пензенской области не позднее чем через пять дней со дня официального опубликования решения </w:t>
      </w:r>
      <w:r>
        <w:lastRenderedPageBreak/>
        <w:t>о назначении выборов, выдвижение кандидатов по одномандатным избирательным округам начинается не ранее опубликования схемы одномандатных избирательных округов.</w:t>
      </w:r>
    </w:p>
    <w:p w:rsidR="0018532D" w:rsidRDefault="0018532D">
      <w:pPr>
        <w:pStyle w:val="ConsPlusNormal"/>
        <w:jc w:val="both"/>
      </w:pPr>
      <w:r>
        <w:t xml:space="preserve">(часть 1 в ред. </w:t>
      </w:r>
      <w:hyperlink r:id="rId431"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r>
        <w:t xml:space="preserve">2. Документы, связанные с выдвижением кандидатов в депутаты Законодательного Собрания, поступившие в соответствующую избирательную комиссию с нарушением сроков, установленных </w:t>
      </w:r>
      <w:hyperlink w:anchor="P658" w:history="1">
        <w:r>
          <w:rPr>
            <w:color w:val="0000FF"/>
          </w:rPr>
          <w:t>частью 1</w:t>
        </w:r>
      </w:hyperlink>
      <w:r>
        <w:t xml:space="preserve"> настоящей статьи, избирательной комиссией не принимаются и не рассматриваются.</w:t>
      </w:r>
    </w:p>
    <w:p w:rsidR="0018532D" w:rsidRDefault="0018532D">
      <w:pPr>
        <w:pStyle w:val="ConsPlusNormal"/>
        <w:spacing w:before="220"/>
        <w:ind w:firstLine="540"/>
        <w:jc w:val="both"/>
      </w:pPr>
      <w:r>
        <w:t xml:space="preserve">Часть третья утратила силу. - </w:t>
      </w:r>
      <w:hyperlink r:id="rId432" w:history="1">
        <w:r>
          <w:rPr>
            <w:color w:val="0000FF"/>
          </w:rPr>
          <w:t>Закон</w:t>
        </w:r>
      </w:hyperlink>
      <w:r>
        <w:t xml:space="preserve"> Пензенской обл. от 24.04.2007 N 1268-ЗПО.</w:t>
      </w:r>
    </w:p>
    <w:p w:rsidR="0018532D" w:rsidRDefault="0018532D">
      <w:pPr>
        <w:pStyle w:val="ConsPlusNormal"/>
        <w:jc w:val="both"/>
      </w:pPr>
    </w:p>
    <w:p w:rsidR="0018532D" w:rsidRDefault="0018532D">
      <w:pPr>
        <w:pStyle w:val="ConsPlusTitle"/>
        <w:ind w:firstLine="540"/>
        <w:jc w:val="both"/>
        <w:outlineLvl w:val="2"/>
      </w:pPr>
      <w:r>
        <w:t>Статья 35. Выдвижение кандидатов в порядке самовыдвижения</w:t>
      </w:r>
    </w:p>
    <w:p w:rsidR="0018532D" w:rsidRDefault="0018532D">
      <w:pPr>
        <w:pStyle w:val="ConsPlusNormal"/>
        <w:jc w:val="both"/>
      </w:pPr>
    </w:p>
    <w:p w:rsidR="0018532D" w:rsidRDefault="0018532D">
      <w:pPr>
        <w:pStyle w:val="ConsPlusNormal"/>
        <w:ind w:firstLine="540"/>
        <w:jc w:val="both"/>
      </w:pPr>
      <w:r>
        <w:t>1. Самовыдвижение кандидатов в депутаты Законодательного Собрания производится путем уведомления об этом окружной избирательной комиссии, в которой будет осуществляться регистрация кандидатов, с последующим сбором подписей в поддержку самовыдвижения кандидатов.</w:t>
      </w:r>
    </w:p>
    <w:p w:rsidR="0018532D" w:rsidRDefault="0018532D">
      <w:pPr>
        <w:pStyle w:val="ConsPlusNormal"/>
        <w:jc w:val="both"/>
      </w:pPr>
      <w:r>
        <w:t xml:space="preserve">(в ред. </w:t>
      </w:r>
      <w:hyperlink r:id="rId433" w:history="1">
        <w:r>
          <w:rPr>
            <w:color w:val="0000FF"/>
          </w:rPr>
          <w:t>Закона</w:t>
        </w:r>
      </w:hyperlink>
      <w:r>
        <w:t xml:space="preserve"> Пензенской обл. от 02.04.2009 N 1718-ЗПО)</w:t>
      </w:r>
    </w:p>
    <w:p w:rsidR="0018532D" w:rsidRDefault="0018532D">
      <w:pPr>
        <w:pStyle w:val="ConsPlusNormal"/>
        <w:spacing w:before="220"/>
        <w:ind w:firstLine="540"/>
        <w:jc w:val="both"/>
      </w:pPr>
      <w:r>
        <w:t xml:space="preserve">2. Гражданин Российской Федерации, выдвинувший свою кандидатуру по одномандатному избирательному округу, представляет в окружную избирательную комиссию письменное заявление о самовыдвижении, предусмотренное </w:t>
      </w:r>
      <w:hyperlink w:anchor="P605" w:history="1">
        <w:r>
          <w:rPr>
            <w:color w:val="0000FF"/>
          </w:rPr>
          <w:t>частью 2 статьи 33</w:t>
        </w:r>
      </w:hyperlink>
      <w:r>
        <w:t xml:space="preserve"> настоящего Закона.</w:t>
      </w:r>
    </w:p>
    <w:p w:rsidR="0018532D" w:rsidRDefault="0018532D">
      <w:pPr>
        <w:pStyle w:val="ConsPlusNormal"/>
        <w:jc w:val="both"/>
      </w:pPr>
      <w:r>
        <w:t xml:space="preserve">(часть вторая в ред. </w:t>
      </w:r>
      <w:hyperlink r:id="rId434"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3. Одновременно с указанным заявлением в окружную избирательную комиссию должны быть представлены иные документы, предусмотренные </w:t>
      </w:r>
      <w:hyperlink w:anchor="P605" w:history="1">
        <w:r>
          <w:rPr>
            <w:color w:val="0000FF"/>
          </w:rPr>
          <w:t>частями 2</w:t>
        </w:r>
      </w:hyperlink>
      <w:r>
        <w:t xml:space="preserve">, </w:t>
      </w:r>
      <w:hyperlink w:anchor="P612" w:history="1">
        <w:r>
          <w:rPr>
            <w:color w:val="0000FF"/>
          </w:rPr>
          <w:t>4-1</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w:t>
      </w:r>
    </w:p>
    <w:p w:rsidR="0018532D" w:rsidRDefault="0018532D">
      <w:pPr>
        <w:pStyle w:val="ConsPlusNormal"/>
        <w:jc w:val="both"/>
      </w:pPr>
      <w:r>
        <w:t xml:space="preserve">(в ред. Законов Пензенской обл. от 24.04.2007 </w:t>
      </w:r>
      <w:hyperlink r:id="rId435" w:history="1">
        <w:r>
          <w:rPr>
            <w:color w:val="0000FF"/>
          </w:rPr>
          <w:t>N 1268-ЗПО</w:t>
        </w:r>
      </w:hyperlink>
      <w:r>
        <w:t xml:space="preserve">, от 04.06.2013 </w:t>
      </w:r>
      <w:hyperlink r:id="rId436" w:history="1">
        <w:r>
          <w:rPr>
            <w:color w:val="0000FF"/>
          </w:rPr>
          <w:t>N 2400-ЗПО</w:t>
        </w:r>
      </w:hyperlink>
      <w:r>
        <w:t xml:space="preserve">, от 17.06.2014 </w:t>
      </w:r>
      <w:hyperlink r:id="rId437" w:history="1">
        <w:r>
          <w:rPr>
            <w:color w:val="0000FF"/>
          </w:rPr>
          <w:t>N 2570-ЗПО</w:t>
        </w:r>
      </w:hyperlink>
      <w:r>
        <w:t>)</w:t>
      </w:r>
    </w:p>
    <w:p w:rsidR="0018532D" w:rsidRDefault="0018532D">
      <w:pPr>
        <w:pStyle w:val="ConsPlusNormal"/>
        <w:spacing w:before="220"/>
        <w:ind w:firstLine="540"/>
        <w:jc w:val="both"/>
      </w:pPr>
      <w:r>
        <w:t xml:space="preserve">4. Заявление о самовыдвижении кандидата и прилагаемые к нему документы, предусмотренные </w:t>
      </w:r>
      <w:hyperlink w:anchor="P605" w:history="1">
        <w:r>
          <w:rPr>
            <w:color w:val="0000FF"/>
          </w:rPr>
          <w:t>частями 2</w:t>
        </w:r>
      </w:hyperlink>
      <w:r>
        <w:t xml:space="preserve">, </w:t>
      </w:r>
      <w:hyperlink w:anchor="P612" w:history="1">
        <w:r>
          <w:rPr>
            <w:color w:val="0000FF"/>
          </w:rPr>
          <w:t>4-1</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 принимаются окружной избирательной комиссией в сроки, установленные </w:t>
      </w:r>
      <w:hyperlink w:anchor="P658" w:history="1">
        <w:r>
          <w:rPr>
            <w:color w:val="0000FF"/>
          </w:rPr>
          <w:t>частью 1 статьи 34</w:t>
        </w:r>
      </w:hyperlink>
      <w:r>
        <w:t xml:space="preserve"> настоящего Закона, при предъявлении документа, удостоверяющего личность кандидата (если заявление представляется иным лицом - при предъявлении заверенной в порядке, предусмотренном </w:t>
      </w:r>
      <w:hyperlink w:anchor="P628" w:history="1">
        <w:r>
          <w:rPr>
            <w:color w:val="0000FF"/>
          </w:rPr>
          <w:t>частью 6 статьи 33</w:t>
        </w:r>
      </w:hyperlink>
      <w:r>
        <w:t xml:space="preserve"> настоящего Закона, копии документа, удостоверяющего личность кандидата).</w:t>
      </w:r>
    </w:p>
    <w:p w:rsidR="0018532D" w:rsidRDefault="0018532D">
      <w:pPr>
        <w:pStyle w:val="ConsPlusNormal"/>
        <w:jc w:val="both"/>
      </w:pPr>
      <w:r>
        <w:t xml:space="preserve">(в ред. Законов Пензенской обл. от 24.04.2007 </w:t>
      </w:r>
      <w:hyperlink r:id="rId438" w:history="1">
        <w:r>
          <w:rPr>
            <w:color w:val="0000FF"/>
          </w:rPr>
          <w:t>N 1268-ЗПО</w:t>
        </w:r>
      </w:hyperlink>
      <w:r>
        <w:t xml:space="preserve">, от 04.06.2013 </w:t>
      </w:r>
      <w:hyperlink r:id="rId439" w:history="1">
        <w:r>
          <w:rPr>
            <w:color w:val="0000FF"/>
          </w:rPr>
          <w:t>N 2400-ЗПО</w:t>
        </w:r>
      </w:hyperlink>
      <w:r>
        <w:t xml:space="preserve">, от 17.06.2014 </w:t>
      </w:r>
      <w:hyperlink r:id="rId440" w:history="1">
        <w:r>
          <w:rPr>
            <w:color w:val="0000FF"/>
          </w:rPr>
          <w:t>N 2570-ЗПО</w:t>
        </w:r>
      </w:hyperlink>
      <w:r>
        <w:t>)</w:t>
      </w:r>
    </w:p>
    <w:p w:rsidR="0018532D" w:rsidRDefault="0018532D">
      <w:pPr>
        <w:pStyle w:val="ConsPlusNormal"/>
        <w:spacing w:before="220"/>
        <w:ind w:firstLine="540"/>
        <w:jc w:val="both"/>
      </w:pPr>
      <w:r>
        <w:t>5. Окружная избирательная комиссия обязана выдать письменное подтверждение о получении заявления и иных представляемых в соответствии с настоящим Законом документов о выдвижении кандидата. Указанное письменное подтверждение выдается незамедлительно после представления этих документов.</w:t>
      </w:r>
    </w:p>
    <w:p w:rsidR="0018532D" w:rsidRDefault="0018532D">
      <w:pPr>
        <w:pStyle w:val="ConsPlusNormal"/>
        <w:jc w:val="both"/>
      </w:pPr>
      <w:r>
        <w:t xml:space="preserve">(в ред. </w:t>
      </w:r>
      <w:hyperlink r:id="rId441" w:history="1">
        <w:r>
          <w:rPr>
            <w:color w:val="0000FF"/>
          </w:rPr>
          <w:t>Закона</w:t>
        </w:r>
      </w:hyperlink>
      <w:r>
        <w:t xml:space="preserve"> Пензенской обл. от 24.04.2007 N 1268-ЗПО)</w:t>
      </w:r>
    </w:p>
    <w:p w:rsidR="0018532D" w:rsidRDefault="0018532D">
      <w:pPr>
        <w:pStyle w:val="ConsPlusNormal"/>
        <w:jc w:val="both"/>
      </w:pPr>
    </w:p>
    <w:p w:rsidR="0018532D" w:rsidRDefault="0018532D">
      <w:pPr>
        <w:pStyle w:val="ConsPlusTitle"/>
        <w:ind w:firstLine="540"/>
        <w:jc w:val="both"/>
        <w:outlineLvl w:val="2"/>
      </w:pPr>
      <w:r>
        <w:t>Статья 36. Выдвижение кандидатов избирательными объединениями по одномандатным избирательным округам</w:t>
      </w:r>
    </w:p>
    <w:p w:rsidR="0018532D" w:rsidRDefault="0018532D">
      <w:pPr>
        <w:pStyle w:val="ConsPlusNormal"/>
        <w:ind w:firstLine="540"/>
        <w:jc w:val="both"/>
      </w:pPr>
      <w:r>
        <w:t xml:space="preserve">(в ред. </w:t>
      </w:r>
      <w:hyperlink r:id="rId442" w:history="1">
        <w:r>
          <w:rPr>
            <w:color w:val="0000FF"/>
          </w:rPr>
          <w:t>Закона</w:t>
        </w:r>
      </w:hyperlink>
      <w:r>
        <w:t xml:space="preserve"> Пензенской обл. от 15.09.2010 N 1964-ЗПО)</w:t>
      </w:r>
    </w:p>
    <w:p w:rsidR="0018532D" w:rsidRDefault="0018532D">
      <w:pPr>
        <w:pStyle w:val="ConsPlusNormal"/>
        <w:jc w:val="both"/>
      </w:pPr>
    </w:p>
    <w:p w:rsidR="0018532D" w:rsidRDefault="0018532D">
      <w:pPr>
        <w:pStyle w:val="ConsPlusNormal"/>
        <w:ind w:firstLine="540"/>
        <w:jc w:val="both"/>
      </w:pPr>
      <w:r>
        <w:t>1. Кандидатов в депутаты Законодательного Собрания по одномандатным избирательным округам вправе выдвигать избирательные объединения. Указанное выдвижение оформляется в виде списка кандидатов, в котором определяется, по какому одномандатному избирательному округу выдвигается каждый кандидат.</w:t>
      </w:r>
    </w:p>
    <w:p w:rsidR="0018532D" w:rsidRDefault="0018532D">
      <w:pPr>
        <w:pStyle w:val="ConsPlusNormal"/>
        <w:spacing w:before="220"/>
        <w:ind w:firstLine="540"/>
        <w:jc w:val="both"/>
      </w:pPr>
      <w:r>
        <w:t xml:space="preserve">В одномандатном избирательном округе избирательное объединение вправе выдвинуть не </w:t>
      </w:r>
      <w:r>
        <w:lastRenderedPageBreak/>
        <w:t>более одного кандидата.</w:t>
      </w:r>
    </w:p>
    <w:p w:rsidR="0018532D" w:rsidRDefault="0018532D">
      <w:pPr>
        <w:pStyle w:val="ConsPlusNormal"/>
        <w:spacing w:before="220"/>
        <w:ind w:firstLine="540"/>
        <w:jc w:val="both"/>
      </w:pPr>
      <w:r>
        <w:t xml:space="preserve">2. Выдвижение кандидатов в депутаты Законодательного Собрания по одномандатным избирательным округам политическими партиями осуществляется в соответствии с Федеральным </w:t>
      </w:r>
      <w:hyperlink r:id="rId443" w:history="1">
        <w:r>
          <w:rPr>
            <w:color w:val="0000FF"/>
          </w:rPr>
          <w:t>законом</w:t>
        </w:r>
      </w:hyperlink>
      <w:r>
        <w:t xml:space="preserve"> "О политических партиях".</w:t>
      </w:r>
    </w:p>
    <w:p w:rsidR="0018532D" w:rsidRDefault="0018532D">
      <w:pPr>
        <w:pStyle w:val="ConsPlusNormal"/>
        <w:spacing w:before="220"/>
        <w:ind w:firstLine="540"/>
        <w:jc w:val="both"/>
      </w:pPr>
      <w:r>
        <w:t xml:space="preserve">Часть 3 утратила силу. - </w:t>
      </w:r>
      <w:hyperlink r:id="rId444" w:history="1">
        <w:r>
          <w:rPr>
            <w:color w:val="0000FF"/>
          </w:rPr>
          <w:t>Закон</w:t>
        </w:r>
      </w:hyperlink>
      <w:r>
        <w:t xml:space="preserve"> Пензенской обл. от 10.04.2012 N 2225-ЗПО.</w:t>
      </w:r>
    </w:p>
    <w:p w:rsidR="0018532D" w:rsidRDefault="0018532D">
      <w:pPr>
        <w:pStyle w:val="ConsPlusNormal"/>
        <w:spacing w:before="220"/>
        <w:ind w:firstLine="540"/>
        <w:jc w:val="both"/>
      </w:pPr>
      <w:r>
        <w:t>4. Решение съезда политической партии, конференции (общего собрания) регионального отделения политической партии о выдвижении кандидата (кандидатов) в депутаты Законодательного Собрания оформляется протоколом (иным документом, предусмотренным уставом политической партии), составляемым в соответствии с требованием устава указанного избирательного объединения.</w:t>
      </w:r>
    </w:p>
    <w:p w:rsidR="0018532D" w:rsidRDefault="0018532D">
      <w:pPr>
        <w:pStyle w:val="ConsPlusNormal"/>
        <w:jc w:val="both"/>
      </w:pPr>
      <w:r>
        <w:t xml:space="preserve">(часть 4 в ред. </w:t>
      </w:r>
      <w:hyperlink r:id="rId445"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bookmarkStart w:id="52" w:name="P687"/>
      <w:bookmarkEnd w:id="52"/>
      <w:r>
        <w:t xml:space="preserve">5. В случае выдвижения избирательным объединением кандидатов в депутаты Законодательного Собрания по одномандатным избирательным округам списком уполномоченный представитель избирательного объединения вместе с заявлением каждого кандидата, указанным в </w:t>
      </w:r>
      <w:hyperlink w:anchor="P605" w:history="1">
        <w:r>
          <w:rPr>
            <w:color w:val="0000FF"/>
          </w:rPr>
          <w:t>части 2 статьи 33</w:t>
        </w:r>
      </w:hyperlink>
      <w:r>
        <w:t xml:space="preserve"> настоящего Закона, представляет в Избирательную комиссию Пензенской области следующие документы:</w:t>
      </w:r>
    </w:p>
    <w:p w:rsidR="0018532D" w:rsidRDefault="0018532D">
      <w:pPr>
        <w:pStyle w:val="ConsPlusNormal"/>
        <w:jc w:val="both"/>
      </w:pPr>
      <w:r>
        <w:t xml:space="preserve">(в ред. </w:t>
      </w:r>
      <w:hyperlink r:id="rId446"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bookmarkStart w:id="53" w:name="P689"/>
      <w:bookmarkEnd w:id="53"/>
      <w:r>
        <w:t>1) список кандидатов по одномандатным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избирательного округа, по которому выдвигается кандидат;</w:t>
      </w:r>
    </w:p>
    <w:p w:rsidR="0018532D" w:rsidRDefault="0018532D">
      <w:pPr>
        <w:pStyle w:val="ConsPlusNormal"/>
        <w:spacing w:before="220"/>
        <w:ind w:firstLine="540"/>
        <w:jc w:val="both"/>
      </w:pPr>
      <w:r>
        <w:t xml:space="preserve">2) утратил силу. - </w:t>
      </w:r>
      <w:hyperlink r:id="rId447" w:history="1">
        <w:r>
          <w:rPr>
            <w:color w:val="0000FF"/>
          </w:rPr>
          <w:t>Закон</w:t>
        </w:r>
      </w:hyperlink>
      <w:r>
        <w:t xml:space="preserve"> Пензенской обл. от 17.06.2014 N 2570-ЗПО;</w:t>
      </w:r>
    </w:p>
    <w:p w:rsidR="0018532D" w:rsidRDefault="0018532D">
      <w:pPr>
        <w:pStyle w:val="ConsPlusNormal"/>
        <w:spacing w:before="220"/>
        <w:ind w:firstLine="540"/>
        <w:jc w:val="both"/>
      </w:pPr>
      <w:bookmarkStart w:id="54" w:name="P691"/>
      <w:bookmarkEnd w:id="54"/>
      <w:r>
        <w:t>3)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p>
    <w:p w:rsidR="0018532D" w:rsidRDefault="0018532D">
      <w:pPr>
        <w:pStyle w:val="ConsPlusNormal"/>
        <w:spacing w:before="220"/>
        <w:ind w:firstLine="540"/>
        <w:jc w:val="both"/>
      </w:pPr>
      <w:r>
        <w:t>4)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w:t>
      </w:r>
    </w:p>
    <w:p w:rsidR="0018532D" w:rsidRDefault="0018532D">
      <w:pPr>
        <w:pStyle w:val="ConsPlusNormal"/>
        <w:jc w:val="both"/>
      </w:pPr>
      <w:r>
        <w:t xml:space="preserve">(в ред. Законов Пензенской обл. от 10.10.2011 </w:t>
      </w:r>
      <w:hyperlink r:id="rId448" w:history="1">
        <w:r>
          <w:rPr>
            <w:color w:val="0000FF"/>
          </w:rPr>
          <w:t>N 2144-ЗПО</w:t>
        </w:r>
      </w:hyperlink>
      <w:r>
        <w:t xml:space="preserve">, от 15.04.2022 </w:t>
      </w:r>
      <w:hyperlink r:id="rId449" w:history="1">
        <w:r>
          <w:rPr>
            <w:color w:val="0000FF"/>
          </w:rPr>
          <w:t>N 3825-ЗПО</w:t>
        </w:r>
      </w:hyperlink>
      <w:r>
        <w:t>)</w:t>
      </w:r>
    </w:p>
    <w:p w:rsidR="0018532D" w:rsidRDefault="0018532D">
      <w:pPr>
        <w:pStyle w:val="ConsPlusNormal"/>
        <w:spacing w:before="220"/>
        <w:ind w:firstLine="540"/>
        <w:jc w:val="both"/>
      </w:pPr>
      <w:r>
        <w:t xml:space="preserve">5) утратил силу. - </w:t>
      </w:r>
      <w:hyperlink r:id="rId450" w:history="1">
        <w:r>
          <w:rPr>
            <w:color w:val="0000FF"/>
          </w:rPr>
          <w:t>Закон</w:t>
        </w:r>
      </w:hyperlink>
      <w:r>
        <w:t xml:space="preserve"> Пензенской обл. от 10.10.2011 N 2144-ЗПО;</w:t>
      </w:r>
    </w:p>
    <w:p w:rsidR="0018532D" w:rsidRDefault="0018532D">
      <w:pPr>
        <w:pStyle w:val="ConsPlusNormal"/>
        <w:spacing w:before="220"/>
        <w:ind w:firstLine="540"/>
        <w:jc w:val="both"/>
      </w:pPr>
      <w:r>
        <w:t>6) решение съезда политической партии (конференции или общего собрания ее регионального отделения, а в случае отсутствия регионального отделения политической партии - коллегиально постоянно действующего руководящего органа политической партии);</w:t>
      </w:r>
    </w:p>
    <w:p w:rsidR="0018532D" w:rsidRDefault="0018532D">
      <w:pPr>
        <w:pStyle w:val="ConsPlusNormal"/>
        <w:jc w:val="both"/>
      </w:pPr>
      <w:r>
        <w:t xml:space="preserve">(п. 6 в ред. </w:t>
      </w:r>
      <w:hyperlink r:id="rId451" w:history="1">
        <w:r>
          <w:rPr>
            <w:color w:val="0000FF"/>
          </w:rPr>
          <w:t>Закона</w:t>
        </w:r>
      </w:hyperlink>
      <w:r>
        <w:t xml:space="preserve"> Пензенской обл. от 16.02.2017 N 3024-ЗПО)</w:t>
      </w:r>
    </w:p>
    <w:p w:rsidR="0018532D" w:rsidRDefault="0018532D">
      <w:pPr>
        <w:pStyle w:val="ConsPlusNormal"/>
        <w:spacing w:before="220"/>
        <w:ind w:firstLine="540"/>
        <w:jc w:val="both"/>
      </w:pPr>
      <w:bookmarkStart w:id="55" w:name="P697"/>
      <w:bookmarkEnd w:id="55"/>
      <w:r>
        <w:t>7) документ, подтверждающий согласование с соответствующим органом политической партии кандидатур, выдвигаемых в качестве кандидатов, если такое согласование предусмотрено уставом политической партии.</w:t>
      </w:r>
    </w:p>
    <w:p w:rsidR="0018532D" w:rsidRDefault="0018532D">
      <w:pPr>
        <w:pStyle w:val="ConsPlusNormal"/>
        <w:jc w:val="both"/>
      </w:pPr>
      <w:r>
        <w:t xml:space="preserve">(в ред. </w:t>
      </w:r>
      <w:hyperlink r:id="rId452"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r>
        <w:lastRenderedPageBreak/>
        <w:t>6. Избирательная комиссия Пензенской области обязана выдать письменное подтверждение получения представленных документов уполномоченному представителю избирательного объединения. Подтверждение выдается незамедлительно после представления документов.</w:t>
      </w:r>
    </w:p>
    <w:p w:rsidR="0018532D" w:rsidRDefault="0018532D">
      <w:pPr>
        <w:pStyle w:val="ConsPlusNormal"/>
        <w:spacing w:before="220"/>
        <w:ind w:firstLine="540"/>
        <w:jc w:val="both"/>
      </w:pPr>
      <w:r>
        <w:t xml:space="preserve">7. Избирательная комиссия Пензенской области в течение трех дней со дня приема документов, указанных в </w:t>
      </w:r>
      <w:hyperlink w:anchor="P687" w:history="1">
        <w:r>
          <w:rPr>
            <w:color w:val="0000FF"/>
          </w:rPr>
          <w:t>части 5</w:t>
        </w:r>
      </w:hyperlink>
      <w:r>
        <w:t xml:space="preserve"> настоящей статьи, обязана принять решение о заверении списка кандидатов по одномандатным избирательным округам либо об отказе в его заверении, который должен быть мотивирован. Основаниями для отказа в заверении списка являются отсутствие документов, предусмотренных </w:t>
      </w:r>
      <w:hyperlink w:anchor="P689" w:history="1">
        <w:r>
          <w:rPr>
            <w:color w:val="0000FF"/>
          </w:rPr>
          <w:t>пунктами 1</w:t>
        </w:r>
      </w:hyperlink>
      <w:r>
        <w:t xml:space="preserve">, </w:t>
      </w:r>
      <w:hyperlink w:anchor="P691" w:history="1">
        <w:r>
          <w:rPr>
            <w:color w:val="0000FF"/>
          </w:rPr>
          <w:t>3</w:t>
        </w:r>
      </w:hyperlink>
      <w:r>
        <w:t xml:space="preserve"> - </w:t>
      </w:r>
      <w:hyperlink w:anchor="P697" w:history="1">
        <w:r>
          <w:rPr>
            <w:color w:val="0000FF"/>
          </w:rPr>
          <w:t>7 части 5</w:t>
        </w:r>
      </w:hyperlink>
      <w:r>
        <w:t xml:space="preserve"> настоящей статьи, несоблюдение требований к выдвижению кандидатов, предусмотренных Федеральным </w:t>
      </w:r>
      <w:hyperlink r:id="rId453" w:history="1">
        <w:r>
          <w:rPr>
            <w:color w:val="0000FF"/>
          </w:rPr>
          <w:t>законом</w:t>
        </w:r>
      </w:hyperlink>
      <w:r>
        <w:t xml:space="preserve"> "О политических партиях", Федеральным </w:t>
      </w:r>
      <w:hyperlink r:id="rId45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Отсутствие заявления кандидата о согласии баллотироваться, предусмотренного </w:t>
      </w:r>
      <w:hyperlink w:anchor="P605" w:history="1">
        <w:r>
          <w:rPr>
            <w:color w:val="0000FF"/>
          </w:rPr>
          <w:t>частью 2 статьи 33</w:t>
        </w:r>
      </w:hyperlink>
      <w:r>
        <w:t xml:space="preserve"> настоящего Закона, является основанием для исключения Избирательной комиссией Пензенской области соответствующего кандидата из списка кандидатов по одномандатным избирательным округам до его заверения. Выдвижение в одномандатном избирательном округе избирательным объединением более одного кандидата является основанием для исключения Избирательной комиссией Пензенской области всех кандидатов, выдвинутых избирательным объединением в данном одномандатном избирательном округе, из списка кандидатов по одномандатным избирательным округам до его заверения.</w:t>
      </w:r>
    </w:p>
    <w:p w:rsidR="0018532D" w:rsidRDefault="0018532D">
      <w:pPr>
        <w:pStyle w:val="ConsPlusNormal"/>
        <w:jc w:val="both"/>
      </w:pPr>
      <w:r>
        <w:t xml:space="preserve">(в ред. Законов Пензенской обл. от 17.06.2014 </w:t>
      </w:r>
      <w:hyperlink r:id="rId455" w:history="1">
        <w:r>
          <w:rPr>
            <w:color w:val="0000FF"/>
          </w:rPr>
          <w:t>N 2570-ЗПО</w:t>
        </w:r>
      </w:hyperlink>
      <w:r>
        <w:t xml:space="preserve">, от 06.04.2018 </w:t>
      </w:r>
      <w:hyperlink r:id="rId456" w:history="1">
        <w:r>
          <w:rPr>
            <w:color w:val="0000FF"/>
          </w:rPr>
          <w:t>N 3176-ЗПО</w:t>
        </w:r>
      </w:hyperlink>
      <w:r>
        <w:t>)</w:t>
      </w:r>
    </w:p>
    <w:p w:rsidR="0018532D" w:rsidRDefault="0018532D">
      <w:pPr>
        <w:pStyle w:val="ConsPlusNormal"/>
        <w:spacing w:before="220"/>
        <w:ind w:firstLine="540"/>
        <w:jc w:val="both"/>
      </w:pPr>
      <w:bookmarkStart w:id="56" w:name="P702"/>
      <w:bookmarkEnd w:id="56"/>
      <w:r>
        <w:t xml:space="preserve">8. Решение Избирательной комиссии Пензенской области о заверении списка кандидатов по одномандатным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w:t>
      </w:r>
      <w:hyperlink w:anchor="P605" w:history="1">
        <w:r>
          <w:rPr>
            <w:color w:val="0000FF"/>
          </w:rPr>
          <w:t>части 2 статьи 33</w:t>
        </w:r>
      </w:hyperlink>
      <w:r>
        <w:t xml:space="preserve"> настоящего Закона, направляются Избирательной комиссией Пензенской области в соответствующие окружные избирательные комиссии. Кандидат, включенный в заверенный список кандидатов по одномандатным избирательным округам, представляет в соответствии с </w:t>
      </w:r>
      <w:hyperlink w:anchor="P628" w:history="1">
        <w:r>
          <w:rPr>
            <w:color w:val="0000FF"/>
          </w:rPr>
          <w:t>частью 6 статьи 33</w:t>
        </w:r>
      </w:hyperlink>
      <w:r>
        <w:t xml:space="preserve"> настоящего Закона в окружную избирательную комиссию документы, указанные в </w:t>
      </w:r>
      <w:hyperlink w:anchor="P612" w:history="1">
        <w:r>
          <w:rPr>
            <w:color w:val="0000FF"/>
          </w:rPr>
          <w:t>частях 4-1</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 после чего считается выдвинутым, приобретает права и обязанности, предусмотренные Федеральным </w:t>
      </w:r>
      <w:hyperlink r:id="rId45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а избирательная комиссия считается уведомленной о выдвижении кандидата.</w:t>
      </w:r>
    </w:p>
    <w:p w:rsidR="0018532D" w:rsidRDefault="0018532D">
      <w:pPr>
        <w:pStyle w:val="ConsPlusNormal"/>
        <w:jc w:val="both"/>
      </w:pPr>
      <w:r>
        <w:t xml:space="preserve">(в ред. Законов Пензенской обл. от 04.06.2013 </w:t>
      </w:r>
      <w:hyperlink r:id="rId458" w:history="1">
        <w:r>
          <w:rPr>
            <w:color w:val="0000FF"/>
          </w:rPr>
          <w:t>N 2400-ЗПО</w:t>
        </w:r>
      </w:hyperlink>
      <w:r>
        <w:t xml:space="preserve">, от 17.06.2014 </w:t>
      </w:r>
      <w:hyperlink r:id="rId459" w:history="1">
        <w:r>
          <w:rPr>
            <w:color w:val="0000FF"/>
          </w:rPr>
          <w:t>N 2570-ЗПО</w:t>
        </w:r>
      </w:hyperlink>
      <w:r>
        <w:t xml:space="preserve">, от 03.06.2016 </w:t>
      </w:r>
      <w:hyperlink r:id="rId460" w:history="1">
        <w:r>
          <w:rPr>
            <w:color w:val="0000FF"/>
          </w:rPr>
          <w:t>N 2916-ЗПО</w:t>
        </w:r>
      </w:hyperlink>
      <w:r>
        <w:t>)</w:t>
      </w:r>
    </w:p>
    <w:p w:rsidR="0018532D" w:rsidRDefault="0018532D">
      <w:pPr>
        <w:pStyle w:val="ConsPlusNormal"/>
        <w:spacing w:before="220"/>
        <w:ind w:firstLine="540"/>
        <w:jc w:val="both"/>
      </w:pPr>
      <w:r>
        <w:t>9. Список кандидатов по одномандатным избирательным округам представляется в Избирательную комиссию Пензенской области на бумажном носителе по форме, утверждаемой этой комиссией. Список кандидатов по одномандатным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p w:rsidR="0018532D" w:rsidRDefault="0018532D">
      <w:pPr>
        <w:pStyle w:val="ConsPlusNormal"/>
        <w:jc w:val="both"/>
      </w:pPr>
      <w:r>
        <w:t xml:space="preserve">(в ред. </w:t>
      </w:r>
      <w:hyperlink r:id="rId461"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10. 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Законодательного Собрания изменить одномандатный избирательный округ, по которому кандидат в депутаты Законодательного Собрания первоначально был выдвинут, путем представления соответствующего решения, принятого уполномоченным органом в соответствии с уставом избирательного объединения, в Избирательную комиссию Пензенской области и соответствующую окружную избирательную </w:t>
      </w:r>
      <w:r>
        <w:lastRenderedPageBreak/>
        <w:t>комиссию.</w:t>
      </w:r>
    </w:p>
    <w:p w:rsidR="0018532D" w:rsidRDefault="0018532D">
      <w:pPr>
        <w:pStyle w:val="ConsPlusNormal"/>
        <w:spacing w:before="220"/>
        <w:ind w:firstLine="540"/>
        <w:jc w:val="both"/>
      </w:pPr>
      <w:r>
        <w:t>11. Избирательные объединения обязаны заблаговременно письменно известить Избирательную комиссию Пензенской области о проведении мероприятий, связанных с выдвижением кандидатов в депутаты Законодательного Собрания по одномандатным избирательным округам, и допускать ее представителей на указанные мероприятия.</w:t>
      </w:r>
    </w:p>
    <w:p w:rsidR="0018532D" w:rsidRDefault="0018532D">
      <w:pPr>
        <w:pStyle w:val="ConsPlusNormal"/>
        <w:jc w:val="both"/>
      </w:pPr>
    </w:p>
    <w:p w:rsidR="0018532D" w:rsidRDefault="0018532D">
      <w:pPr>
        <w:pStyle w:val="ConsPlusTitle"/>
        <w:ind w:firstLine="540"/>
        <w:jc w:val="both"/>
        <w:outlineLvl w:val="2"/>
      </w:pPr>
      <w:r>
        <w:t>Статья 37. Выдвижение областных списков кандидатов в депутаты Законодательного Собрания избирательными объединениями</w:t>
      </w:r>
    </w:p>
    <w:p w:rsidR="0018532D" w:rsidRDefault="0018532D">
      <w:pPr>
        <w:pStyle w:val="ConsPlusNormal"/>
        <w:ind w:firstLine="540"/>
        <w:jc w:val="both"/>
      </w:pPr>
      <w:r>
        <w:t xml:space="preserve">(в ред. </w:t>
      </w:r>
      <w:hyperlink r:id="rId462" w:history="1">
        <w:r>
          <w:rPr>
            <w:color w:val="0000FF"/>
          </w:rPr>
          <w:t>Закона</w:t>
        </w:r>
      </w:hyperlink>
      <w:r>
        <w:t xml:space="preserve"> Пензенской обл. от 24.04.2007 N 1268-ЗПО)</w:t>
      </w:r>
    </w:p>
    <w:p w:rsidR="0018532D" w:rsidRDefault="0018532D">
      <w:pPr>
        <w:pStyle w:val="ConsPlusNormal"/>
        <w:jc w:val="both"/>
      </w:pPr>
    </w:p>
    <w:p w:rsidR="0018532D" w:rsidRDefault="0018532D">
      <w:pPr>
        <w:pStyle w:val="ConsPlusNormal"/>
        <w:ind w:firstLine="540"/>
        <w:jc w:val="both"/>
      </w:pPr>
      <w:bookmarkStart w:id="57" w:name="P712"/>
      <w:bookmarkEnd w:id="57"/>
      <w:r>
        <w:t xml:space="preserve">1. Решение о выдвижении избирательным объединением областного списка кандидатов в депутаты Законодательного Собрания принимается тайным голосованием на съезде политической партии, конференции или общем собрании регионального отделения политической партии в соответствии с Федеральным </w:t>
      </w:r>
      <w:hyperlink r:id="rId463" w:history="1">
        <w:r>
          <w:rPr>
            <w:color w:val="0000FF"/>
          </w:rPr>
          <w:t>законом</w:t>
        </w:r>
      </w:hyperlink>
      <w:r>
        <w:t xml:space="preserve"> "О политических партиях".</w:t>
      </w:r>
    </w:p>
    <w:p w:rsidR="0018532D" w:rsidRDefault="0018532D">
      <w:pPr>
        <w:pStyle w:val="ConsPlusNormal"/>
        <w:jc w:val="both"/>
      </w:pPr>
      <w:r>
        <w:t xml:space="preserve">(часть 1 в ред. </w:t>
      </w:r>
      <w:hyperlink r:id="rId464" w:history="1">
        <w:r>
          <w:rPr>
            <w:color w:val="0000FF"/>
          </w:rPr>
          <w:t>Закона</w:t>
        </w:r>
      </w:hyperlink>
      <w:r>
        <w:t xml:space="preserve"> Пензенской обл. от 16.02.2017 N 3024-ЗПО)</w:t>
      </w:r>
    </w:p>
    <w:p w:rsidR="0018532D" w:rsidRDefault="0018532D">
      <w:pPr>
        <w:pStyle w:val="ConsPlusNormal"/>
        <w:spacing w:before="220"/>
        <w:ind w:firstLine="540"/>
        <w:jc w:val="both"/>
      </w:pPr>
      <w:r>
        <w:t>2. В областном избирательном округе избирательное объединение вправе выдвинуть один список кандидатов в депутаты Законодательного Собрания. Кандидат может упоминаться в списке кандидатов по областному избирательному округу только один раз.</w:t>
      </w:r>
    </w:p>
    <w:p w:rsidR="0018532D" w:rsidRDefault="0018532D">
      <w:pPr>
        <w:pStyle w:val="ConsPlusNormal"/>
        <w:jc w:val="both"/>
      </w:pPr>
      <w:r>
        <w:t xml:space="preserve">(в ред. </w:t>
      </w:r>
      <w:hyperlink r:id="rId46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Часть 2-1 утратила силу. - </w:t>
      </w:r>
      <w:hyperlink r:id="rId466" w:history="1">
        <w:r>
          <w:rPr>
            <w:color w:val="0000FF"/>
          </w:rPr>
          <w:t>Закон</w:t>
        </w:r>
      </w:hyperlink>
      <w:r>
        <w:t xml:space="preserve"> Пензенской обл. от 10.04.2012 N 2225-ЗПО.</w:t>
      </w:r>
    </w:p>
    <w:p w:rsidR="0018532D" w:rsidRDefault="0018532D">
      <w:pPr>
        <w:pStyle w:val="ConsPlusNormal"/>
        <w:spacing w:before="220"/>
        <w:ind w:firstLine="540"/>
        <w:jc w:val="both"/>
      </w:pPr>
      <w:r>
        <w:t xml:space="preserve">3. Решение, указанное в </w:t>
      </w:r>
      <w:hyperlink w:anchor="P712" w:history="1">
        <w:r>
          <w:rPr>
            <w:color w:val="0000FF"/>
          </w:rPr>
          <w:t>части 1</w:t>
        </w:r>
      </w:hyperlink>
      <w:r>
        <w:t xml:space="preserve"> настоящей статьи, оформляется протоколом, составляемым в соответствии с требованиями устава избирательного объединения, выдвинувшего областной список кандидатов в депутаты Законодательного Собрания.</w:t>
      </w:r>
    </w:p>
    <w:p w:rsidR="0018532D" w:rsidRDefault="0018532D">
      <w:pPr>
        <w:pStyle w:val="ConsPlusNormal"/>
        <w:jc w:val="both"/>
      </w:pPr>
      <w:r>
        <w:t xml:space="preserve">(часть третья в ред. </w:t>
      </w:r>
      <w:hyperlink r:id="rId467" w:history="1">
        <w:r>
          <w:rPr>
            <w:color w:val="0000FF"/>
          </w:rPr>
          <w:t>Закона</w:t>
        </w:r>
      </w:hyperlink>
      <w:r>
        <w:t xml:space="preserve"> Пензенской обл. от 30.06.2009 N 1758-ЗПО)</w:t>
      </w:r>
    </w:p>
    <w:p w:rsidR="0018532D" w:rsidRDefault="0018532D">
      <w:pPr>
        <w:pStyle w:val="ConsPlusNormal"/>
        <w:spacing w:before="220"/>
        <w:ind w:firstLine="540"/>
        <w:jc w:val="both"/>
      </w:pPr>
      <w:r>
        <w:t xml:space="preserve">Часть четвертая утратила силу. - </w:t>
      </w:r>
      <w:hyperlink r:id="rId468" w:history="1">
        <w:r>
          <w:rPr>
            <w:color w:val="0000FF"/>
          </w:rPr>
          <w:t>Закон</w:t>
        </w:r>
      </w:hyperlink>
      <w:r>
        <w:t xml:space="preserve"> Пензенской обл. от 30.06.2009 N 1758-ЗПО.</w:t>
      </w:r>
    </w:p>
    <w:p w:rsidR="0018532D" w:rsidRDefault="0018532D">
      <w:pPr>
        <w:pStyle w:val="ConsPlusNormal"/>
        <w:spacing w:before="220"/>
        <w:ind w:firstLine="540"/>
        <w:jc w:val="both"/>
      </w:pPr>
      <w:r>
        <w:t>5. Областной список кандидатов в депутаты Законодательного Собрания, выдвинутый избирательным объединением, должен быть разделен на общеобластную часть и на региональную часть, состоящую из региональных групп. Региональная группа должна соответствовать территории одного одномандатного избирательного округа.</w:t>
      </w:r>
    </w:p>
    <w:p w:rsidR="0018532D" w:rsidRDefault="0018532D">
      <w:pPr>
        <w:pStyle w:val="ConsPlusNormal"/>
        <w:jc w:val="both"/>
      </w:pPr>
      <w:r>
        <w:t xml:space="preserve">(в ред. </w:t>
      </w:r>
      <w:hyperlink r:id="rId469" w:history="1">
        <w:r>
          <w:rPr>
            <w:color w:val="0000FF"/>
          </w:rPr>
          <w:t>Закона</w:t>
        </w:r>
      </w:hyperlink>
      <w:r>
        <w:t xml:space="preserve"> Пензенской обл. от 19.12.2016 N 2988-ЗПО)</w:t>
      </w:r>
    </w:p>
    <w:p w:rsidR="0018532D" w:rsidRDefault="0018532D">
      <w:pPr>
        <w:pStyle w:val="ConsPlusNormal"/>
        <w:spacing w:before="220"/>
        <w:ind w:firstLine="540"/>
        <w:jc w:val="both"/>
      </w:pPr>
      <w:r>
        <w:t>Число региональных групп областного списка кандидатов в депутаты Законодательного Собрания определяется избирательным объединением, выдвинувшим областной список кандидатов в депутаты Законодательного Собрания, и не может составлять менее одной второй от числа одномандатных избирательных округов. Максимальное число региональных групп областного списка кандидатов в депутаты Законодательного Собрания не может превышать число одномандатных избирательных округов.</w:t>
      </w:r>
    </w:p>
    <w:p w:rsidR="0018532D" w:rsidRDefault="0018532D">
      <w:pPr>
        <w:pStyle w:val="ConsPlusNormal"/>
        <w:jc w:val="both"/>
      </w:pPr>
      <w:r>
        <w:t xml:space="preserve">(в ред. Законов Пензенской обл. от 06.06.2012 </w:t>
      </w:r>
      <w:hyperlink r:id="rId470" w:history="1">
        <w:r>
          <w:rPr>
            <w:color w:val="0000FF"/>
          </w:rPr>
          <w:t>N 2263-ЗПО</w:t>
        </w:r>
      </w:hyperlink>
      <w:r>
        <w:t xml:space="preserve">, от 11.03.2022 </w:t>
      </w:r>
      <w:hyperlink r:id="rId471" w:history="1">
        <w:r>
          <w:rPr>
            <w:color w:val="0000FF"/>
          </w:rPr>
          <w:t>N 3812-ЗПО</w:t>
        </w:r>
      </w:hyperlink>
      <w:r>
        <w:t>)</w:t>
      </w:r>
    </w:p>
    <w:p w:rsidR="0018532D" w:rsidRDefault="0018532D">
      <w:pPr>
        <w:pStyle w:val="ConsPlusNormal"/>
        <w:spacing w:before="220"/>
        <w:ind w:firstLine="540"/>
        <w:jc w:val="both"/>
      </w:pPr>
      <w:r>
        <w:t>Общеобластная часть областного списка кандидатов в депутаты Законодательного Собрания должна включать в себя не менее одного и не более пяти кандидатов. Каждая из региональных групп областного списка кандидатов в депутаты Законодательного Собрания должна включать в себя не более семи, но не менее двух кандидатов.</w:t>
      </w:r>
    </w:p>
    <w:p w:rsidR="0018532D" w:rsidRDefault="0018532D">
      <w:pPr>
        <w:pStyle w:val="ConsPlusNormal"/>
        <w:jc w:val="both"/>
      </w:pPr>
      <w:r>
        <w:t xml:space="preserve">(в ред. Законов Пензенской обл. от 17.06.2014 </w:t>
      </w:r>
      <w:hyperlink r:id="rId472" w:history="1">
        <w:r>
          <w:rPr>
            <w:color w:val="0000FF"/>
          </w:rPr>
          <w:t>N 2570-ЗПО</w:t>
        </w:r>
      </w:hyperlink>
      <w:r>
        <w:t xml:space="preserve">, от 19.12.2016 </w:t>
      </w:r>
      <w:hyperlink r:id="rId473" w:history="1">
        <w:r>
          <w:rPr>
            <w:color w:val="0000FF"/>
          </w:rPr>
          <w:t>N 2988-ЗПО</w:t>
        </w:r>
      </w:hyperlink>
      <w:r>
        <w:t xml:space="preserve">, от 24.11.2021 </w:t>
      </w:r>
      <w:hyperlink r:id="rId474" w:history="1">
        <w:r>
          <w:rPr>
            <w:color w:val="0000FF"/>
          </w:rPr>
          <w:t>N 3766-ЗПО</w:t>
        </w:r>
      </w:hyperlink>
      <w:r>
        <w:t>)</w:t>
      </w:r>
    </w:p>
    <w:p w:rsidR="0018532D" w:rsidRDefault="0018532D">
      <w:pPr>
        <w:pStyle w:val="ConsPlusNormal"/>
        <w:spacing w:before="220"/>
        <w:ind w:firstLine="540"/>
        <w:jc w:val="both"/>
      </w:pPr>
      <w:r>
        <w:t>Кандидат может упоминаться в областном списке кандидатов в депутаты Законодательного Собрания только один раз.</w:t>
      </w:r>
    </w:p>
    <w:p w:rsidR="0018532D" w:rsidRDefault="0018532D">
      <w:pPr>
        <w:pStyle w:val="ConsPlusNormal"/>
        <w:spacing w:before="220"/>
        <w:ind w:firstLine="540"/>
        <w:jc w:val="both"/>
      </w:pPr>
      <w:r>
        <w:t xml:space="preserve">6. В областной список кандидатов в депутаты Законодательного Собрания могут входить </w:t>
      </w:r>
      <w:r>
        <w:lastRenderedPageBreak/>
        <w:t>кандидаты в депутаты Законодательного Собрания, выдвигаемые тем же избирательным объединением по одномандатным избирательным округам.</w:t>
      </w:r>
    </w:p>
    <w:p w:rsidR="0018532D" w:rsidRDefault="0018532D">
      <w:pPr>
        <w:pStyle w:val="ConsPlusNormal"/>
        <w:spacing w:before="220"/>
        <w:ind w:firstLine="540"/>
        <w:jc w:val="both"/>
      </w:pPr>
      <w:r>
        <w:t>7. Общее число кандидатов в депутаты Законодательного Собрания, выдвигаемых избирательным объединением по областному избирательному округу, не может быть меньше числа депутатских мандатов, распределяемых по пропорциональной системе, и не может быть более 131 человека.</w:t>
      </w:r>
    </w:p>
    <w:p w:rsidR="0018532D" w:rsidRDefault="0018532D">
      <w:pPr>
        <w:pStyle w:val="ConsPlusNormal"/>
        <w:jc w:val="both"/>
      </w:pPr>
      <w:r>
        <w:t xml:space="preserve">(в ред. Законов Пензенской обл. от 12.08.2011 </w:t>
      </w:r>
      <w:hyperlink r:id="rId475" w:history="1">
        <w:r>
          <w:rPr>
            <w:color w:val="0000FF"/>
          </w:rPr>
          <w:t>N 2118-ЗПО</w:t>
        </w:r>
      </w:hyperlink>
      <w:r>
        <w:t xml:space="preserve">, от 04.03.2019 </w:t>
      </w:r>
      <w:hyperlink r:id="rId476" w:history="1">
        <w:r>
          <w:rPr>
            <w:color w:val="0000FF"/>
          </w:rPr>
          <w:t>N 3296-ЗПО</w:t>
        </w:r>
      </w:hyperlink>
      <w:r>
        <w:t xml:space="preserve">, от 24.11.2021 </w:t>
      </w:r>
      <w:hyperlink r:id="rId477" w:history="1">
        <w:r>
          <w:rPr>
            <w:color w:val="0000FF"/>
          </w:rPr>
          <w:t>N 3766-ЗПО</w:t>
        </w:r>
      </w:hyperlink>
      <w:r>
        <w:t>)</w:t>
      </w:r>
    </w:p>
    <w:p w:rsidR="0018532D" w:rsidRDefault="0018532D">
      <w:pPr>
        <w:pStyle w:val="ConsPlusNormal"/>
        <w:spacing w:before="220"/>
        <w:ind w:firstLine="540"/>
        <w:jc w:val="both"/>
      </w:pPr>
      <w:r>
        <w:t xml:space="preserve">8. Областной список кандидатов в депутаты Законодательного Собрания, выдвинутый избирательным объединением по областному избирательному округу, представляется уполномоченным представителем избирательного объединения в Избирательную комиссию Пензенской области вместе с документами, указанными в </w:t>
      </w:r>
      <w:hyperlink w:anchor="P605" w:history="1">
        <w:r>
          <w:rPr>
            <w:color w:val="0000FF"/>
          </w:rPr>
          <w:t>частях 2</w:t>
        </w:r>
      </w:hyperlink>
      <w:r>
        <w:t xml:space="preserve">, </w:t>
      </w:r>
      <w:hyperlink w:anchor="P612" w:history="1">
        <w:r>
          <w:rPr>
            <w:color w:val="0000FF"/>
          </w:rPr>
          <w:t>4-1</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 Одновременно со списком кандидатов в указанную избирательную комиссию представляется официально заверенный постоянно действующим руководящим органом политической партии, ее регионального отделения список граждан, включенных в соответствующий список кандидатов и являющихся членами данной политической партии. Указанные лица должны составлять не менее 50 процентов от числа кандидатов, включенных в список кандидатов. Если в соответствии с Федеральным </w:t>
      </w:r>
      <w:hyperlink r:id="rId478" w:history="1">
        <w:r>
          <w:rPr>
            <w:color w:val="0000FF"/>
          </w:rPr>
          <w:t>законом</w:t>
        </w:r>
      </w:hyperlink>
      <w:r>
        <w:t xml:space="preserve"> "О политических партиях"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 в Избирательную комиссию Пензенской области представляются также нотариально удостоверенная копия соглашения, предусмотренного </w:t>
      </w:r>
      <w:hyperlink r:id="rId479" w:history="1">
        <w:r>
          <w:rPr>
            <w:color w:val="0000FF"/>
          </w:rPr>
          <w:t>пунктом 1-1 статьи 26</w:t>
        </w:r>
      </w:hyperlink>
      <w:r>
        <w:t xml:space="preserve"> Федерального закона "О политических партиях", и список граждан, включенных на основании этого соглашения в список кандидатов. Избирательная комиссия Пензенской области обязана выдать письменное подтверждение получения представленных документов уполномоченному представителю избирательного объединения. Подтверждение выдается незамедлительно после представления документов.</w:t>
      </w:r>
    </w:p>
    <w:p w:rsidR="0018532D" w:rsidRDefault="0018532D">
      <w:pPr>
        <w:pStyle w:val="ConsPlusNormal"/>
        <w:jc w:val="both"/>
      </w:pPr>
      <w:r>
        <w:t xml:space="preserve">(в ред. </w:t>
      </w:r>
      <w:hyperlink r:id="rId480" w:history="1">
        <w:r>
          <w:rPr>
            <w:color w:val="0000FF"/>
          </w:rPr>
          <w:t>Закона</w:t>
        </w:r>
      </w:hyperlink>
      <w:r>
        <w:t xml:space="preserve"> Пензенской обл. от 16.02.2017 N 3024-ЗПО)</w:t>
      </w:r>
    </w:p>
    <w:p w:rsidR="0018532D" w:rsidRDefault="0018532D">
      <w:pPr>
        <w:pStyle w:val="ConsPlusNormal"/>
        <w:spacing w:before="220"/>
        <w:ind w:firstLine="540"/>
        <w:jc w:val="both"/>
      </w:pPr>
      <w:r>
        <w:t xml:space="preserve">Избирательная комиссия Пензенской области в течение трех дней со дня приема документов заверяет список кандидатов, выдвинутый избирательным объединением. Основаниями для отказа в заверении списка кандидатов являются отсутствие документов, указанных в настоящем Законе, несоблюдение требований к выдвижению списка кандидатов, предусмотренных Федеральным </w:t>
      </w:r>
      <w:hyperlink r:id="rId481" w:history="1">
        <w:r>
          <w:rPr>
            <w:color w:val="0000FF"/>
          </w:rPr>
          <w:t>законом</w:t>
        </w:r>
      </w:hyperlink>
      <w:r>
        <w:t xml:space="preserve"> "О политических партиях", Федеральным </w:t>
      </w:r>
      <w:hyperlink r:id="rId48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Отсутствие документов кандидата, предусмотренных </w:t>
      </w:r>
      <w:hyperlink w:anchor="P605" w:history="1">
        <w:r>
          <w:rPr>
            <w:color w:val="0000FF"/>
          </w:rPr>
          <w:t>частями 2</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 является основанием для исключения Избирательной комиссией Пензенской области этого кандидата из списка кандидатов до его заверения.</w:t>
      </w:r>
    </w:p>
    <w:p w:rsidR="0018532D" w:rsidRDefault="0018532D">
      <w:pPr>
        <w:pStyle w:val="ConsPlusNormal"/>
        <w:jc w:val="both"/>
      </w:pPr>
      <w:r>
        <w:t xml:space="preserve">(часть 8 в ред. </w:t>
      </w:r>
      <w:hyperlink r:id="rId483"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8-1. Областной список кандидатов представляется в Избирательную комиссию Пензенской области на бумажном носителе по форме, утверждаемой этой комиссией. Областной список кандидатов должен быть прошит, пронумерован (за исключением списка, составленного на одном листе), заверен подписью уполномоченного представителя избирательного объединения, а также печатью избирательного объединения (если избирательное объединение является юридическим лицом).</w:t>
      </w:r>
    </w:p>
    <w:p w:rsidR="0018532D" w:rsidRDefault="0018532D">
      <w:pPr>
        <w:pStyle w:val="ConsPlusNormal"/>
        <w:jc w:val="both"/>
      </w:pPr>
      <w:r>
        <w:t xml:space="preserve">(часть 8-1 введена </w:t>
      </w:r>
      <w:hyperlink r:id="rId484" w:history="1">
        <w:r>
          <w:rPr>
            <w:color w:val="0000FF"/>
          </w:rPr>
          <w:t>Законом</w:t>
        </w:r>
      </w:hyperlink>
      <w:r>
        <w:t xml:space="preserve"> Пензенской обл. от 15.09.2010 N 1964-ЗПО)</w:t>
      </w:r>
    </w:p>
    <w:p w:rsidR="0018532D" w:rsidRDefault="0018532D">
      <w:pPr>
        <w:pStyle w:val="ConsPlusNormal"/>
        <w:spacing w:before="220"/>
        <w:ind w:firstLine="540"/>
        <w:jc w:val="both"/>
      </w:pPr>
      <w:r>
        <w:t>9. После представления областного списка кандидатов в депутаты Законодательного Собрания в Избирательную комиссию Пензенской области его состав и порядок размещения в нем кандидатов не могут быть изменены, за исключением изменений, вызванных выбытием (в том числе исключением) кандидатов.</w:t>
      </w:r>
    </w:p>
    <w:p w:rsidR="0018532D" w:rsidRDefault="0018532D">
      <w:pPr>
        <w:pStyle w:val="ConsPlusNormal"/>
        <w:spacing w:before="220"/>
        <w:ind w:firstLine="540"/>
        <w:jc w:val="both"/>
      </w:pPr>
      <w:r>
        <w:t xml:space="preserve">10. Избирательные объединения обязаны заблаговременно письменно известить </w:t>
      </w:r>
      <w:r>
        <w:lastRenderedPageBreak/>
        <w:t>Избирательную комиссию Пензенской области о проведении мероприятий, связанных с выдвижением областного списка кандидатов в депутаты Законодательного Собрания, и допускать ее представителей на указанные мероприятия.</w:t>
      </w:r>
    </w:p>
    <w:p w:rsidR="0018532D" w:rsidRDefault="0018532D">
      <w:pPr>
        <w:pStyle w:val="ConsPlusNormal"/>
        <w:jc w:val="both"/>
      </w:pPr>
      <w:r>
        <w:t xml:space="preserve">(часть десятая в ред. </w:t>
      </w:r>
      <w:hyperlink r:id="rId485" w:history="1">
        <w:r>
          <w:rPr>
            <w:color w:val="0000FF"/>
          </w:rPr>
          <w:t>Закона</w:t>
        </w:r>
      </w:hyperlink>
      <w:r>
        <w:t xml:space="preserve"> Пензенской обл. от 20.02.2008 N 1474-ЗПО)</w:t>
      </w:r>
    </w:p>
    <w:p w:rsidR="0018532D" w:rsidRDefault="0018532D">
      <w:pPr>
        <w:pStyle w:val="ConsPlusNormal"/>
        <w:jc w:val="both"/>
      </w:pPr>
    </w:p>
    <w:p w:rsidR="0018532D" w:rsidRDefault="0018532D">
      <w:pPr>
        <w:pStyle w:val="ConsPlusTitle"/>
        <w:ind w:firstLine="540"/>
        <w:jc w:val="both"/>
        <w:outlineLvl w:val="2"/>
      </w:pPr>
      <w:r>
        <w:t>Статья 37-1. Поддержка выдвижения кандидатов, списков кандидатов на выборах депутатов Законодательного Собрания</w:t>
      </w:r>
    </w:p>
    <w:p w:rsidR="0018532D" w:rsidRDefault="0018532D">
      <w:pPr>
        <w:pStyle w:val="ConsPlusNormal"/>
        <w:ind w:firstLine="540"/>
        <w:jc w:val="both"/>
      </w:pPr>
      <w:r>
        <w:t xml:space="preserve">(введена </w:t>
      </w:r>
      <w:hyperlink r:id="rId486" w:history="1">
        <w:r>
          <w:rPr>
            <w:color w:val="0000FF"/>
          </w:rPr>
          <w:t>Законом</w:t>
        </w:r>
      </w:hyperlink>
      <w:r>
        <w:t xml:space="preserve"> Пензенской обл. от 17.06.2014 N 2570-ЗПО)</w:t>
      </w:r>
    </w:p>
    <w:p w:rsidR="0018532D" w:rsidRDefault="0018532D">
      <w:pPr>
        <w:pStyle w:val="ConsPlusNormal"/>
        <w:jc w:val="both"/>
      </w:pPr>
    </w:p>
    <w:p w:rsidR="0018532D" w:rsidRDefault="0018532D">
      <w:pPr>
        <w:pStyle w:val="ConsPlusNormal"/>
        <w:ind w:firstLine="540"/>
        <w:jc w:val="both"/>
      </w:pPr>
      <w:r>
        <w:t>1. Необходимым условием регистрации кандидата, списка кандидатов на выборах депутатов Законодательного Собрания является поддержка выдвижения кандидата, списка кандидатов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p>
    <w:p w:rsidR="0018532D" w:rsidRDefault="0018532D">
      <w:pPr>
        <w:pStyle w:val="ConsPlusNormal"/>
        <w:spacing w:before="220"/>
        <w:ind w:firstLine="540"/>
        <w:jc w:val="both"/>
      </w:pPr>
      <w:bookmarkStart w:id="58" w:name="P744"/>
      <w:bookmarkEnd w:id="58"/>
      <w:r>
        <w:t>2. На выборах депутатов Законодательного Собрания выдвижение политической партией, ее региональным отделением (если выдвижение кандидатов, списков кандидатов региональным отделением предусмотрено уставом политической партии) (далее в настоящей статье - выдвижение политической партией) кандидата по одномандатному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трех процентов голосов избирателей, принявших участие в голосовании по федеральному избирательному округу.</w:t>
      </w:r>
    </w:p>
    <w:p w:rsidR="0018532D" w:rsidRDefault="0018532D">
      <w:pPr>
        <w:pStyle w:val="ConsPlusNormal"/>
        <w:jc w:val="both"/>
      </w:pPr>
      <w:r>
        <w:t xml:space="preserve">(в ред. </w:t>
      </w:r>
      <w:hyperlink r:id="rId487" w:history="1">
        <w:r>
          <w:rPr>
            <w:color w:val="0000FF"/>
          </w:rPr>
          <w:t>Закона</w:t>
        </w:r>
      </w:hyperlink>
      <w:r>
        <w:t xml:space="preserve"> Пензенской обл. от 16.02.2017 N 3024-ЗПО)</w:t>
      </w:r>
    </w:p>
    <w:p w:rsidR="0018532D" w:rsidRDefault="0018532D">
      <w:pPr>
        <w:pStyle w:val="ConsPlusNormal"/>
        <w:spacing w:before="220"/>
        <w:ind w:firstLine="540"/>
        <w:jc w:val="both"/>
      </w:pPr>
      <w:bookmarkStart w:id="59" w:name="P746"/>
      <w:bookmarkEnd w:id="59"/>
      <w:r>
        <w:t xml:space="preserve">3. На выборах депутатов Законодательного Собрания выдвижение политической партией, на которую не распространяется действие </w:t>
      </w:r>
      <w:hyperlink w:anchor="P744" w:history="1">
        <w:r>
          <w:rPr>
            <w:color w:val="0000FF"/>
          </w:rPr>
          <w:t>части 2</w:t>
        </w:r>
      </w:hyperlink>
      <w:r>
        <w:t xml:space="preserve"> настоящей статьи, кандидата по одномандатному избирательному округу, списка кандидатов считается поддержанным избирателями и не требует сбора подписей избирателей на выборах депутатов Законодательного Собрания в случае, если список кандидатов, выдвинутый политической партией, по результатам последних выборов депутатов Законодательного Собрания был допущен к распределению депутатских мандатов или получил не менее трех процентов голосов избирателей, принявших участие в голосовании по областному избирательному округу.</w:t>
      </w:r>
    </w:p>
    <w:p w:rsidR="0018532D" w:rsidRDefault="0018532D">
      <w:pPr>
        <w:pStyle w:val="ConsPlusNormal"/>
        <w:spacing w:before="220"/>
        <w:ind w:firstLine="540"/>
        <w:jc w:val="both"/>
      </w:pPr>
      <w:bookmarkStart w:id="60" w:name="P747"/>
      <w:bookmarkEnd w:id="60"/>
      <w:r>
        <w:t xml:space="preserve">4. На выборах депутатов Законодательного Собрания выдвижение политической партией, на которую не распространяется действие </w:t>
      </w:r>
      <w:hyperlink w:anchor="P744" w:history="1">
        <w:r>
          <w:rPr>
            <w:color w:val="0000FF"/>
          </w:rPr>
          <w:t>частей 2</w:t>
        </w:r>
      </w:hyperlink>
      <w:r>
        <w:t xml:space="preserve"> и </w:t>
      </w:r>
      <w:hyperlink w:anchor="P746" w:history="1">
        <w:r>
          <w:rPr>
            <w:color w:val="0000FF"/>
          </w:rPr>
          <w:t>3</w:t>
        </w:r>
      </w:hyperlink>
      <w:r>
        <w:t xml:space="preserve"> настоящей статьи, кандидата по одномандатному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любом из следующих случаев:</w:t>
      </w:r>
    </w:p>
    <w:p w:rsidR="0018532D" w:rsidRDefault="0018532D">
      <w:pPr>
        <w:pStyle w:val="ConsPlusNormal"/>
        <w:spacing w:before="220"/>
        <w:ind w:firstLine="540"/>
        <w:jc w:val="both"/>
      </w:pPr>
      <w:r>
        <w:t>1) список кандидатов, выдвинутый политической партией, по результатам последних выборов в представительные органы муниципальных образований Пензенской области был допущен к распределению депутатских мандатов хотя бы в одном из них;</w:t>
      </w:r>
    </w:p>
    <w:p w:rsidR="0018532D" w:rsidRDefault="0018532D">
      <w:pPr>
        <w:pStyle w:val="ConsPlusNormal"/>
        <w:spacing w:before="220"/>
        <w:ind w:firstLine="540"/>
        <w:jc w:val="both"/>
      </w:pPr>
      <w:r>
        <w:t>2) на последних выборах в представительные органы муниципальных образований Пензенской области за списки кандидатов, выдвинутые политической партией, в сумме проголосовало не менее 0,5 процента от числа избирателей, зарегистрированных на территории Пензенской области.</w:t>
      </w:r>
    </w:p>
    <w:p w:rsidR="0018532D" w:rsidRDefault="0018532D">
      <w:pPr>
        <w:pStyle w:val="ConsPlusNormal"/>
        <w:spacing w:before="220"/>
        <w:ind w:firstLine="540"/>
        <w:jc w:val="both"/>
      </w:pPr>
      <w:r>
        <w:t xml:space="preserve">5. На выборах депутатов Законодательного Собрания в поддержку выдвижения политической партией, на которую не распространяется действие </w:t>
      </w:r>
      <w:hyperlink w:anchor="P744" w:history="1">
        <w:r>
          <w:rPr>
            <w:color w:val="0000FF"/>
          </w:rPr>
          <w:t>частей 2</w:t>
        </w:r>
      </w:hyperlink>
      <w:r>
        <w:t xml:space="preserve"> - </w:t>
      </w:r>
      <w:hyperlink w:anchor="P747" w:history="1">
        <w:r>
          <w:rPr>
            <w:color w:val="0000FF"/>
          </w:rPr>
          <w:t>4</w:t>
        </w:r>
      </w:hyperlink>
      <w:r>
        <w:t xml:space="preserve"> настоящей статьи, кандидата по одномандатному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w:t>
      </w:r>
      <w:hyperlink w:anchor="P756" w:history="1">
        <w:r>
          <w:rPr>
            <w:color w:val="0000FF"/>
          </w:rPr>
          <w:t>статьей 38</w:t>
        </w:r>
      </w:hyperlink>
      <w:r>
        <w:t xml:space="preserve"> </w:t>
      </w:r>
      <w:r>
        <w:lastRenderedPageBreak/>
        <w:t>настоящего Закона.</w:t>
      </w:r>
    </w:p>
    <w:p w:rsidR="0018532D" w:rsidRDefault="0018532D">
      <w:pPr>
        <w:pStyle w:val="ConsPlusNormal"/>
        <w:spacing w:before="220"/>
        <w:ind w:firstLine="540"/>
        <w:jc w:val="both"/>
      </w:pPr>
      <w:r>
        <w:t xml:space="preserve">6. В соответствии с Федеральным </w:t>
      </w:r>
      <w:hyperlink r:id="rId48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список политических партий, на которые распространяется действие </w:t>
      </w:r>
      <w:hyperlink w:anchor="P744" w:history="1">
        <w:r>
          <w:rPr>
            <w:color w:val="0000FF"/>
          </w:rPr>
          <w:t>части 2</w:t>
        </w:r>
      </w:hyperlink>
      <w:r>
        <w:t xml:space="preserve"> настоящей статьи, составляется Центральной избирательной комиссией Российской Федерации, размещается на ее официальном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p>
    <w:p w:rsidR="0018532D" w:rsidRDefault="0018532D">
      <w:pPr>
        <w:pStyle w:val="ConsPlusNormal"/>
        <w:jc w:val="both"/>
      </w:pPr>
      <w:r>
        <w:t xml:space="preserve">(в ред. </w:t>
      </w:r>
      <w:hyperlink r:id="rId489"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7. Списки политических партий, на которые распространяется действие </w:t>
      </w:r>
      <w:hyperlink w:anchor="P746" w:history="1">
        <w:r>
          <w:rPr>
            <w:color w:val="0000FF"/>
          </w:rPr>
          <w:t>частей 3</w:t>
        </w:r>
      </w:hyperlink>
      <w:r>
        <w:t xml:space="preserve"> и </w:t>
      </w:r>
      <w:hyperlink w:anchor="P747" w:history="1">
        <w:r>
          <w:rPr>
            <w:color w:val="0000FF"/>
          </w:rPr>
          <w:t>4</w:t>
        </w:r>
      </w:hyperlink>
      <w:r>
        <w:t xml:space="preserve"> настоящей статьи, составляются Избирательной комиссией Пензенской области, размещаются на ее официальном сайте в информационно-телекоммуникационной сети "Интернет" и обновляются по результатам выборов депутатов Законодательного Собрания Пензенской области и выборов депутатов представительных органов муниципальных образований.</w:t>
      </w:r>
    </w:p>
    <w:p w:rsidR="0018532D" w:rsidRDefault="0018532D">
      <w:pPr>
        <w:pStyle w:val="ConsPlusNormal"/>
        <w:jc w:val="both"/>
      </w:pPr>
      <w:r>
        <w:t xml:space="preserve">(в ред. </w:t>
      </w:r>
      <w:hyperlink r:id="rId490" w:history="1">
        <w:r>
          <w:rPr>
            <w:color w:val="0000FF"/>
          </w:rPr>
          <w:t>Закона</w:t>
        </w:r>
      </w:hyperlink>
      <w:r>
        <w:t xml:space="preserve"> Пензенской обл. от 03.06.2016 N 2916-ЗПО)</w:t>
      </w:r>
    </w:p>
    <w:p w:rsidR="0018532D" w:rsidRDefault="0018532D">
      <w:pPr>
        <w:pStyle w:val="ConsPlusNormal"/>
        <w:jc w:val="both"/>
      </w:pPr>
    </w:p>
    <w:p w:rsidR="0018532D" w:rsidRDefault="0018532D">
      <w:pPr>
        <w:pStyle w:val="ConsPlusTitle"/>
        <w:ind w:firstLine="540"/>
        <w:jc w:val="both"/>
        <w:outlineLvl w:val="2"/>
      </w:pPr>
      <w:bookmarkStart w:id="61" w:name="P756"/>
      <w:bookmarkEnd w:id="61"/>
      <w:r>
        <w:t>Статья 38. Сбор подписей в поддержку выдвижения кандидатов в депутаты Законодательного Собрания</w:t>
      </w:r>
    </w:p>
    <w:p w:rsidR="0018532D" w:rsidRDefault="0018532D">
      <w:pPr>
        <w:pStyle w:val="ConsPlusNormal"/>
        <w:jc w:val="both"/>
      </w:pPr>
      <w:r>
        <w:t xml:space="preserve">(в ред. </w:t>
      </w:r>
      <w:hyperlink r:id="rId491" w:history="1">
        <w:r>
          <w:rPr>
            <w:color w:val="0000FF"/>
          </w:rPr>
          <w:t>Закона</w:t>
        </w:r>
      </w:hyperlink>
      <w:r>
        <w:t xml:space="preserve"> Пензенской обл. от 06.06.2012 N 2263-ЗПО)</w:t>
      </w:r>
    </w:p>
    <w:p w:rsidR="0018532D" w:rsidRDefault="0018532D">
      <w:pPr>
        <w:pStyle w:val="ConsPlusNormal"/>
        <w:jc w:val="both"/>
      </w:pPr>
    </w:p>
    <w:p w:rsidR="0018532D" w:rsidRDefault="0018532D">
      <w:pPr>
        <w:pStyle w:val="ConsPlusNormal"/>
        <w:ind w:firstLine="540"/>
        <w:jc w:val="both"/>
      </w:pPr>
      <w:r>
        <w:t xml:space="preserve">1. В поддержку выдвижения кандидата, списка кандидатов в депутаты Законодательного Собрания могут собираться подписи избирателей в порядке, который определяется настоящим Законом. Количество подписей, которое необходимо для регистрации списков кандидатов, составляет 0,5 процента от числа избирателей, зарегистрированных на территории избирательного округа в соответствии с </w:t>
      </w:r>
      <w:hyperlink r:id="rId492" w:history="1">
        <w:r>
          <w:rPr>
            <w:color w:val="0000FF"/>
          </w:rPr>
          <w:t>пунктом 10 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 а для регистрации кандидатов, выдвинутых по одномандатным избирательным округам, - три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в соответствии с </w:t>
      </w:r>
      <w:hyperlink r:id="rId493" w:history="1">
        <w:r>
          <w:rPr>
            <w:color w:val="0000FF"/>
          </w:rPr>
          <w:t>пунктом 10 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r>
        <w:t xml:space="preserve">(часть 1 в ред. </w:t>
      </w:r>
      <w:hyperlink r:id="rId494"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 xml:space="preserve">Часть 2 утратила силу. - </w:t>
      </w:r>
      <w:hyperlink r:id="rId495" w:history="1">
        <w:r>
          <w:rPr>
            <w:color w:val="0000FF"/>
          </w:rPr>
          <w:t>Закон</w:t>
        </w:r>
      </w:hyperlink>
      <w:r>
        <w:t xml:space="preserve"> Пензенской обл. от 06.06.2012 N 2263-ЗПО.</w:t>
      </w:r>
    </w:p>
    <w:p w:rsidR="0018532D" w:rsidRDefault="0018532D">
      <w:pPr>
        <w:pStyle w:val="ConsPlusNormal"/>
        <w:spacing w:before="220"/>
        <w:ind w:firstLine="540"/>
        <w:jc w:val="both"/>
      </w:pPr>
      <w:bookmarkStart w:id="62" w:name="P762"/>
      <w:bookmarkEnd w:id="62"/>
      <w:r>
        <w:t xml:space="preserve">3. Подписные листы по формам, указанным в </w:t>
      </w:r>
      <w:hyperlink w:anchor="P2226" w:history="1">
        <w:r>
          <w:rPr>
            <w:color w:val="0000FF"/>
          </w:rPr>
          <w:t>приложении 1</w:t>
        </w:r>
      </w:hyperlink>
      <w:r>
        <w:t xml:space="preserve"> и </w:t>
      </w:r>
      <w:hyperlink w:anchor="P2323" w:history="1">
        <w:r>
          <w:rPr>
            <w:color w:val="0000FF"/>
          </w:rPr>
          <w:t>1-1</w:t>
        </w:r>
      </w:hyperlink>
      <w:r>
        <w:t xml:space="preserve"> к настоящему Закону, изготавливаются соответственно кандидатами в депутаты Законодательного Собрания, избирательными объединениями, выдвинувшими списки кандидатов в депутаты Законодательного Собрания. Подписные листы должны изготавливаться за счет средств избирательного фонда соответствующего кандидата, избирательного объединения. Подписи могут собираться со дня оплаты изготовления подписных листов.</w:t>
      </w:r>
    </w:p>
    <w:p w:rsidR="0018532D" w:rsidRDefault="0018532D">
      <w:pPr>
        <w:pStyle w:val="ConsPlusNormal"/>
        <w:jc w:val="both"/>
      </w:pPr>
      <w:r>
        <w:t xml:space="preserve">(часть 3 в ред. </w:t>
      </w:r>
      <w:hyperlink r:id="rId496"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bookmarkStart w:id="63" w:name="P764"/>
      <w:bookmarkEnd w:id="63"/>
      <w:r>
        <w:t>3-1. На основании форм подписных листов, установленных настоящим Законом, Избирательная комиссия Пензенской области утверждает образец заполнения подписного листа в части, касающейся указания наименования Законодательного Собрания Пензенской области, наименования Пензенской области, наименования и (или) номера избирательного округа.</w:t>
      </w:r>
    </w:p>
    <w:p w:rsidR="0018532D" w:rsidRDefault="0018532D">
      <w:pPr>
        <w:pStyle w:val="ConsPlusNormal"/>
        <w:jc w:val="both"/>
      </w:pPr>
      <w:r>
        <w:t xml:space="preserve">(часть 3-1 введена </w:t>
      </w:r>
      <w:hyperlink r:id="rId497"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bookmarkStart w:id="64" w:name="P766"/>
      <w:bookmarkEnd w:id="64"/>
      <w:r>
        <w:t xml:space="preserve">4.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w:t>
      </w:r>
      <w:r>
        <w:lastRenderedPageBreak/>
        <w:t>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настоящей части, являются недействительными.</w:t>
      </w:r>
    </w:p>
    <w:p w:rsidR="0018532D" w:rsidRDefault="0018532D">
      <w:pPr>
        <w:pStyle w:val="ConsPlusNormal"/>
        <w:jc w:val="both"/>
      </w:pPr>
      <w:r>
        <w:t xml:space="preserve">(в ред. Законов Пензенской обл. от 24.04.2007 </w:t>
      </w:r>
      <w:hyperlink r:id="rId498" w:history="1">
        <w:r>
          <w:rPr>
            <w:color w:val="0000FF"/>
          </w:rPr>
          <w:t>N 1268-ЗПО</w:t>
        </w:r>
      </w:hyperlink>
      <w:r>
        <w:t xml:space="preserve">, от 06.06.2012 </w:t>
      </w:r>
      <w:hyperlink r:id="rId499" w:history="1">
        <w:r>
          <w:rPr>
            <w:color w:val="0000FF"/>
          </w:rPr>
          <w:t>N 2263-ЗПО</w:t>
        </w:r>
      </w:hyperlink>
      <w:r>
        <w:t xml:space="preserve">, от 17.06.2014 </w:t>
      </w:r>
      <w:hyperlink r:id="rId500" w:history="1">
        <w:r>
          <w:rPr>
            <w:color w:val="0000FF"/>
          </w:rPr>
          <w:t>N 2570-ЗПО</w:t>
        </w:r>
      </w:hyperlink>
      <w:r>
        <w:t>)</w:t>
      </w:r>
    </w:p>
    <w:p w:rsidR="0018532D" w:rsidRDefault="0018532D">
      <w:pPr>
        <w:pStyle w:val="ConsPlusNormal"/>
        <w:spacing w:before="220"/>
        <w:ind w:firstLine="540"/>
        <w:jc w:val="both"/>
      </w:pPr>
      <w:r>
        <w:t>5. 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Кандидат, избирательное объединение могут заключать с лицом, осуществляющим сбор подписей избирателей, договор о сборе подписей. Оплата этой работы осуществляется только из средств избирательного фонда кандидата, избирательного объединения.</w:t>
      </w:r>
    </w:p>
    <w:p w:rsidR="0018532D" w:rsidRDefault="0018532D">
      <w:pPr>
        <w:pStyle w:val="ConsPlusNormal"/>
        <w:jc w:val="both"/>
      </w:pPr>
      <w:r>
        <w:t xml:space="preserve">(в ред. Законов Пензенской обл. от 06.06.2012 </w:t>
      </w:r>
      <w:hyperlink r:id="rId501" w:history="1">
        <w:r>
          <w:rPr>
            <w:color w:val="0000FF"/>
          </w:rPr>
          <w:t>N 2263-ЗПО</w:t>
        </w:r>
      </w:hyperlink>
      <w:r>
        <w:t xml:space="preserve">, от 17.06.2014 </w:t>
      </w:r>
      <w:hyperlink r:id="rId502" w:history="1">
        <w:r>
          <w:rPr>
            <w:color w:val="0000FF"/>
          </w:rPr>
          <w:t>N 2570-ЗПО</w:t>
        </w:r>
      </w:hyperlink>
      <w:r>
        <w:t>)</w:t>
      </w:r>
    </w:p>
    <w:p w:rsidR="0018532D" w:rsidRDefault="0018532D">
      <w:pPr>
        <w:pStyle w:val="ConsPlusNormal"/>
        <w:spacing w:before="220"/>
        <w:ind w:firstLine="540"/>
        <w:jc w:val="both"/>
      </w:pPr>
      <w:r>
        <w:t>5-1. Избирательное объединение, кандидат обязаны составить список лиц, осуществлявших сбор подписей избирателей, на бумажном носителе и в машиночитаемом виде по форме, установленной Избирательной комиссией Пензенской области. В списке указываются сведения о каждом лице, осуществлявшем сбор подписей избирателей: фамилия, имя и отчество, дата рождения, адрес места жительства, серия, номер и дата выдачи паспорта или документа, заменяющего паспорт гражданина, наименование или код выдавшего его органа, а также ставится подпись лица, осуществлявшего сбор подписей избирателей. Сведения о лицах, осуществлявших сбор подписей избирателей, и подписи этих лиц в списке, составленном на бумажном носителе, удостоверяются нотариально.</w:t>
      </w:r>
    </w:p>
    <w:p w:rsidR="0018532D" w:rsidRDefault="0018532D">
      <w:pPr>
        <w:pStyle w:val="ConsPlusNormal"/>
        <w:spacing w:before="220"/>
        <w:ind w:firstLine="540"/>
        <w:jc w:val="both"/>
      </w:pPr>
      <w:r>
        <w:t>Представление указанного списка в Избирательную комиссию Пензенской области осуществляется в машиночитаемом виде по форме, установленной Избирательной комиссией Пензенской области.</w:t>
      </w:r>
    </w:p>
    <w:p w:rsidR="0018532D" w:rsidRDefault="0018532D">
      <w:pPr>
        <w:pStyle w:val="ConsPlusNormal"/>
        <w:spacing w:before="220"/>
        <w:ind w:firstLine="540"/>
        <w:jc w:val="both"/>
      </w:pPr>
      <w:r>
        <w:t>Представление указанного списка лиц не требуется, если все подписи были собраны кандидатом, выдвинутым по одномандатному избирательному округу, в поддержку своей кандидатуры.</w:t>
      </w:r>
    </w:p>
    <w:p w:rsidR="0018532D" w:rsidRDefault="0018532D">
      <w:pPr>
        <w:pStyle w:val="ConsPlusNormal"/>
        <w:jc w:val="both"/>
      </w:pPr>
      <w:r>
        <w:t xml:space="preserve">(часть 5-1 введена </w:t>
      </w:r>
      <w:hyperlink r:id="rId503" w:history="1">
        <w:r>
          <w:rPr>
            <w:color w:val="0000FF"/>
          </w:rPr>
          <w:t>Законом</w:t>
        </w:r>
      </w:hyperlink>
      <w:r>
        <w:t xml:space="preserve"> Пензенской обл. от 19.12.2016 N 2988-ЗПО)</w:t>
      </w:r>
    </w:p>
    <w:p w:rsidR="0018532D" w:rsidRDefault="0018532D">
      <w:pPr>
        <w:pStyle w:val="ConsPlusNormal"/>
        <w:spacing w:before="220"/>
        <w:ind w:firstLine="540"/>
        <w:jc w:val="both"/>
      </w:pPr>
      <w:r>
        <w:t xml:space="preserve">Части 6 - 7 утратили силу. - </w:t>
      </w:r>
      <w:hyperlink r:id="rId504" w:history="1">
        <w:r>
          <w:rPr>
            <w:color w:val="0000FF"/>
          </w:rPr>
          <w:t>Закон</w:t>
        </w:r>
      </w:hyperlink>
      <w:r>
        <w:t xml:space="preserve"> Пензенской обл. от 10.10.2011 N 2144-ЗПО.</w:t>
      </w:r>
    </w:p>
    <w:p w:rsidR="0018532D" w:rsidRDefault="0018532D">
      <w:pPr>
        <w:pStyle w:val="ConsPlusNormal"/>
        <w:spacing w:before="220"/>
        <w:ind w:firstLine="540"/>
        <w:jc w:val="both"/>
      </w:pPr>
      <w:bookmarkStart w:id="65" w:name="P775"/>
      <w:bookmarkEnd w:id="65"/>
      <w:r>
        <w:t xml:space="preserve">8. Если у кандидата в депутаты Законодательного Собрания,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в депутаты Законодательного Собрания, сведения о котором содержатся в подписном листе, в заявлении о согласии баллотироваться в Законодательное Собрание, в соответствии с </w:t>
      </w:r>
      <w:hyperlink w:anchor="P605" w:history="1">
        <w:r>
          <w:rPr>
            <w:color w:val="0000FF"/>
          </w:rPr>
          <w:t>частью 2 статьи 33</w:t>
        </w:r>
      </w:hyperlink>
      <w:r>
        <w:t xml:space="preserve"> настоящего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
    <w:p w:rsidR="0018532D" w:rsidRDefault="0018532D">
      <w:pPr>
        <w:pStyle w:val="ConsPlusNormal"/>
        <w:jc w:val="both"/>
      </w:pPr>
      <w:r>
        <w:t xml:space="preserve">(в ред. Законов Пензенской обл. от 10.10.2011 </w:t>
      </w:r>
      <w:hyperlink r:id="rId505" w:history="1">
        <w:r>
          <w:rPr>
            <w:color w:val="0000FF"/>
          </w:rPr>
          <w:t>N 2144-ЗПО</w:t>
        </w:r>
      </w:hyperlink>
      <w:r>
        <w:t xml:space="preserve">, от 03.04.2014 </w:t>
      </w:r>
      <w:hyperlink r:id="rId506" w:history="1">
        <w:r>
          <w:rPr>
            <w:color w:val="0000FF"/>
          </w:rPr>
          <w:t>N 2554-ЗПО</w:t>
        </w:r>
      </w:hyperlink>
      <w:r>
        <w:t>)</w:t>
      </w:r>
    </w:p>
    <w:p w:rsidR="0018532D" w:rsidRDefault="0018532D">
      <w:pPr>
        <w:pStyle w:val="ConsPlusNormal"/>
        <w:spacing w:before="220"/>
        <w:ind w:firstLine="540"/>
        <w:jc w:val="both"/>
      </w:pPr>
      <w:r>
        <w:t>Если кандидат в депутаты Законодательного Собрания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подписном листе. В случае сбора подписей в поддержку выдвижения списка кандидатов в депутаты Законодательного Собрания, в составе которого выдвинут такой кандидат, в подписном листе указывается информация о том, что данным избирательным объединением выдвинут кандидат (кандидаты), выполняющий (выполняющие) функции иностранного агента, и (или) кандидат (кандидаты), аффилированный (аффилированные) с выполняющим функции иностранного агента лицом.</w:t>
      </w:r>
    </w:p>
    <w:p w:rsidR="0018532D" w:rsidRDefault="0018532D">
      <w:pPr>
        <w:pStyle w:val="ConsPlusNormal"/>
        <w:jc w:val="both"/>
      </w:pPr>
      <w:r>
        <w:lastRenderedPageBreak/>
        <w:t xml:space="preserve">(абзац введен </w:t>
      </w:r>
      <w:hyperlink r:id="rId507" w:history="1">
        <w:r>
          <w:rPr>
            <w:color w:val="0000FF"/>
          </w:rPr>
          <w:t>Законом</w:t>
        </w:r>
      </w:hyperlink>
      <w:r>
        <w:t xml:space="preserve"> Пензенской обл. от 11.06.2021 N 3658-ЗПО)</w:t>
      </w:r>
    </w:p>
    <w:p w:rsidR="0018532D" w:rsidRDefault="0018532D">
      <w:pPr>
        <w:pStyle w:val="ConsPlusNormal"/>
        <w:spacing w:before="220"/>
        <w:ind w:firstLine="540"/>
        <w:jc w:val="both"/>
      </w:pPr>
      <w:bookmarkStart w:id="66" w:name="P779"/>
      <w:bookmarkEnd w:id="66"/>
      <w:r>
        <w:t>8-1. В подписном листе указывается номер специального избирательного счета, с которого произведена оплата изготовления подписных листов.</w:t>
      </w:r>
    </w:p>
    <w:p w:rsidR="0018532D" w:rsidRDefault="0018532D">
      <w:pPr>
        <w:pStyle w:val="ConsPlusNormal"/>
        <w:jc w:val="both"/>
      </w:pPr>
      <w:r>
        <w:t xml:space="preserve">(часть 8-1. введена </w:t>
      </w:r>
      <w:hyperlink r:id="rId508" w:history="1">
        <w:r>
          <w:rPr>
            <w:color w:val="0000FF"/>
          </w:rPr>
          <w:t>Законом</w:t>
        </w:r>
      </w:hyperlink>
      <w:r>
        <w:t xml:space="preserve"> Пензенской обл. от 10.10.2011 N 2144-ЗПО)</w:t>
      </w:r>
    </w:p>
    <w:p w:rsidR="0018532D" w:rsidRDefault="0018532D">
      <w:pPr>
        <w:pStyle w:val="ConsPlusNormal"/>
        <w:spacing w:before="220"/>
        <w:ind w:firstLine="540"/>
        <w:jc w:val="both"/>
      </w:pPr>
      <w:r>
        <w:t xml:space="preserve">8-2. Избиратель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Адрес места жительства может не содержать каких-либо из указанных в </w:t>
      </w:r>
      <w:hyperlink r:id="rId509"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избирателя. Данные об избирателе, ставящем в подписном листе свои фамилию, имя, отчество, подпись и дату ее внесения, могут вноситься в подписной лист по просьбе избирателя лицом, осуществляющим сбор подписей в поддержку кандидата, списка кандидатов. Указанные данные вносятся только рукописным способом, при этом использование карандаша не допускается. Фамилию, имя, отчество, подпись и дату ее внесения избиратель ставит собственноручно. Если избиратель является инвалидом и в связи с этим не имеет возможности самостоятельно поставить в подписном листе свои фамилию, имя, отчество, подпись и дату ее внесения, он вправе воспользоваться для этого помощью другого избирателя, не являющегося членом комиссии,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При этом фамилия, имя, отчество, серия и номер паспорта или документа, заменяющего паспорт гражданина, лица, оказывающего помощь избирателю, должны быть указаны в графе, где проставляется подпись. Избиратель вправе ставить подпись в поддержку выдвижения различных кандидатов, списков кандидатов, но только один раз в поддержку одного и того же кандидата, списка кандидатов.</w:t>
      </w:r>
    </w:p>
    <w:p w:rsidR="0018532D" w:rsidRDefault="0018532D">
      <w:pPr>
        <w:pStyle w:val="ConsPlusNormal"/>
        <w:jc w:val="both"/>
      </w:pPr>
      <w:r>
        <w:t xml:space="preserve">(в ред. Законов Пензенской обл. от 09.06.2017 </w:t>
      </w:r>
      <w:hyperlink r:id="rId510" w:history="1">
        <w:r>
          <w:rPr>
            <w:color w:val="0000FF"/>
          </w:rPr>
          <w:t>N 3057-ЗПО</w:t>
        </w:r>
      </w:hyperlink>
      <w:r>
        <w:t xml:space="preserve">, от 15.06.2020 </w:t>
      </w:r>
      <w:hyperlink r:id="rId511" w:history="1">
        <w:r>
          <w:rPr>
            <w:color w:val="0000FF"/>
          </w:rPr>
          <w:t>N 3526-ЗПО</w:t>
        </w:r>
      </w:hyperlink>
      <w:r>
        <w:t>)</w:t>
      </w:r>
    </w:p>
    <w:p w:rsidR="0018532D" w:rsidRDefault="0018532D">
      <w:pPr>
        <w:pStyle w:val="ConsPlusNormal"/>
        <w:spacing w:before="220"/>
        <w:ind w:firstLine="540"/>
        <w:jc w:val="both"/>
      </w:pPr>
      <w:r>
        <w:t xml:space="preserve">8-3. Каждый подписной лист должен быть заверен подписью лица, осуществлявшего сбор подписей избирателей. При заверении подписного листа лицо, осуществлявшее сбор подписей избирателей,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 Адрес места жительства может не содержать каких-либо из указанных в </w:t>
      </w:r>
      <w:hyperlink r:id="rId512"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номеров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w:t>
      </w:r>
    </w:p>
    <w:p w:rsidR="0018532D" w:rsidRDefault="0018532D">
      <w:pPr>
        <w:pStyle w:val="ConsPlusNormal"/>
        <w:jc w:val="both"/>
      </w:pPr>
      <w:r>
        <w:t xml:space="preserve">(часть 8-3. введена </w:t>
      </w:r>
      <w:hyperlink r:id="rId513" w:history="1">
        <w:r>
          <w:rPr>
            <w:color w:val="0000FF"/>
          </w:rPr>
          <w:t>Законом</w:t>
        </w:r>
      </w:hyperlink>
      <w:r>
        <w:t xml:space="preserve"> Пензенской обл. от 10.10.2011 N 2144-ЗПО; в ред. </w:t>
      </w:r>
      <w:hyperlink r:id="rId514" w:history="1">
        <w:r>
          <w:rPr>
            <w:color w:val="0000FF"/>
          </w:rPr>
          <w:t>Закона</w:t>
        </w:r>
      </w:hyperlink>
      <w:r>
        <w:t xml:space="preserve"> Пензенской обл. от 09.06.2017 N 3057-ЗПО)</w:t>
      </w:r>
    </w:p>
    <w:p w:rsidR="0018532D" w:rsidRDefault="0018532D">
      <w:pPr>
        <w:pStyle w:val="ConsPlusNormal"/>
        <w:spacing w:before="220"/>
        <w:ind w:firstLine="540"/>
        <w:jc w:val="both"/>
      </w:pPr>
      <w:r>
        <w:t>8-4.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При заверении подписного листа уполномоченный представитель избирательного объединения, кандидат напротив своих фамилии, имени и отчества собственноручно ставят свою подпись и дату ее внесения.</w:t>
      </w:r>
    </w:p>
    <w:p w:rsidR="0018532D" w:rsidRDefault="0018532D">
      <w:pPr>
        <w:pStyle w:val="ConsPlusNormal"/>
        <w:jc w:val="both"/>
      </w:pPr>
      <w:r>
        <w:t xml:space="preserve">(часть 8-4 в ред. </w:t>
      </w:r>
      <w:hyperlink r:id="rId515"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 xml:space="preserve">Часть 8-5 утратила силу. - </w:t>
      </w:r>
      <w:hyperlink r:id="rId516" w:history="1">
        <w:r>
          <w:rPr>
            <w:color w:val="0000FF"/>
          </w:rPr>
          <w:t>Закон</w:t>
        </w:r>
      </w:hyperlink>
      <w:r>
        <w:t xml:space="preserve"> Пензенской обл. от 15.06.2020 N 3526-ЗПО.</w:t>
      </w:r>
    </w:p>
    <w:p w:rsidR="0018532D" w:rsidRDefault="0018532D">
      <w:pPr>
        <w:pStyle w:val="ConsPlusNormal"/>
        <w:spacing w:before="220"/>
        <w:ind w:firstLine="540"/>
        <w:jc w:val="both"/>
      </w:pPr>
      <w:bookmarkStart w:id="67" w:name="P788"/>
      <w:bookmarkEnd w:id="67"/>
      <w:r>
        <w:lastRenderedPageBreak/>
        <w:t>8-6. После окончания сбора подписей кандидат, уполномоченные представители избирательного объединения подсчитывают общее число собранных подписей избирателей и составляют протокол об итогах сбора подписей по форме, установленной Избирательной комиссией Пензенской области. Протокол подписывается соответственно кандидатом, уполномоченным представителем избирательного объединения.</w:t>
      </w:r>
    </w:p>
    <w:p w:rsidR="0018532D" w:rsidRDefault="0018532D">
      <w:pPr>
        <w:pStyle w:val="ConsPlusNormal"/>
        <w:jc w:val="both"/>
      </w:pPr>
      <w:r>
        <w:t xml:space="preserve">(часть 8-6 в ред. </w:t>
      </w:r>
      <w:hyperlink r:id="rId517"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 xml:space="preserve">Часть 9 утратила силу. - </w:t>
      </w:r>
      <w:hyperlink r:id="rId518" w:history="1">
        <w:r>
          <w:rPr>
            <w:color w:val="0000FF"/>
          </w:rPr>
          <w:t>Закон</w:t>
        </w:r>
      </w:hyperlink>
      <w:r>
        <w:t xml:space="preserve"> Пензенской обл. от 10.10.2011 N 2144-ЗПО.</w:t>
      </w:r>
    </w:p>
    <w:p w:rsidR="0018532D" w:rsidRDefault="0018532D">
      <w:pPr>
        <w:pStyle w:val="ConsPlusNormal"/>
        <w:spacing w:before="220"/>
        <w:ind w:firstLine="540"/>
        <w:jc w:val="both"/>
      </w:pPr>
      <w:r>
        <w:t>10. Подписные листы представляются в соответствующую избирательную комиссию в сброшюрованном (не более 100 листов в одной папке) и пронумерованном виде. Вместе с подписными листами в комиссию представляется протокол об итогах сбора подписей на бумажном носителе и в машиночитаемом виде. При их приеме соответствующая избирательная комиссия выдает кандидату либо уполномоченному представителю избирательного объединения письменное подтверждение о принятии подписных листов с указанием даты и времени их приема.</w:t>
      </w:r>
    </w:p>
    <w:p w:rsidR="0018532D" w:rsidRDefault="0018532D">
      <w:pPr>
        <w:pStyle w:val="ConsPlusNormal"/>
        <w:jc w:val="both"/>
      </w:pPr>
      <w:r>
        <w:t xml:space="preserve">(в ред. Законов Пензенской обл. от 17.06.2014 </w:t>
      </w:r>
      <w:hyperlink r:id="rId519" w:history="1">
        <w:r>
          <w:rPr>
            <w:color w:val="0000FF"/>
          </w:rPr>
          <w:t>N 2570-ЗПО</w:t>
        </w:r>
      </w:hyperlink>
      <w:r>
        <w:t xml:space="preserve">, от 15.06.2020 </w:t>
      </w:r>
      <w:hyperlink r:id="rId520" w:history="1">
        <w:r>
          <w:rPr>
            <w:color w:val="0000FF"/>
          </w:rPr>
          <w:t>N 3526-ЗПО</w:t>
        </w:r>
      </w:hyperlink>
      <w:r>
        <w:t>)</w:t>
      </w:r>
    </w:p>
    <w:p w:rsidR="0018532D" w:rsidRDefault="0018532D">
      <w:pPr>
        <w:pStyle w:val="ConsPlusNormal"/>
        <w:spacing w:before="220"/>
        <w:ind w:firstLine="540"/>
        <w:jc w:val="both"/>
      </w:pPr>
      <w:r>
        <w:t>11. На выборах в Законодательное Собрание Пензенской области сбор подписей избирателей может осуществляться с использованием федеральной государственной информационной системы "Единый портал государственных и муниципальных услуг (функций)". При этом количество подписей избирателей, которое может быть собрано с использованием указанной системы, не может превышать 50 процентов от количества подписей избирателей, необходимого для регистрации кандидата, списка кандидатов.</w:t>
      </w:r>
    </w:p>
    <w:p w:rsidR="0018532D" w:rsidRDefault="0018532D">
      <w:pPr>
        <w:pStyle w:val="ConsPlusNormal"/>
        <w:jc w:val="both"/>
      </w:pPr>
      <w:r>
        <w:t xml:space="preserve">(часть 11 введена </w:t>
      </w:r>
      <w:hyperlink r:id="rId521" w:history="1">
        <w:r>
          <w:rPr>
            <w:color w:val="0000FF"/>
          </w:rPr>
          <w:t>Законом</w:t>
        </w:r>
      </w:hyperlink>
      <w:r>
        <w:t xml:space="preserve"> Пензенской обл. от 15.06.2020 N 3526-ЗПО; в ред. </w:t>
      </w:r>
      <w:hyperlink r:id="rId522" w:history="1">
        <w:r>
          <w:rPr>
            <w:color w:val="0000FF"/>
          </w:rPr>
          <w:t>Закона</w:t>
        </w:r>
      </w:hyperlink>
      <w:r>
        <w:t xml:space="preserve"> Пензенской обл. от 22.12.2021 N 3784-ЗПО)</w:t>
      </w:r>
    </w:p>
    <w:p w:rsidR="0018532D" w:rsidRDefault="0018532D">
      <w:pPr>
        <w:pStyle w:val="ConsPlusNormal"/>
        <w:spacing w:before="220"/>
        <w:ind w:firstLine="540"/>
        <w:jc w:val="both"/>
      </w:pPr>
      <w:r>
        <w:t xml:space="preserve">12. Установленное настоящей статьей регулирование порядка сбора подписей избирателей применяется в отношении сбора подписей избирателей с использованием федеральной государственной информационной системы "Единый портал государственных и муниципальных услуг (функций)" с учетом особенностей, предусмотренных </w:t>
      </w:r>
      <w:hyperlink w:anchor="P797" w:history="1">
        <w:r>
          <w:rPr>
            <w:color w:val="0000FF"/>
          </w:rPr>
          <w:t>частями 13</w:t>
        </w:r>
      </w:hyperlink>
      <w:r>
        <w:t xml:space="preserve"> - </w:t>
      </w:r>
      <w:hyperlink w:anchor="P809" w:history="1">
        <w:r>
          <w:rPr>
            <w:color w:val="0000FF"/>
          </w:rPr>
          <w:t>19</w:t>
        </w:r>
      </w:hyperlink>
      <w:r>
        <w:t xml:space="preserve"> настоящей статьи.</w:t>
      </w:r>
    </w:p>
    <w:p w:rsidR="0018532D" w:rsidRDefault="0018532D">
      <w:pPr>
        <w:pStyle w:val="ConsPlusNormal"/>
        <w:jc w:val="both"/>
      </w:pPr>
      <w:r>
        <w:t xml:space="preserve">(часть 12 введена </w:t>
      </w:r>
      <w:hyperlink r:id="rId523"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bookmarkStart w:id="68" w:name="P797"/>
      <w:bookmarkEnd w:id="68"/>
      <w:r>
        <w:t>13. Избиратель может поддержать выдвижение кандидата, списка кандидатов путем проставления подписи в подписном листе либо с использованием федеральной государственной информационной системы "Единый портал государственных и муниципальных услуг (функций)".</w:t>
      </w:r>
    </w:p>
    <w:p w:rsidR="0018532D" w:rsidRDefault="0018532D">
      <w:pPr>
        <w:pStyle w:val="ConsPlusNormal"/>
        <w:jc w:val="both"/>
      </w:pPr>
      <w:r>
        <w:t xml:space="preserve">(часть 13 введена </w:t>
      </w:r>
      <w:hyperlink r:id="rId524"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r>
        <w:t>14. При проставлении подписи в поддержку выдвижения кандидата, списка кандидатов с использованием федеральной государственной информационной системы "Единый портал государственных и муниципальных услуг (функций)" должно быть обеспечено информирование избирателей о кандидатах, списках кандидатов в объеме сведений, предусмотренных формами подписных листов, установленными настоящим Законом.</w:t>
      </w:r>
    </w:p>
    <w:p w:rsidR="0018532D" w:rsidRDefault="0018532D">
      <w:pPr>
        <w:pStyle w:val="ConsPlusNormal"/>
        <w:jc w:val="both"/>
      </w:pPr>
      <w:r>
        <w:t xml:space="preserve">(часть 14 введена </w:t>
      </w:r>
      <w:hyperlink r:id="rId525"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r>
        <w:t xml:space="preserve">15. Кандидату, избирательному объединению, осуществляющим сбор подписей избирателей с использованием федеральной государственной информационной системы "Единый портал государственных и муниципальных услуг (функций)", должно быть обеспечено предоставление оператором федеральной государственной информационной системы "Единый портал государственных и муниципальных услуг (функций)" сведений об избирателях, поддержавших выдвижение соответствующего кандидата, списка кандидатов, в порядке и объеме, которые установлены в соответствии с </w:t>
      </w:r>
      <w:hyperlink w:anchor="P809" w:history="1">
        <w:r>
          <w:rPr>
            <w:color w:val="0000FF"/>
          </w:rPr>
          <w:t>частью 19</w:t>
        </w:r>
      </w:hyperlink>
      <w:r>
        <w:t xml:space="preserve"> настоящей статьи.</w:t>
      </w:r>
    </w:p>
    <w:p w:rsidR="0018532D" w:rsidRDefault="0018532D">
      <w:pPr>
        <w:pStyle w:val="ConsPlusNormal"/>
        <w:jc w:val="both"/>
      </w:pPr>
      <w:r>
        <w:t xml:space="preserve">(часть 15 введена </w:t>
      </w:r>
      <w:hyperlink r:id="rId526"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r>
        <w:t xml:space="preserve">16. Сбор подписей избирателей кандидатами, избирательными объединениями с использованием федеральной государственной информационной системы "Единый портал </w:t>
      </w:r>
      <w:r>
        <w:lastRenderedPageBreak/>
        <w:t>государственных и муниципальных услуг (функций)" может начинаться после дня, следующего за днем представления кандидатом документов для уведомления о своем выдвижении в избирательную комиссию, заверения списка кандидатов избирательной комиссией.</w:t>
      </w:r>
    </w:p>
    <w:p w:rsidR="0018532D" w:rsidRDefault="0018532D">
      <w:pPr>
        <w:pStyle w:val="ConsPlusNormal"/>
        <w:jc w:val="both"/>
      </w:pPr>
      <w:r>
        <w:t xml:space="preserve">(часть 16 введена </w:t>
      </w:r>
      <w:hyperlink r:id="rId527"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r>
        <w:t>17. Кандидат, избирательное объединение вправе исключить подписи избирателей, поддержавших выдвижение соответственно кандидата, избирательного объединения, из подписей, собранных с использованием федеральной государственной информационной системы "Единый портал государственных и муниципальных услуг (функций)" и представляемых ими в избирательную комиссию для регистрации кандидата, списка кандидатов.</w:t>
      </w:r>
    </w:p>
    <w:p w:rsidR="0018532D" w:rsidRDefault="0018532D">
      <w:pPr>
        <w:pStyle w:val="ConsPlusNormal"/>
        <w:jc w:val="both"/>
      </w:pPr>
      <w:r>
        <w:t xml:space="preserve">(часть 17 введена </w:t>
      </w:r>
      <w:hyperlink r:id="rId528"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r>
        <w:t xml:space="preserve">18. В протоколе об итогах сбора подписей, составляемом кандидатом, уполномоченным представителем избирательного объединения в соответствии с </w:t>
      </w:r>
      <w:hyperlink w:anchor="P788" w:history="1">
        <w:r>
          <w:rPr>
            <w:color w:val="0000FF"/>
          </w:rPr>
          <w:t>частью 8-6</w:t>
        </w:r>
      </w:hyperlink>
      <w:r>
        <w:t xml:space="preserve"> настоящей статьи, указывается количество подписей избирателей, собранных кандидатом, избирательным объединением с использованием федеральной государственной информационной системы "Единый портал государственных и муниципальных услуг (функций)" и представляемых в избирательную комиссию.</w:t>
      </w:r>
    </w:p>
    <w:p w:rsidR="0018532D" w:rsidRDefault="0018532D">
      <w:pPr>
        <w:pStyle w:val="ConsPlusNormal"/>
        <w:jc w:val="both"/>
      </w:pPr>
      <w:r>
        <w:t xml:space="preserve">(часть 18 введена </w:t>
      </w:r>
      <w:hyperlink r:id="rId529"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bookmarkStart w:id="69" w:name="P809"/>
      <w:bookmarkEnd w:id="69"/>
      <w:r>
        <w:t>19. Порядок проставления подписей с использованием федеральной государственной информационной системы "Единый портал государственных и муниципальных услуг (функций)", представления указанных подписей в избирательную комиссию, а также проверки подписей, представленных для регистрации кандидата, списка кандидатов в избирательную комиссию, сведения, предоставляемые кандидатам, избирательным объединениям о поддержавших их избирателях, и порядок предоставления этих сведений устанавливаются Центральной избирательной комиссией Российской Федерации по согласованию с оператором федеральной государственной информационной системы "Единый портал государственных и муниципальных услуг (функций)".</w:t>
      </w:r>
    </w:p>
    <w:p w:rsidR="0018532D" w:rsidRDefault="0018532D">
      <w:pPr>
        <w:pStyle w:val="ConsPlusNormal"/>
        <w:jc w:val="both"/>
      </w:pPr>
      <w:r>
        <w:t xml:space="preserve">(часть 19 введена </w:t>
      </w:r>
      <w:hyperlink r:id="rId530" w:history="1">
        <w:r>
          <w:rPr>
            <w:color w:val="0000FF"/>
          </w:rPr>
          <w:t>Законом</w:t>
        </w:r>
      </w:hyperlink>
      <w:r>
        <w:t xml:space="preserve"> Пензенской обл. от 15.06.2020 N 3526-ЗПО)</w:t>
      </w:r>
    </w:p>
    <w:p w:rsidR="0018532D" w:rsidRDefault="0018532D">
      <w:pPr>
        <w:pStyle w:val="ConsPlusNormal"/>
        <w:jc w:val="both"/>
      </w:pPr>
    </w:p>
    <w:p w:rsidR="0018532D" w:rsidRDefault="0018532D">
      <w:pPr>
        <w:pStyle w:val="ConsPlusTitle"/>
        <w:ind w:firstLine="540"/>
        <w:jc w:val="both"/>
        <w:outlineLvl w:val="2"/>
      </w:pPr>
      <w:r>
        <w:t>Статья 39. Регистрация кандидатов в депутаты Законодательного Собрания, областных списков кандидатов в депутаты Законодательного Собрания</w:t>
      </w:r>
    </w:p>
    <w:p w:rsidR="0018532D" w:rsidRDefault="0018532D">
      <w:pPr>
        <w:pStyle w:val="ConsPlusNormal"/>
        <w:jc w:val="both"/>
      </w:pPr>
      <w:r>
        <w:t xml:space="preserve">(в ред. </w:t>
      </w:r>
      <w:hyperlink r:id="rId531" w:history="1">
        <w:r>
          <w:rPr>
            <w:color w:val="0000FF"/>
          </w:rPr>
          <w:t>Закона</w:t>
        </w:r>
      </w:hyperlink>
      <w:r>
        <w:t xml:space="preserve"> Пензенской обл. от 16.02.2017 N 3024-ЗПО)</w:t>
      </w:r>
    </w:p>
    <w:p w:rsidR="0018532D" w:rsidRDefault="0018532D">
      <w:pPr>
        <w:pStyle w:val="ConsPlusNormal"/>
        <w:jc w:val="both"/>
      </w:pPr>
    </w:p>
    <w:p w:rsidR="0018532D" w:rsidRDefault="0018532D">
      <w:pPr>
        <w:pStyle w:val="ConsPlusNormal"/>
        <w:ind w:firstLine="540"/>
        <w:jc w:val="both"/>
      </w:pPr>
      <w:bookmarkStart w:id="70" w:name="P815"/>
      <w:bookmarkEnd w:id="70"/>
      <w:r>
        <w:t xml:space="preserve">1. Регистрация кандидата в депутаты Законодательного Собрания, областного списка кандидатов в депутаты Законодательного Собрания осуществляется соответственно окружной избирательной комиссией, Избирательной комиссией Пензенской области при наличии документов, указанных в </w:t>
      </w:r>
      <w:hyperlink w:anchor="P605" w:history="1">
        <w:r>
          <w:rPr>
            <w:color w:val="0000FF"/>
          </w:rPr>
          <w:t>частях 2</w:t>
        </w:r>
      </w:hyperlink>
      <w:r>
        <w:t xml:space="preserve">, </w:t>
      </w:r>
      <w:hyperlink w:anchor="P612" w:history="1">
        <w:r>
          <w:rPr>
            <w:color w:val="0000FF"/>
          </w:rPr>
          <w:t>4-1</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 документа, подтверждающего факт открытия кандидатом, избирательным объединением специального избирательного счета; а также при наличии необходимого количества подписей избирателей, собранных в поддержку выдвижения кандидата, списка кандидатов, либо при наличии решения политической партии (ее регионального отделения), на которую распространяется действие </w:t>
      </w:r>
      <w:hyperlink w:anchor="P744" w:history="1">
        <w:r>
          <w:rPr>
            <w:color w:val="0000FF"/>
          </w:rPr>
          <w:t>частей 2</w:t>
        </w:r>
      </w:hyperlink>
      <w:r>
        <w:t xml:space="preserve"> - </w:t>
      </w:r>
      <w:hyperlink w:anchor="P747" w:history="1">
        <w:r>
          <w:rPr>
            <w:color w:val="0000FF"/>
          </w:rPr>
          <w:t>4 статьи 37-1</w:t>
        </w:r>
      </w:hyperlink>
      <w:r>
        <w:t xml:space="preserve"> настоящего Закона.</w:t>
      </w:r>
    </w:p>
    <w:p w:rsidR="0018532D" w:rsidRDefault="0018532D">
      <w:pPr>
        <w:pStyle w:val="ConsPlusNormal"/>
        <w:jc w:val="both"/>
      </w:pPr>
      <w:r>
        <w:t xml:space="preserve">(в ред. Законов Пензенской обл. от 17.06.2014 </w:t>
      </w:r>
      <w:hyperlink r:id="rId532" w:history="1">
        <w:r>
          <w:rPr>
            <w:color w:val="0000FF"/>
          </w:rPr>
          <w:t>N 2570-ЗПО</w:t>
        </w:r>
      </w:hyperlink>
      <w:r>
        <w:t xml:space="preserve">, от 16.02.2017 </w:t>
      </w:r>
      <w:hyperlink r:id="rId533" w:history="1">
        <w:r>
          <w:rPr>
            <w:color w:val="0000FF"/>
          </w:rPr>
          <w:t>N 3024-ЗПО</w:t>
        </w:r>
      </w:hyperlink>
      <w:r>
        <w:t>)</w:t>
      </w:r>
    </w:p>
    <w:p w:rsidR="0018532D" w:rsidRDefault="0018532D">
      <w:pPr>
        <w:pStyle w:val="ConsPlusNormal"/>
        <w:spacing w:before="220"/>
        <w:ind w:firstLine="540"/>
        <w:jc w:val="both"/>
      </w:pPr>
      <w:r>
        <w:t xml:space="preserve">Абзац утратил силу. - </w:t>
      </w:r>
      <w:hyperlink r:id="rId534" w:history="1">
        <w:r>
          <w:rPr>
            <w:color w:val="0000FF"/>
          </w:rPr>
          <w:t>Закон</w:t>
        </w:r>
      </w:hyperlink>
      <w:r>
        <w:t xml:space="preserve"> Пензенской обл. от 02.04.2009 N 1718-ЗПО.</w:t>
      </w:r>
    </w:p>
    <w:p w:rsidR="0018532D" w:rsidRDefault="0018532D">
      <w:pPr>
        <w:pStyle w:val="ConsPlusNormal"/>
        <w:spacing w:before="220"/>
        <w:ind w:firstLine="540"/>
        <w:jc w:val="both"/>
      </w:pPr>
      <w:r>
        <w:t>Представление необходимых документов для регистрации кандидатов в депутаты Законодательного Собрания, областного списка кандидатов в депутаты Законодательного Собрания в соответствующую избирательную комиссию заканчивается за 45 дней до дня голосования в 18 часов по местному времени.</w:t>
      </w:r>
    </w:p>
    <w:p w:rsidR="0018532D" w:rsidRDefault="0018532D">
      <w:pPr>
        <w:pStyle w:val="ConsPlusNormal"/>
        <w:jc w:val="both"/>
      </w:pPr>
      <w:r>
        <w:t xml:space="preserve">(в ред. </w:t>
      </w:r>
      <w:hyperlink r:id="rId535"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При приеме документов для регистрации кандидата в депутаты Законодательного Собрания, </w:t>
      </w:r>
      <w:r>
        <w:lastRenderedPageBreak/>
        <w:t>областного списка кандидатов в депутаты Законодательного Собрания соответствующая окружная избирательная комиссия, Избирательная комиссия Пензенской области выдает кандидату либо доверенному лицу кандидата, уполномоченному представителю избирательного объединения, выдвинувшего областной список кандидатов в депутаты Законодательного Собрания, документ, который подтверждает прием представленных документов и в котором указываются дата и время приема.</w:t>
      </w:r>
    </w:p>
    <w:p w:rsidR="0018532D" w:rsidRDefault="0018532D">
      <w:pPr>
        <w:pStyle w:val="ConsPlusNormal"/>
        <w:jc w:val="both"/>
      </w:pPr>
      <w:r>
        <w:t xml:space="preserve">(в ред. </w:t>
      </w:r>
      <w:hyperlink r:id="rId536" w:history="1">
        <w:r>
          <w:rPr>
            <w:color w:val="0000FF"/>
          </w:rPr>
          <w:t>Закона</w:t>
        </w:r>
      </w:hyperlink>
      <w:r>
        <w:t xml:space="preserve"> Пензенской обл. от 16.02.2017 N 3024-ЗПО)</w:t>
      </w:r>
    </w:p>
    <w:p w:rsidR="0018532D" w:rsidRDefault="0018532D">
      <w:pPr>
        <w:pStyle w:val="ConsPlusNormal"/>
        <w:jc w:val="both"/>
      </w:pPr>
      <w:r>
        <w:t xml:space="preserve">(часть первая в ред. </w:t>
      </w:r>
      <w:hyperlink r:id="rId537"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71" w:name="P823"/>
      <w:bookmarkEnd w:id="71"/>
      <w:r>
        <w:t xml:space="preserve">1-1. 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настоящим Законом, или несоблюдения требований настоящего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w:t>
      </w:r>
      <w:hyperlink w:anchor="P605" w:history="1">
        <w:r>
          <w:rPr>
            <w:color w:val="0000FF"/>
          </w:rPr>
          <w:t>частями 2</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 а также в иные документы (за исключением подписных листов с подписями избирателей и списка лиц, осуществлявших сбор подписей избирателей), представленные в избирательную комиссию для уведомления о выдвижении кандидата (кандидатов), списка кандидатов и их регистрации, в целях приведения указанных документов в соответствие с требованиями настоящего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настоящего Закона. В случае отсутствия копии какого-либо документа, представление которой предусмотрено </w:t>
      </w:r>
      <w:hyperlink w:anchor="P612" w:history="1">
        <w:r>
          <w:rPr>
            <w:color w:val="0000FF"/>
          </w:rPr>
          <w:t>частью 4-1 статьи 33</w:t>
        </w:r>
      </w:hyperlink>
      <w:r>
        <w:t xml:space="preserve"> настоящего Закона, кандидат, избирательное объединение вправе представить ее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w:t>
      </w:r>
    </w:p>
    <w:p w:rsidR="0018532D" w:rsidRDefault="0018532D">
      <w:pPr>
        <w:pStyle w:val="ConsPlusNormal"/>
        <w:jc w:val="both"/>
      </w:pPr>
      <w:r>
        <w:t xml:space="preserve">(часть 1-1 в ред. </w:t>
      </w:r>
      <w:hyperlink r:id="rId538"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1-2. Кандидат в депутаты Законодательного Собрания представляет в избирательную комиссию, осуществляющую регистрацию кандидатов, списков кандидатов,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18532D" w:rsidRDefault="0018532D">
      <w:pPr>
        <w:pStyle w:val="ConsPlusNormal"/>
        <w:jc w:val="both"/>
      </w:pPr>
      <w:r>
        <w:t xml:space="preserve">(часть 1-2 введена </w:t>
      </w:r>
      <w:hyperlink r:id="rId539" w:history="1">
        <w:r>
          <w:rPr>
            <w:color w:val="0000FF"/>
          </w:rPr>
          <w:t>Законом</w:t>
        </w:r>
      </w:hyperlink>
      <w:r>
        <w:t xml:space="preserve"> Пензенской обл. от 04.06.2013 N 2400-ЗПО; в ред. </w:t>
      </w:r>
      <w:hyperlink r:id="rId540" w:history="1">
        <w:r>
          <w:rPr>
            <w:color w:val="0000FF"/>
          </w:rPr>
          <w:t>Закона</w:t>
        </w:r>
      </w:hyperlink>
      <w:r>
        <w:t xml:space="preserve"> Пензенской обл. от 21.02.2014 N 2528-ЗПО)</w:t>
      </w:r>
    </w:p>
    <w:p w:rsidR="0018532D" w:rsidRDefault="0018532D">
      <w:pPr>
        <w:pStyle w:val="ConsPlusNormal"/>
        <w:spacing w:before="220"/>
        <w:ind w:firstLine="540"/>
        <w:jc w:val="both"/>
      </w:pPr>
      <w:r>
        <w:t>2. Количество представляемых для регистрации кандидата, списка кандидатов подписей избирателей может превышать количество подписей, необходимое для регистрации кандидата, списка кандидатов, не более чем на 10 процентов.</w:t>
      </w:r>
    </w:p>
    <w:p w:rsidR="0018532D" w:rsidRDefault="0018532D">
      <w:pPr>
        <w:pStyle w:val="ConsPlusNormal"/>
        <w:jc w:val="both"/>
      </w:pPr>
      <w:r>
        <w:t xml:space="preserve">(в ред. Законов Пензенской обл. от 06.06.2012 </w:t>
      </w:r>
      <w:hyperlink r:id="rId541" w:history="1">
        <w:r>
          <w:rPr>
            <w:color w:val="0000FF"/>
          </w:rPr>
          <w:t>N 2263-ЗПО</w:t>
        </w:r>
      </w:hyperlink>
      <w:r>
        <w:t xml:space="preserve">, от 17.06.2014 </w:t>
      </w:r>
      <w:hyperlink r:id="rId542" w:history="1">
        <w:r>
          <w:rPr>
            <w:color w:val="0000FF"/>
          </w:rPr>
          <w:t>N 2570-ЗПО</w:t>
        </w:r>
      </w:hyperlink>
      <w:r>
        <w:t>)</w:t>
      </w:r>
    </w:p>
    <w:p w:rsidR="0018532D" w:rsidRDefault="0018532D">
      <w:pPr>
        <w:pStyle w:val="ConsPlusNormal"/>
        <w:spacing w:before="220"/>
        <w:ind w:firstLine="540"/>
        <w:jc w:val="both"/>
      </w:pPr>
      <w:r>
        <w:t xml:space="preserve">3. Проверке соблюдения порядка сбора подписей избирателей, оформления подписных листов, достоверности сведений об избирателях и их подписей подлежит не менее 20 процентов от необходимого для регистрации кандидата, списка кандидатов количества подписей избирателей. Количество подлежащих проверке подписей избирателей и порядок проведения случайной выборки (жребия) подписных листов для осуществления указанной проверки устанавливаются решением Избирательной комиссии Пензенской области. При этом количество подписей, отобранных для проверки, должно быть одинаковым для всех кандидатов по </w:t>
      </w:r>
      <w:r>
        <w:lastRenderedPageBreak/>
        <w:t>соответствующему одномандатному избирательному округу, для всех областных списков кандидатов.</w:t>
      </w:r>
    </w:p>
    <w:p w:rsidR="0018532D" w:rsidRDefault="0018532D">
      <w:pPr>
        <w:pStyle w:val="ConsPlusNormal"/>
        <w:jc w:val="both"/>
      </w:pPr>
      <w:r>
        <w:t xml:space="preserve">(часть 3 в ред. </w:t>
      </w:r>
      <w:hyperlink r:id="rId543" w:history="1">
        <w:r>
          <w:rPr>
            <w:color w:val="0000FF"/>
          </w:rPr>
          <w:t>Закона</w:t>
        </w:r>
      </w:hyperlink>
      <w:r>
        <w:t xml:space="preserve"> Пензенской обл. от 19.12.2016 N 2988-ЗПО)</w:t>
      </w:r>
    </w:p>
    <w:p w:rsidR="0018532D" w:rsidRDefault="0018532D">
      <w:pPr>
        <w:pStyle w:val="ConsPlusNormal"/>
        <w:spacing w:before="220"/>
        <w:ind w:firstLine="540"/>
        <w:jc w:val="both"/>
      </w:pPr>
      <w:bookmarkStart w:id="72" w:name="P831"/>
      <w:bookmarkEnd w:id="72"/>
      <w:r>
        <w:t xml:space="preserve">3-1. К проверке соблюдения порядка сбора подписей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и их подписей. Заключения экспертов излагаются в письменной форме в ведомостях проверки подписных листов или ином документе. В соответствии с Федеральным </w:t>
      </w:r>
      <w:hyperlink r:id="rId54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18532D" w:rsidRDefault="0018532D">
      <w:pPr>
        <w:pStyle w:val="ConsPlusNormal"/>
        <w:jc w:val="both"/>
      </w:pPr>
      <w:r>
        <w:t xml:space="preserve">(часть 3-1 введена </w:t>
      </w:r>
      <w:hyperlink r:id="rId545" w:history="1">
        <w:r>
          <w:rPr>
            <w:color w:val="0000FF"/>
          </w:rPr>
          <w:t>Законом</w:t>
        </w:r>
      </w:hyperlink>
      <w:r>
        <w:t xml:space="preserve"> Пензенской обл. от 10.10.2011 N 2144-ЗПО; в ред. </w:t>
      </w:r>
      <w:hyperlink r:id="rId546"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3-2. Для установления достоверности содержащихся в подписных листах сведений об избирателях используется ГАС "Выборы", включая регистр избирателей.</w:t>
      </w:r>
    </w:p>
    <w:p w:rsidR="0018532D" w:rsidRDefault="0018532D">
      <w:pPr>
        <w:pStyle w:val="ConsPlusNormal"/>
        <w:jc w:val="both"/>
      </w:pPr>
      <w:r>
        <w:t xml:space="preserve">(часть 3-2 введена </w:t>
      </w:r>
      <w:hyperlink r:id="rId547" w:history="1">
        <w:r>
          <w:rPr>
            <w:color w:val="0000FF"/>
          </w:rPr>
          <w:t>Законом</w:t>
        </w:r>
      </w:hyperlink>
      <w:r>
        <w:t xml:space="preserve"> Пензенской обл. от 10.10.2011 N 2144-ЗПО)</w:t>
      </w:r>
    </w:p>
    <w:p w:rsidR="0018532D" w:rsidRDefault="0018532D">
      <w:pPr>
        <w:pStyle w:val="ConsPlusNormal"/>
        <w:spacing w:before="220"/>
        <w:ind w:firstLine="540"/>
        <w:jc w:val="both"/>
      </w:pPr>
      <w:r>
        <w:t>4. Проверке и учету не подлежат подписи избирателей, содержащиеся в подписных листах, но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 до представления подписных листов в соответствующую избирательную комиссию.</w:t>
      </w:r>
    </w:p>
    <w:p w:rsidR="0018532D" w:rsidRDefault="0018532D">
      <w:pPr>
        <w:pStyle w:val="ConsPlusNormal"/>
        <w:jc w:val="both"/>
      </w:pPr>
      <w:r>
        <w:t xml:space="preserve">(в ред. Законов Пензенской обл. от 06.06.2012 </w:t>
      </w:r>
      <w:hyperlink r:id="rId548" w:history="1">
        <w:r>
          <w:rPr>
            <w:color w:val="0000FF"/>
          </w:rPr>
          <w:t>N 2263-ЗПО</w:t>
        </w:r>
      </w:hyperlink>
      <w:r>
        <w:t xml:space="preserve">, от 17.06.2014 </w:t>
      </w:r>
      <w:hyperlink r:id="rId549" w:history="1">
        <w:r>
          <w:rPr>
            <w:color w:val="0000FF"/>
          </w:rPr>
          <w:t>N 2570-ЗПО</w:t>
        </w:r>
      </w:hyperlink>
      <w:r>
        <w:t>)</w:t>
      </w:r>
    </w:p>
    <w:p w:rsidR="0018532D" w:rsidRDefault="0018532D">
      <w:pPr>
        <w:pStyle w:val="ConsPlusNormal"/>
        <w:spacing w:before="220"/>
        <w:ind w:firstLine="540"/>
        <w:jc w:val="both"/>
      </w:pPr>
      <w:r>
        <w:t>5. Не могут служить основанием для признания подписи избирателя недействительной имеющиеся в сведениях об избирателе, содержащихся в подписных листах, сокращения слов и дат, не препятствующие однозначному восприятию этих сведений.</w:t>
      </w:r>
    </w:p>
    <w:p w:rsidR="0018532D" w:rsidRDefault="0018532D">
      <w:pPr>
        <w:pStyle w:val="ConsPlusNormal"/>
        <w:jc w:val="both"/>
      </w:pPr>
      <w:r>
        <w:t xml:space="preserve">(в ред. </w:t>
      </w:r>
      <w:hyperlink r:id="rId550"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6. При проведении проверки подписей избирателей вправе присутствовать любой кандидат, представивший необходимое для регистрации количество подписей избирателей, его уполномоченные представители или доверенные лица, уполномоченные представители или доверенные лица любого избирательного объединения, выдвинувшего кандидатов, список кандидатов и представивших необходимое для регистрации количество подписей избирателей. О соответствующей проверке должны извещаться кандидат, уполномоченный представитель избирательного объединения, представившие установленное количество подписей избирателей.</w:t>
      </w:r>
    </w:p>
    <w:p w:rsidR="0018532D" w:rsidRDefault="0018532D">
      <w:pPr>
        <w:pStyle w:val="ConsPlusNormal"/>
        <w:jc w:val="both"/>
      </w:pPr>
      <w:r>
        <w:t xml:space="preserve">(часть 6 в ред. </w:t>
      </w:r>
      <w:hyperlink r:id="rId551"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6-1. По результатам проверки подписей избирателей и соответствующих им сведений об избирателях, содержащихся в подписных листах, подпись избирателя может быть признана достоверной либо недостоверной и (или) недействительной.</w:t>
      </w:r>
    </w:p>
    <w:p w:rsidR="0018532D" w:rsidRDefault="0018532D">
      <w:pPr>
        <w:pStyle w:val="ConsPlusNormal"/>
        <w:jc w:val="both"/>
      </w:pPr>
      <w:r>
        <w:t xml:space="preserve">(часть 6-1 введена </w:t>
      </w:r>
      <w:hyperlink r:id="rId552" w:history="1">
        <w:r>
          <w:rPr>
            <w:color w:val="0000FF"/>
          </w:rPr>
          <w:t>Законом</w:t>
        </w:r>
      </w:hyperlink>
      <w:r>
        <w:t xml:space="preserve"> Пензенской обл. от 10.10.2011 N 2144-ЗПО)</w:t>
      </w:r>
    </w:p>
    <w:p w:rsidR="0018532D" w:rsidRDefault="0018532D">
      <w:pPr>
        <w:pStyle w:val="ConsPlusNormal"/>
        <w:spacing w:before="220"/>
        <w:ind w:firstLine="540"/>
        <w:jc w:val="both"/>
      </w:pPr>
      <w:r>
        <w:t>6-2. Если при проверке подписей избирателей обнаруживается несколько подписей одного и того же избирателя в поддержку выдвижения одного и того же кандидата, списка кандидатов, достоверной считается только одна подпись, а остальные подписи признаются недействительными.</w:t>
      </w:r>
    </w:p>
    <w:p w:rsidR="0018532D" w:rsidRDefault="0018532D">
      <w:pPr>
        <w:pStyle w:val="ConsPlusNormal"/>
        <w:jc w:val="both"/>
      </w:pPr>
      <w:r>
        <w:t xml:space="preserve">(часть 6-2 введена </w:t>
      </w:r>
      <w:hyperlink r:id="rId553" w:history="1">
        <w:r>
          <w:rPr>
            <w:color w:val="0000FF"/>
          </w:rPr>
          <w:t>Законом</w:t>
        </w:r>
      </w:hyperlink>
      <w:r>
        <w:t xml:space="preserve"> Пензенской обл. от 10.10.2011 N 2144-ЗПО; в ред. Законов Пензенской обл. от 06.06.2012 </w:t>
      </w:r>
      <w:hyperlink r:id="rId554" w:history="1">
        <w:r>
          <w:rPr>
            <w:color w:val="0000FF"/>
          </w:rPr>
          <w:t>N 2263-ЗПО</w:t>
        </w:r>
      </w:hyperlink>
      <w:r>
        <w:t xml:space="preserve">, от 17.06.2014 </w:t>
      </w:r>
      <w:hyperlink r:id="rId555" w:history="1">
        <w:r>
          <w:rPr>
            <w:color w:val="0000FF"/>
          </w:rPr>
          <w:t>N 2570-ЗПО</w:t>
        </w:r>
      </w:hyperlink>
      <w:r>
        <w:t>)</w:t>
      </w:r>
    </w:p>
    <w:p w:rsidR="0018532D" w:rsidRDefault="0018532D">
      <w:pPr>
        <w:pStyle w:val="ConsPlusNormal"/>
        <w:spacing w:before="220"/>
        <w:ind w:firstLine="540"/>
        <w:jc w:val="both"/>
      </w:pPr>
      <w:r>
        <w:lastRenderedPageBreak/>
        <w:t xml:space="preserve">6-3.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в соответствии с </w:t>
      </w:r>
      <w:hyperlink w:anchor="P831" w:history="1">
        <w:r>
          <w:rPr>
            <w:color w:val="0000FF"/>
          </w:rPr>
          <w:t>частью 3-1</w:t>
        </w:r>
      </w:hyperlink>
      <w:r>
        <w:t xml:space="preserve"> настоящей статьи.</w:t>
      </w:r>
    </w:p>
    <w:p w:rsidR="0018532D" w:rsidRDefault="0018532D">
      <w:pPr>
        <w:pStyle w:val="ConsPlusNormal"/>
        <w:jc w:val="both"/>
      </w:pPr>
      <w:r>
        <w:t xml:space="preserve">(часть 6-3 введена </w:t>
      </w:r>
      <w:hyperlink r:id="rId556" w:history="1">
        <w:r>
          <w:rPr>
            <w:color w:val="0000FF"/>
          </w:rPr>
          <w:t>Законом</w:t>
        </w:r>
      </w:hyperlink>
      <w:r>
        <w:t xml:space="preserve"> Пензенской обл. от 10.10.2011 N 2144-ЗПО)</w:t>
      </w:r>
    </w:p>
    <w:p w:rsidR="0018532D" w:rsidRDefault="0018532D">
      <w:pPr>
        <w:pStyle w:val="ConsPlusNormal"/>
        <w:spacing w:before="220"/>
        <w:ind w:firstLine="540"/>
        <w:jc w:val="both"/>
      </w:pPr>
      <w:r>
        <w:t>6-4. Недействительными признаются:</w:t>
      </w:r>
    </w:p>
    <w:p w:rsidR="0018532D" w:rsidRDefault="0018532D">
      <w:pPr>
        <w:pStyle w:val="ConsPlusNormal"/>
        <w:spacing w:before="220"/>
        <w:ind w:firstLine="540"/>
        <w:jc w:val="both"/>
      </w:pPr>
      <w:r>
        <w:t>1) подписи избирателей, собранные вне периода сбора подписей, в том числе до дня оплаты изготовления подписных листов;</w:t>
      </w:r>
    </w:p>
    <w:p w:rsidR="0018532D" w:rsidRDefault="0018532D">
      <w:pPr>
        <w:pStyle w:val="ConsPlusNormal"/>
        <w:jc w:val="both"/>
      </w:pPr>
      <w:r>
        <w:t xml:space="preserve">(п. 1 в ред. </w:t>
      </w:r>
      <w:hyperlink r:id="rId557" w:history="1">
        <w:r>
          <w:rPr>
            <w:color w:val="0000FF"/>
          </w:rPr>
          <w:t>Закона</w:t>
        </w:r>
      </w:hyperlink>
      <w:r>
        <w:t xml:space="preserve"> Пензенской обл. от 06.06.2012 N 2263-ЗПО)</w:t>
      </w:r>
    </w:p>
    <w:p w:rsidR="0018532D" w:rsidRDefault="0018532D">
      <w:pPr>
        <w:pStyle w:val="ConsPlusNormal"/>
        <w:spacing w:before="220"/>
        <w:ind w:firstLine="540"/>
        <w:jc w:val="both"/>
      </w:pPr>
      <w:r>
        <w:t>2) подписи лиц, не обладающих активным избирательным правом;</w:t>
      </w:r>
    </w:p>
    <w:p w:rsidR="0018532D" w:rsidRDefault="0018532D">
      <w:pPr>
        <w:pStyle w:val="ConsPlusNormal"/>
        <w:spacing w:before="220"/>
        <w:ind w:firstLine="540"/>
        <w:jc w:val="both"/>
      </w:pPr>
      <w:r>
        <w:t xml:space="preserve">3) подписи избирателей,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831" w:history="1">
        <w:r>
          <w:rPr>
            <w:color w:val="0000FF"/>
          </w:rPr>
          <w:t>частью 3-1</w:t>
        </w:r>
      </w:hyperlink>
      <w:r>
        <w:t xml:space="preserve"> настоящей статьи;</w:t>
      </w:r>
    </w:p>
    <w:p w:rsidR="0018532D" w:rsidRDefault="0018532D">
      <w:pPr>
        <w:pStyle w:val="ConsPlusNormal"/>
        <w:jc w:val="both"/>
      </w:pPr>
      <w:r>
        <w:t xml:space="preserve">(п. 3 в ред. </w:t>
      </w:r>
      <w:hyperlink r:id="rId558"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 xml:space="preserve">4) подписи избирателей без указания каких-либо из сведений, требуемых в соответствии с Федеральным </w:t>
      </w:r>
      <w:hyperlink r:id="rId55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(или) без указания даты собственноручного внесения избирателем своей подписи в подписной лист;</w:t>
      </w:r>
    </w:p>
    <w:p w:rsidR="0018532D" w:rsidRDefault="0018532D">
      <w:pPr>
        <w:pStyle w:val="ConsPlusNormal"/>
        <w:spacing w:before="220"/>
        <w:ind w:firstLine="540"/>
        <w:jc w:val="both"/>
      </w:pPr>
      <w:r>
        <w:t>5) подписи избирателей, сведения о которых внесены в подписной лист нерукописным способом или карандашом;</w:t>
      </w:r>
    </w:p>
    <w:p w:rsidR="0018532D" w:rsidRDefault="0018532D">
      <w:pPr>
        <w:pStyle w:val="ConsPlusNormal"/>
        <w:spacing w:before="220"/>
        <w:ind w:firstLine="540"/>
        <w:jc w:val="both"/>
      </w:pPr>
      <w: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избирателями несобственноручно, - на основании заключения эксперта, привлеченного к проверке в соответствии </w:t>
      </w:r>
      <w:hyperlink w:anchor="P831" w:history="1">
        <w:r>
          <w:rPr>
            <w:color w:val="0000FF"/>
          </w:rPr>
          <w:t>частью 3-1</w:t>
        </w:r>
      </w:hyperlink>
      <w:r>
        <w:t xml:space="preserve"> настоящей статьи;</w:t>
      </w:r>
    </w:p>
    <w:p w:rsidR="0018532D" w:rsidRDefault="0018532D">
      <w:pPr>
        <w:pStyle w:val="ConsPlusNormal"/>
        <w:jc w:val="both"/>
      </w:pPr>
      <w:r>
        <w:t xml:space="preserve">(в ред. </w:t>
      </w:r>
      <w:hyperlink r:id="rId560"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7)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p>
    <w:p w:rsidR="0018532D" w:rsidRDefault="0018532D">
      <w:pPr>
        <w:pStyle w:val="ConsPlusNormal"/>
        <w:jc w:val="both"/>
      </w:pPr>
      <w:r>
        <w:t xml:space="preserve">(в ред. </w:t>
      </w:r>
      <w:hyperlink r:id="rId561"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bookmarkStart w:id="73" w:name="P859"/>
      <w:bookmarkEnd w:id="73"/>
      <w:r>
        <w:t xml:space="preserve">8)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и (или) кандидата, уполномоченного представителя избирательного объединения, выдвинувшего список кандидатов,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кандидатом, уполномоченным представителем избирательного объединения, выдвинувшего список кандидатов, имеются исправления, специально не оговоренные соответственно лицом, осуществлявшим сбор подписей избирателей, кандидатом, уполномоченным представителем избирательного объединения, выдвинувшего список кандидатов, либо если сведения о лице, осуществлявшем сбор подписей избирателей, о кандидате, об уполномоченном представителе избирательного объединения, выдвинувшего список кандидатов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w:t>
      </w:r>
      <w:r>
        <w:lastRenderedPageBreak/>
        <w:t>внесены им собственноручно либо внесены нерукописным способом или карандашом;</w:t>
      </w:r>
    </w:p>
    <w:p w:rsidR="0018532D" w:rsidRDefault="0018532D">
      <w:pPr>
        <w:pStyle w:val="ConsPlusNormal"/>
        <w:jc w:val="both"/>
      </w:pPr>
      <w:r>
        <w:t xml:space="preserve">(п. 8 в ред. </w:t>
      </w:r>
      <w:hyperlink r:id="rId562"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bookmarkStart w:id="74" w:name="P861"/>
      <w:bookmarkEnd w:id="74"/>
      <w:r>
        <w:t xml:space="preserve">9) все подписи избирателей в подписном листе, форма которого не соответствует требованиям </w:t>
      </w:r>
      <w:hyperlink w:anchor="P2226" w:history="1">
        <w:r>
          <w:rPr>
            <w:color w:val="0000FF"/>
          </w:rPr>
          <w:t>приложений 1</w:t>
        </w:r>
      </w:hyperlink>
      <w:r>
        <w:t xml:space="preserve"> и </w:t>
      </w:r>
      <w:hyperlink w:anchor="P2323" w:history="1">
        <w:r>
          <w:rPr>
            <w:color w:val="0000FF"/>
          </w:rPr>
          <w:t>1-1</w:t>
        </w:r>
      </w:hyperlink>
      <w:r>
        <w:t xml:space="preserve"> и к настоящему Закону, и (или) в который не внесены сведения, предусмотренные </w:t>
      </w:r>
      <w:hyperlink w:anchor="P775" w:history="1">
        <w:r>
          <w:rPr>
            <w:color w:val="0000FF"/>
          </w:rPr>
          <w:t>частями 8</w:t>
        </w:r>
      </w:hyperlink>
      <w:r>
        <w:t xml:space="preserve"> и </w:t>
      </w:r>
      <w:hyperlink w:anchor="P779" w:history="1">
        <w:r>
          <w:rPr>
            <w:color w:val="0000FF"/>
          </w:rPr>
          <w:t>8-1 статьи 38</w:t>
        </w:r>
      </w:hyperlink>
      <w:r>
        <w:t xml:space="preserve"> настоящего Закона, и (или) который изготовлен с несоблюдением требований, предусмотренных </w:t>
      </w:r>
      <w:hyperlink w:anchor="P762" w:history="1">
        <w:r>
          <w:rPr>
            <w:color w:val="0000FF"/>
          </w:rPr>
          <w:t>частью 3 статьи 38</w:t>
        </w:r>
      </w:hyperlink>
      <w:r>
        <w:t xml:space="preserve"> Закона. Неточное указание в подписном листе наименования Законодательного Собрания Пензенской области, наименования Пензенской области, наименования и (или) номера избирательного округа, если оно соответствует образцу, утвержденному в соответствии с </w:t>
      </w:r>
      <w:hyperlink w:anchor="P764" w:history="1">
        <w:r>
          <w:rPr>
            <w:color w:val="0000FF"/>
          </w:rPr>
          <w:t>частью 3-1 статьи 38</w:t>
        </w:r>
      </w:hyperlink>
      <w:r>
        <w:t xml:space="preserve"> настоящего Закона, не может служить основанием для признания подписей избирателей недействительными;</w:t>
      </w:r>
    </w:p>
    <w:p w:rsidR="0018532D" w:rsidRDefault="0018532D">
      <w:pPr>
        <w:pStyle w:val="ConsPlusNormal"/>
        <w:jc w:val="both"/>
      </w:pPr>
      <w:r>
        <w:t xml:space="preserve">(в ред. Законов Пензенской обл. от 06.06.2012 </w:t>
      </w:r>
      <w:hyperlink r:id="rId563" w:history="1">
        <w:r>
          <w:rPr>
            <w:color w:val="0000FF"/>
          </w:rPr>
          <w:t>N 2263-ЗПО</w:t>
        </w:r>
      </w:hyperlink>
      <w:r>
        <w:t xml:space="preserve">, от 17.06.2014 </w:t>
      </w:r>
      <w:hyperlink r:id="rId564" w:history="1">
        <w:r>
          <w:rPr>
            <w:color w:val="0000FF"/>
          </w:rPr>
          <w:t>N 2570-ЗПО</w:t>
        </w:r>
      </w:hyperlink>
      <w:r>
        <w:t xml:space="preserve">, от 15.06.2020 </w:t>
      </w:r>
      <w:hyperlink r:id="rId565" w:history="1">
        <w:r>
          <w:rPr>
            <w:color w:val="0000FF"/>
          </w:rPr>
          <w:t>N 3526-ЗПО</w:t>
        </w:r>
      </w:hyperlink>
      <w:r>
        <w:t>)</w:t>
      </w:r>
    </w:p>
    <w:p w:rsidR="0018532D" w:rsidRDefault="0018532D">
      <w:pPr>
        <w:pStyle w:val="ConsPlusNormal"/>
        <w:spacing w:before="220"/>
        <w:ind w:firstLine="540"/>
        <w:jc w:val="both"/>
      </w:pPr>
      <w:r>
        <w:t xml:space="preserve">10) подписи избирателей, собранные с нарушением требований, предусмотренных </w:t>
      </w:r>
      <w:hyperlink w:anchor="P766" w:history="1">
        <w:r>
          <w:rPr>
            <w:color w:val="0000FF"/>
          </w:rPr>
          <w:t>частью 4 статьи 38</w:t>
        </w:r>
      </w:hyperlink>
      <w:r>
        <w:t xml:space="preserve"> настоящего Закона;</w:t>
      </w:r>
    </w:p>
    <w:p w:rsidR="0018532D" w:rsidRDefault="0018532D">
      <w:pPr>
        <w:pStyle w:val="ConsPlusNormal"/>
        <w:spacing w:before="220"/>
        <w:ind w:firstLine="540"/>
        <w:jc w:val="both"/>
      </w:pPr>
      <w:r>
        <w:t xml:space="preserve">11) подписи избирателей, если сведения о них внесены в подписной лист не самими избирателями, ставящими подписи, и не лицом, осуществлявшим сбор подписей избирателей, внесенных в этот подписной лист, а также если фамилия, имя, отчество указаны избирателями несобственноручно, - на основании заключения эксперта, привлеченного к проверке, в соответствии с </w:t>
      </w:r>
      <w:hyperlink w:anchor="P831" w:history="1">
        <w:r>
          <w:rPr>
            <w:color w:val="0000FF"/>
          </w:rPr>
          <w:t>частью 3-1</w:t>
        </w:r>
      </w:hyperlink>
      <w:r>
        <w:t xml:space="preserve"> настоящей статьи;</w:t>
      </w:r>
    </w:p>
    <w:p w:rsidR="0018532D" w:rsidRDefault="0018532D">
      <w:pPr>
        <w:pStyle w:val="ConsPlusNormal"/>
        <w:jc w:val="both"/>
      </w:pPr>
      <w:r>
        <w:t xml:space="preserve">(в ред. Законов Пензенской обл. от 17.06.2014 </w:t>
      </w:r>
      <w:hyperlink r:id="rId566" w:history="1">
        <w:r>
          <w:rPr>
            <w:color w:val="0000FF"/>
          </w:rPr>
          <w:t>N 2570-ЗПО</w:t>
        </w:r>
      </w:hyperlink>
      <w:r>
        <w:t xml:space="preserve">, от 15.06.2020 </w:t>
      </w:r>
      <w:hyperlink r:id="rId567" w:history="1">
        <w:r>
          <w:rPr>
            <w:color w:val="0000FF"/>
          </w:rPr>
          <w:t>N 3526-ЗПО</w:t>
        </w:r>
      </w:hyperlink>
      <w:r>
        <w:t>)</w:t>
      </w:r>
    </w:p>
    <w:p w:rsidR="0018532D" w:rsidRDefault="0018532D">
      <w:pPr>
        <w:pStyle w:val="ConsPlusNormal"/>
        <w:spacing w:before="220"/>
        <w:ind w:firstLine="540"/>
        <w:jc w:val="both"/>
      </w:pPr>
      <w:r>
        <w:t>12) подписи избирателей, которые внесены в подписной лист позднее заверения подписного листа лицом, осуществлявшим сбор подписей избирателей, и (или) кандидатом, уполномоченным представителем избирательного объединения, выдвинувшего список кандидатов;</w:t>
      </w:r>
    </w:p>
    <w:p w:rsidR="0018532D" w:rsidRDefault="0018532D">
      <w:pPr>
        <w:pStyle w:val="ConsPlusNormal"/>
        <w:jc w:val="both"/>
      </w:pPr>
      <w:r>
        <w:t xml:space="preserve">(в ред. Законов Пензенской обл. от 06.06.2012 </w:t>
      </w:r>
      <w:hyperlink r:id="rId568" w:history="1">
        <w:r>
          <w:rPr>
            <w:color w:val="0000FF"/>
          </w:rPr>
          <w:t>N 2263-ЗПО</w:t>
        </w:r>
      </w:hyperlink>
      <w:r>
        <w:t xml:space="preserve">, от 17.06.2014 </w:t>
      </w:r>
      <w:hyperlink r:id="rId569" w:history="1">
        <w:r>
          <w:rPr>
            <w:color w:val="0000FF"/>
          </w:rPr>
          <w:t>N 2570-ЗПО</w:t>
        </w:r>
      </w:hyperlink>
      <w:r>
        <w:t>)</w:t>
      </w:r>
    </w:p>
    <w:p w:rsidR="0018532D" w:rsidRDefault="0018532D">
      <w:pPr>
        <w:pStyle w:val="ConsPlusNormal"/>
        <w:spacing w:before="220"/>
        <w:ind w:firstLine="540"/>
        <w:jc w:val="both"/>
      </w:pPr>
      <w:bookmarkStart w:id="75" w:name="P868"/>
      <w:bookmarkEnd w:id="75"/>
      <w:r>
        <w:t>13) все подписи избирателей в подписном листе, если заверительная запись лица, осуществлявшего сбор подписей избирателей, внесена позднее внесения заверительной записи кандидата, уполномоченного представителя избирательного объединения, выдвинувшего список кандидатов.</w:t>
      </w:r>
    </w:p>
    <w:p w:rsidR="0018532D" w:rsidRDefault="0018532D">
      <w:pPr>
        <w:pStyle w:val="ConsPlusNormal"/>
        <w:jc w:val="both"/>
      </w:pPr>
      <w:r>
        <w:t xml:space="preserve">(в ред. Законов Пензенской обл. от 06.06.2012 </w:t>
      </w:r>
      <w:hyperlink r:id="rId570" w:history="1">
        <w:r>
          <w:rPr>
            <w:color w:val="0000FF"/>
          </w:rPr>
          <w:t>N 2263-ЗПО</w:t>
        </w:r>
      </w:hyperlink>
      <w:r>
        <w:t xml:space="preserve">, от 17.06.2014 </w:t>
      </w:r>
      <w:hyperlink r:id="rId571" w:history="1">
        <w:r>
          <w:rPr>
            <w:color w:val="0000FF"/>
          </w:rPr>
          <w:t>N 2570-ЗПО</w:t>
        </w:r>
      </w:hyperlink>
      <w:r>
        <w:t>)</w:t>
      </w:r>
    </w:p>
    <w:p w:rsidR="0018532D" w:rsidRDefault="0018532D">
      <w:pPr>
        <w:pStyle w:val="ConsPlusNormal"/>
        <w:jc w:val="both"/>
      </w:pPr>
      <w:r>
        <w:t xml:space="preserve">(часть 6-4 введена </w:t>
      </w:r>
      <w:hyperlink r:id="rId572" w:history="1">
        <w:r>
          <w:rPr>
            <w:color w:val="0000FF"/>
          </w:rPr>
          <w:t>Законом</w:t>
        </w:r>
      </w:hyperlink>
      <w:r>
        <w:t xml:space="preserve"> Пензенской обл. от 10.10.2011 N 2144-ЗПО)</w:t>
      </w:r>
    </w:p>
    <w:p w:rsidR="0018532D" w:rsidRDefault="0018532D">
      <w:pPr>
        <w:pStyle w:val="ConsPlusNormal"/>
        <w:spacing w:before="220"/>
        <w:ind w:firstLine="540"/>
        <w:jc w:val="both"/>
      </w:pPr>
      <w:r>
        <w:t xml:space="preserve">6-5. При обнаружении в подписном листе заполненной строки (заполненных строк), не соответствующей (не соответствующих) требованиям настоящего Закона, не учитывается только подпись в данной строке (данных строках), за исключением случаев, предусмотренных </w:t>
      </w:r>
      <w:hyperlink w:anchor="P859" w:history="1">
        <w:r>
          <w:rPr>
            <w:color w:val="0000FF"/>
          </w:rPr>
          <w:t>пунктами 8</w:t>
        </w:r>
      </w:hyperlink>
      <w:r>
        <w:t xml:space="preserve">, </w:t>
      </w:r>
      <w:hyperlink w:anchor="P861" w:history="1">
        <w:r>
          <w:rPr>
            <w:color w:val="0000FF"/>
          </w:rPr>
          <w:t>9</w:t>
        </w:r>
      </w:hyperlink>
      <w:r>
        <w:t xml:space="preserve"> и </w:t>
      </w:r>
      <w:hyperlink w:anchor="P868" w:history="1">
        <w:r>
          <w:rPr>
            <w:color w:val="0000FF"/>
          </w:rPr>
          <w:t>13 части 6-4</w:t>
        </w:r>
      </w:hyperlink>
      <w:r>
        <w:t xml:space="preserve"> настоящей статьи.</w:t>
      </w:r>
    </w:p>
    <w:p w:rsidR="0018532D" w:rsidRDefault="0018532D">
      <w:pPr>
        <w:pStyle w:val="ConsPlusNormal"/>
        <w:jc w:val="both"/>
      </w:pPr>
      <w:r>
        <w:t xml:space="preserve">(часть 6-5 введена </w:t>
      </w:r>
      <w:hyperlink r:id="rId573" w:history="1">
        <w:r>
          <w:rPr>
            <w:color w:val="0000FF"/>
          </w:rPr>
          <w:t>Законом</w:t>
        </w:r>
      </w:hyperlink>
      <w:r>
        <w:t xml:space="preserve"> Пензенской обл. от 10.10.2011 N 2144-ЗПО)</w:t>
      </w:r>
    </w:p>
    <w:p w:rsidR="0018532D" w:rsidRDefault="0018532D">
      <w:pPr>
        <w:pStyle w:val="ConsPlusNormal"/>
        <w:spacing w:before="220"/>
        <w:ind w:firstLine="540"/>
        <w:jc w:val="both"/>
      </w:pPr>
      <w:r>
        <w:t xml:space="preserve">6-6.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w:t>
      </w:r>
      <w:hyperlink w:anchor="P859" w:history="1">
        <w:r>
          <w:rPr>
            <w:color w:val="0000FF"/>
          </w:rPr>
          <w:t>пунктами 8</w:t>
        </w:r>
      </w:hyperlink>
      <w:r>
        <w:t xml:space="preserve">, </w:t>
      </w:r>
      <w:hyperlink w:anchor="P861" w:history="1">
        <w:r>
          <w:rPr>
            <w:color w:val="0000FF"/>
          </w:rPr>
          <w:t>9</w:t>
        </w:r>
      </w:hyperlink>
      <w:r>
        <w:t xml:space="preserve"> и </w:t>
      </w:r>
      <w:hyperlink w:anchor="P868" w:history="1">
        <w:r>
          <w:rPr>
            <w:color w:val="0000FF"/>
          </w:rPr>
          <w:t>13 части 6-4</w:t>
        </w:r>
      </w:hyperlink>
      <w:r>
        <w:t xml:space="preserve"> настоящей статьи.</w:t>
      </w:r>
    </w:p>
    <w:p w:rsidR="0018532D" w:rsidRDefault="0018532D">
      <w:pPr>
        <w:pStyle w:val="ConsPlusNormal"/>
        <w:jc w:val="both"/>
      </w:pPr>
      <w:r>
        <w:t xml:space="preserve">(часть 6-6 введена </w:t>
      </w:r>
      <w:hyperlink r:id="rId574" w:history="1">
        <w:r>
          <w:rPr>
            <w:color w:val="0000FF"/>
          </w:rPr>
          <w:t>Законом</w:t>
        </w:r>
      </w:hyperlink>
      <w:r>
        <w:t xml:space="preserve"> Пензенской обл. от 10.10.2011 N 2144-ЗПО)</w:t>
      </w:r>
    </w:p>
    <w:p w:rsidR="0018532D" w:rsidRDefault="0018532D">
      <w:pPr>
        <w:pStyle w:val="ConsPlusNormal"/>
        <w:spacing w:before="220"/>
        <w:ind w:firstLine="540"/>
        <w:jc w:val="both"/>
      </w:pPr>
      <w:r>
        <w:t xml:space="preserve">6-7.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избирателей,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кандидату в депутаты Законодательного Собрания или его доверенному лицу, уполномоченному представителю избирательного объединения не позднее чем за двое суток до заседания избирательной комиссии, на котором должен рассматриваться вопрос о </w:t>
      </w:r>
      <w:r>
        <w:lastRenderedPageBreak/>
        <w:t xml:space="preserve">регистрации кандидата в депутаты Законодательного Собрания, списка кандидатов. В случае если проведенная окружной избирательной комиссией проверка подписных листов повлечет за собой последствия, предусмотренные </w:t>
      </w:r>
      <w:hyperlink w:anchor="P900" w:history="1">
        <w:r>
          <w:rPr>
            <w:color w:val="0000FF"/>
          </w:rPr>
          <w:t>пунктами 3-1</w:t>
        </w:r>
      </w:hyperlink>
      <w:r>
        <w:t xml:space="preserve"> и </w:t>
      </w:r>
      <w:hyperlink w:anchor="P902" w:history="1">
        <w:r>
          <w:rPr>
            <w:color w:val="0000FF"/>
          </w:rPr>
          <w:t>4 части 20</w:t>
        </w:r>
      </w:hyperlink>
      <w:r>
        <w:t xml:space="preserve"> настоящей статьи, кандидат в депутаты Законодательного Собрания или его доверенное лицо, уполномоченный представитель избирательного объединения вправе получить в окружной избирательной комиссии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кандидата, списка кандидатов либо об отказе в регистрации кандидата, списка кандидатов. В соответствии с Федеральным </w:t>
      </w:r>
      <w:hyperlink r:id="rId57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повторная проверка подписных листов после принятия комиссией указанного решения может быть осуществлена только судом или избирательной комиссией в соответствии с </w:t>
      </w:r>
      <w:hyperlink w:anchor="P2115" w:history="1">
        <w:r>
          <w:rPr>
            <w:color w:val="0000FF"/>
          </w:rPr>
          <w:t>частью 6 статьи 80</w:t>
        </w:r>
      </w:hyperlink>
      <w:r>
        <w:t xml:space="preserve"> настоящего Закона.</w:t>
      </w:r>
    </w:p>
    <w:p w:rsidR="0018532D" w:rsidRDefault="0018532D">
      <w:pPr>
        <w:pStyle w:val="ConsPlusNormal"/>
        <w:jc w:val="both"/>
      </w:pPr>
      <w:r>
        <w:t xml:space="preserve">(в ред. Законов Пензенской обл. от 06.06.2012 </w:t>
      </w:r>
      <w:hyperlink r:id="rId576" w:history="1">
        <w:r>
          <w:rPr>
            <w:color w:val="0000FF"/>
          </w:rPr>
          <w:t>N 2263-ЗПО</w:t>
        </w:r>
      </w:hyperlink>
      <w:r>
        <w:t xml:space="preserve">, от 17.06.2014 </w:t>
      </w:r>
      <w:hyperlink r:id="rId577" w:history="1">
        <w:r>
          <w:rPr>
            <w:color w:val="0000FF"/>
          </w:rPr>
          <w:t>N 2570-ЗПО</w:t>
        </w:r>
      </w:hyperlink>
      <w:r>
        <w:t xml:space="preserve">, от 03.06.2016 </w:t>
      </w:r>
      <w:hyperlink r:id="rId578" w:history="1">
        <w:r>
          <w:rPr>
            <w:color w:val="0000FF"/>
          </w:rPr>
          <w:t>N 2916-ЗПО</w:t>
        </w:r>
      </w:hyperlink>
      <w:r>
        <w:t xml:space="preserve">, от 16.02.2017 </w:t>
      </w:r>
      <w:hyperlink r:id="rId579" w:history="1">
        <w:r>
          <w:rPr>
            <w:color w:val="0000FF"/>
          </w:rPr>
          <w:t>N 3024-ЗПО</w:t>
        </w:r>
      </w:hyperlink>
      <w:r>
        <w:t>)</w:t>
      </w:r>
    </w:p>
    <w:p w:rsidR="0018532D" w:rsidRDefault="0018532D">
      <w:pPr>
        <w:pStyle w:val="ConsPlusNormal"/>
        <w:spacing w:before="220"/>
        <w:ind w:firstLine="540"/>
        <w:jc w:val="both"/>
      </w:pPr>
      <w:r>
        <w:t xml:space="preserve">Части седьмая - четырнадцатая утратили силу. - </w:t>
      </w:r>
      <w:hyperlink r:id="rId580" w:history="1">
        <w:r>
          <w:rPr>
            <w:color w:val="0000FF"/>
          </w:rPr>
          <w:t>Закон</w:t>
        </w:r>
      </w:hyperlink>
      <w:r>
        <w:t xml:space="preserve"> Пензенской обл. от 02.04.2009 N 1718-ЗПО.</w:t>
      </w:r>
    </w:p>
    <w:p w:rsidR="0018532D" w:rsidRDefault="0018532D">
      <w:pPr>
        <w:pStyle w:val="ConsPlusNormal"/>
        <w:spacing w:before="220"/>
        <w:ind w:firstLine="540"/>
        <w:jc w:val="both"/>
      </w:pPr>
      <w:r>
        <w:t xml:space="preserve">Часть 15 утратила силу. - </w:t>
      </w:r>
      <w:hyperlink r:id="rId581" w:history="1">
        <w:r>
          <w:rPr>
            <w:color w:val="0000FF"/>
          </w:rPr>
          <w:t>Закон</w:t>
        </w:r>
      </w:hyperlink>
      <w:r>
        <w:t xml:space="preserve"> Пензенской обл. от 17.06.2014 N 2570-ЗПО.</w:t>
      </w:r>
    </w:p>
    <w:p w:rsidR="0018532D" w:rsidRDefault="0018532D">
      <w:pPr>
        <w:pStyle w:val="ConsPlusNormal"/>
        <w:spacing w:before="220"/>
        <w:ind w:firstLine="540"/>
        <w:jc w:val="both"/>
      </w:pPr>
      <w:r>
        <w:t xml:space="preserve">Части 15-1 - 15-3 утратили силу. - </w:t>
      </w:r>
      <w:hyperlink r:id="rId582" w:history="1">
        <w:r>
          <w:rPr>
            <w:color w:val="0000FF"/>
          </w:rPr>
          <w:t>Закон</w:t>
        </w:r>
      </w:hyperlink>
      <w:r>
        <w:t xml:space="preserve"> Пензенской обл. от 06.06.2012 N 2263-ЗПО.</w:t>
      </w:r>
    </w:p>
    <w:p w:rsidR="0018532D" w:rsidRDefault="0018532D">
      <w:pPr>
        <w:pStyle w:val="ConsPlusNormal"/>
        <w:spacing w:before="220"/>
        <w:ind w:firstLine="540"/>
        <w:jc w:val="both"/>
      </w:pPr>
      <w:r>
        <w:t xml:space="preserve">16. Избирательная комиссия в течение десяти дней со дня представления документов для регистрации кандидата, областного списка кандидатов обязана проверить соответствие порядка выдвижения кандидата, областного списка кандидатов в депутаты Законодательного Собрания требованиям Федерального </w:t>
      </w:r>
      <w:hyperlink r:id="rId583"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и принять решение о регистрации кандидата, областного списка кандидатов либо об отказе в регистрации.</w:t>
      </w:r>
    </w:p>
    <w:p w:rsidR="0018532D" w:rsidRDefault="0018532D">
      <w:pPr>
        <w:pStyle w:val="ConsPlusNormal"/>
        <w:jc w:val="both"/>
      </w:pPr>
      <w:r>
        <w:t xml:space="preserve">(в ред. </w:t>
      </w:r>
      <w:hyperlink r:id="rId584"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76" w:name="P882"/>
      <w:bookmarkEnd w:id="76"/>
      <w:r>
        <w:t>17. Кандидат при проведении выборов депутатов Законодательного Собрания может быть зарегистрирован только по одному избирательному округу. Данное правило не применяется при регистрации кандидата, выдвинутого одним и тем же избирательным объединением на одних и тех же выборах одновременно в одномандатном избирательном округе и в составе областного списка кандидатов.</w:t>
      </w:r>
    </w:p>
    <w:p w:rsidR="0018532D" w:rsidRDefault="0018532D">
      <w:pPr>
        <w:pStyle w:val="ConsPlusNormal"/>
        <w:spacing w:before="220"/>
        <w:ind w:firstLine="540"/>
        <w:jc w:val="both"/>
      </w:pPr>
      <w:r>
        <w:t>18. При регистрации кандидата, выдвинутого избирательным объединением, в решении окружной избирательной комиссии указывается, что кандидат выдвинут избирательным объединением, а также наименование этого избирательного объединения. При одновременной регистрации кандидата в одномандатном избирательном округе и в составе областного списка кандидатов в решении окружной избирательной комиссии указывается, что кандидат зарегистрирован также в составе областного списка кандидатов.</w:t>
      </w:r>
    </w:p>
    <w:p w:rsidR="0018532D" w:rsidRDefault="0018532D">
      <w:pPr>
        <w:pStyle w:val="ConsPlusNormal"/>
        <w:spacing w:before="220"/>
        <w:ind w:firstLine="540"/>
        <w:jc w:val="both"/>
      </w:pPr>
      <w:r>
        <w:t>19. В случае отказа в регистрации кандидата, областного списка кандидатов, исключения кандидата из областного списка кандидатов соответствующая избирательная комиссия в течение одних суток с момента принятия ею решения об отказе в регистрации, исключении из списка обязана выдать соответственно кандидату, уполномоченному представителю избирательного объединения, выдвинувшего кандидата, областной список кандидатов копию соответствующего решения с изложением оснований отказа, исключения кандидата из областного списка кандидатов.</w:t>
      </w:r>
    </w:p>
    <w:p w:rsidR="0018532D" w:rsidRDefault="0018532D">
      <w:pPr>
        <w:pStyle w:val="ConsPlusNormal"/>
        <w:spacing w:before="220"/>
        <w:ind w:firstLine="540"/>
        <w:jc w:val="both"/>
      </w:pPr>
      <w:bookmarkStart w:id="77" w:name="P885"/>
      <w:bookmarkEnd w:id="77"/>
      <w:r>
        <w:lastRenderedPageBreak/>
        <w:t>20. Основаниями отказа в регистрации кандидата являются:</w:t>
      </w:r>
    </w:p>
    <w:p w:rsidR="0018532D" w:rsidRDefault="0018532D">
      <w:pPr>
        <w:pStyle w:val="ConsPlusNormal"/>
        <w:spacing w:before="220"/>
        <w:ind w:firstLine="540"/>
        <w:jc w:val="both"/>
      </w:pPr>
      <w:bookmarkStart w:id="78" w:name="P886"/>
      <w:bookmarkEnd w:id="78"/>
      <w:r>
        <w:t>1) отсутствие у кандидата пассивного избирательного права;</w:t>
      </w:r>
    </w:p>
    <w:p w:rsidR="0018532D" w:rsidRDefault="0018532D">
      <w:pPr>
        <w:pStyle w:val="ConsPlusNormal"/>
        <w:jc w:val="both"/>
      </w:pPr>
      <w:r>
        <w:t xml:space="preserve">(п. 1 в ред. </w:t>
      </w:r>
      <w:hyperlink r:id="rId585" w:history="1">
        <w:r>
          <w:rPr>
            <w:color w:val="0000FF"/>
          </w:rPr>
          <w:t>Закона</w:t>
        </w:r>
      </w:hyperlink>
      <w:r>
        <w:t xml:space="preserve"> Пензенской обл. от 04.06.2013 N 2400-ЗПО)</w:t>
      </w:r>
    </w:p>
    <w:p w:rsidR="0018532D" w:rsidRDefault="0018532D">
      <w:pPr>
        <w:pStyle w:val="ConsPlusNormal"/>
        <w:spacing w:before="220"/>
        <w:ind w:firstLine="540"/>
        <w:jc w:val="both"/>
      </w:pPr>
      <w:r>
        <w:t xml:space="preserve">1-1) несоблюдение кандидатом требований, установленных </w:t>
      </w:r>
      <w:hyperlink w:anchor="P626" w:history="1">
        <w:r>
          <w:rPr>
            <w:color w:val="0000FF"/>
          </w:rPr>
          <w:t>частью 5-3 статьи 33</w:t>
        </w:r>
      </w:hyperlink>
      <w:r>
        <w:t xml:space="preserve"> настоящего Закона;</w:t>
      </w:r>
    </w:p>
    <w:p w:rsidR="0018532D" w:rsidRDefault="0018532D">
      <w:pPr>
        <w:pStyle w:val="ConsPlusNormal"/>
        <w:jc w:val="both"/>
      </w:pPr>
      <w:r>
        <w:t xml:space="preserve">(п. 1-1 введен </w:t>
      </w:r>
      <w:hyperlink r:id="rId586" w:history="1">
        <w:r>
          <w:rPr>
            <w:color w:val="0000FF"/>
          </w:rPr>
          <w:t>Законом</w:t>
        </w:r>
      </w:hyperlink>
      <w:r>
        <w:t xml:space="preserve"> Пензенской обл. от 04.06.2013 N 2400-ЗПО)</w:t>
      </w:r>
    </w:p>
    <w:p w:rsidR="0018532D" w:rsidRDefault="0018532D">
      <w:pPr>
        <w:pStyle w:val="ConsPlusNormal"/>
        <w:spacing w:before="220"/>
        <w:ind w:firstLine="540"/>
        <w:jc w:val="both"/>
      </w:pPr>
      <w:r>
        <w:t xml:space="preserve">1-2) Для кандидатов, выдвинутых политической партией, - несоблюдение требований к выдвижению кандидата, предусмотренных Федеральным </w:t>
      </w:r>
      <w:hyperlink r:id="rId587" w:history="1">
        <w:r>
          <w:rPr>
            <w:color w:val="0000FF"/>
          </w:rPr>
          <w:t>законом</w:t>
        </w:r>
      </w:hyperlink>
      <w:r>
        <w:t xml:space="preserve"> "О политических партиях";</w:t>
      </w:r>
    </w:p>
    <w:p w:rsidR="0018532D" w:rsidRDefault="0018532D">
      <w:pPr>
        <w:pStyle w:val="ConsPlusNormal"/>
        <w:jc w:val="both"/>
      </w:pPr>
      <w:r>
        <w:t xml:space="preserve">(п. 1-2 введен </w:t>
      </w:r>
      <w:hyperlink r:id="rId588" w:history="1">
        <w:r>
          <w:rPr>
            <w:color w:val="0000FF"/>
          </w:rPr>
          <w:t>Законом</w:t>
        </w:r>
      </w:hyperlink>
      <w:r>
        <w:t xml:space="preserve"> Пензенской обл. от 04.06.2013 N 2400-ЗПО)</w:t>
      </w:r>
    </w:p>
    <w:p w:rsidR="0018532D" w:rsidRDefault="0018532D">
      <w:pPr>
        <w:pStyle w:val="ConsPlusNormal"/>
        <w:spacing w:before="220"/>
        <w:ind w:firstLine="540"/>
        <w:jc w:val="both"/>
      </w:pPr>
      <w:r>
        <w:t>2) отсутствие среди документов, представленных для уведомления о выдвижении и регистрации кандидата в депутаты Законодательного Собрания, документов, необходимых в соответствии с настоящим Законом для уведомления о выдвижении и (или) регистрации кандидата в депутаты Законодательного Собрания;</w:t>
      </w:r>
    </w:p>
    <w:p w:rsidR="0018532D" w:rsidRDefault="0018532D">
      <w:pPr>
        <w:pStyle w:val="ConsPlusNormal"/>
        <w:jc w:val="both"/>
      </w:pPr>
      <w:r>
        <w:t xml:space="preserve">(п. 2 в ред. </w:t>
      </w:r>
      <w:hyperlink r:id="rId589"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2-1) наличие на день, предшествующий дню заседания окружной избирательной комиссии, на котором должен рассматриваться вопрос о регистрации кандидата в депутаты Законодательного Собрания, среди документов, представленных для уведомления о выдвижении и регистрации кандидата в депутаты Законодательного Собрания, документов, оформленных с нарушением требований настоящего Закона;</w:t>
      </w:r>
    </w:p>
    <w:p w:rsidR="0018532D" w:rsidRDefault="0018532D">
      <w:pPr>
        <w:pStyle w:val="ConsPlusNormal"/>
        <w:jc w:val="both"/>
      </w:pPr>
      <w:r>
        <w:t xml:space="preserve">(п. 2-1 введен </w:t>
      </w:r>
      <w:hyperlink r:id="rId590"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 xml:space="preserve">2-2) отсутствие на день, предшествующий дню заседания окружной избирательной комиссии, на котором должен рассматриваться вопрос о регистрации кандидата в депутаты Законодательного Собрания, в документах, представленных для уведомления о выдвижении и регистрации кандидата в депутаты Законодательного Собрания, каких-либо сведений, предусмотренных </w:t>
      </w:r>
      <w:hyperlink w:anchor="P605" w:history="1">
        <w:r>
          <w:rPr>
            <w:color w:val="0000FF"/>
          </w:rPr>
          <w:t>частями 2</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w:t>
      </w:r>
    </w:p>
    <w:p w:rsidR="0018532D" w:rsidRDefault="0018532D">
      <w:pPr>
        <w:pStyle w:val="ConsPlusNormal"/>
        <w:jc w:val="both"/>
      </w:pPr>
      <w:r>
        <w:t xml:space="preserve">(п. 2-2 введен </w:t>
      </w:r>
      <w:hyperlink r:id="rId591" w:history="1">
        <w:r>
          <w:rPr>
            <w:color w:val="0000FF"/>
          </w:rPr>
          <w:t>Законом</w:t>
        </w:r>
      </w:hyperlink>
      <w:r>
        <w:t xml:space="preserve"> Пензенской обл. от 24.04.2007 N 1268-ЗПО; в ред. </w:t>
      </w:r>
      <w:hyperlink r:id="rId592" w:history="1">
        <w:r>
          <w:rPr>
            <w:color w:val="0000FF"/>
          </w:rPr>
          <w:t>Закона</w:t>
        </w:r>
      </w:hyperlink>
      <w:r>
        <w:t xml:space="preserve"> Пензенской обл. от 04.06.2013 N 2400-ЗПО)</w:t>
      </w:r>
    </w:p>
    <w:p w:rsidR="0018532D" w:rsidRDefault="0018532D">
      <w:pPr>
        <w:pStyle w:val="ConsPlusNormal"/>
        <w:spacing w:before="220"/>
        <w:ind w:firstLine="540"/>
        <w:jc w:val="both"/>
      </w:pPr>
      <w:r>
        <w:t>3) наличие среди подписей избирателей, представленных для регистрации кандидата, более 5 процентов подписей, собранных в местах, где в соответствии с законодательством сбор подписей запрещен;</w:t>
      </w:r>
    </w:p>
    <w:p w:rsidR="0018532D" w:rsidRDefault="0018532D">
      <w:pPr>
        <w:pStyle w:val="ConsPlusNormal"/>
        <w:jc w:val="both"/>
      </w:pPr>
      <w:r>
        <w:t xml:space="preserve">(в ред. </w:t>
      </w:r>
      <w:hyperlink r:id="rId593" w:history="1">
        <w:r>
          <w:rPr>
            <w:color w:val="0000FF"/>
          </w:rPr>
          <w:t>Закона</w:t>
        </w:r>
      </w:hyperlink>
      <w:r>
        <w:t xml:space="preserve"> Пензенской обл. от 15.06.2020 N 3526-ЗПО)</w:t>
      </w:r>
    </w:p>
    <w:p w:rsidR="0018532D" w:rsidRDefault="0018532D">
      <w:pPr>
        <w:pStyle w:val="ConsPlusNormal"/>
        <w:spacing w:before="220"/>
        <w:ind w:firstLine="540"/>
        <w:jc w:val="both"/>
      </w:pPr>
      <w:bookmarkStart w:id="79" w:name="P900"/>
      <w:bookmarkEnd w:id="79"/>
      <w:r>
        <w:t>3-1) если для регистрации кандидата требуется представить 200 и более подписей избирателей, - выявление 5 и более процентов недостоверных и (или) недействительных подписей от общего количества подписей, отобранных для проверки;</w:t>
      </w:r>
    </w:p>
    <w:p w:rsidR="0018532D" w:rsidRDefault="0018532D">
      <w:pPr>
        <w:pStyle w:val="ConsPlusNormal"/>
        <w:jc w:val="both"/>
      </w:pPr>
      <w:r>
        <w:t xml:space="preserve">(п. 3-1 введен </w:t>
      </w:r>
      <w:hyperlink r:id="rId594" w:history="1">
        <w:r>
          <w:rPr>
            <w:color w:val="0000FF"/>
          </w:rPr>
          <w:t>Законом</w:t>
        </w:r>
      </w:hyperlink>
      <w:r>
        <w:t xml:space="preserve"> Пензенской обл. от 17.06.2014 N 2570-ЗПО; в ред. Законов Пензенской обл. от 16.02.2017 </w:t>
      </w:r>
      <w:hyperlink r:id="rId595" w:history="1">
        <w:r>
          <w:rPr>
            <w:color w:val="0000FF"/>
          </w:rPr>
          <w:t>N 3024-ЗПО</w:t>
        </w:r>
      </w:hyperlink>
      <w:r>
        <w:t xml:space="preserve">, от 15.06.2020 </w:t>
      </w:r>
      <w:hyperlink r:id="rId596" w:history="1">
        <w:r>
          <w:rPr>
            <w:color w:val="0000FF"/>
          </w:rPr>
          <w:t>N 3526-ЗПО</w:t>
        </w:r>
      </w:hyperlink>
      <w:r>
        <w:t>)</w:t>
      </w:r>
    </w:p>
    <w:p w:rsidR="0018532D" w:rsidRDefault="0018532D">
      <w:pPr>
        <w:pStyle w:val="ConsPlusNormal"/>
        <w:spacing w:before="220"/>
        <w:ind w:firstLine="540"/>
        <w:jc w:val="both"/>
      </w:pPr>
      <w:bookmarkStart w:id="80" w:name="P902"/>
      <w:bookmarkEnd w:id="80"/>
      <w:r>
        <w:t>4) недостаточное количество достоверных подписей избирателей, представленных для регистрации кандидата;</w:t>
      </w:r>
    </w:p>
    <w:p w:rsidR="0018532D" w:rsidRDefault="0018532D">
      <w:pPr>
        <w:pStyle w:val="ConsPlusNormal"/>
        <w:jc w:val="both"/>
      </w:pPr>
      <w:r>
        <w:t xml:space="preserve">(п. 4 в ред. </w:t>
      </w:r>
      <w:hyperlink r:id="rId597"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bookmarkStart w:id="81" w:name="P904"/>
      <w:bookmarkEnd w:id="81"/>
      <w:r>
        <w:t xml:space="preserve">5) сокрытие кандидатом сведений о судимости, которые должны быть представлены в соответствии с </w:t>
      </w:r>
      <w:hyperlink w:anchor="P608" w:history="1">
        <w:r>
          <w:rPr>
            <w:color w:val="0000FF"/>
          </w:rPr>
          <w:t>частью 4 статьи 33</w:t>
        </w:r>
      </w:hyperlink>
      <w:r>
        <w:t xml:space="preserve"> настоящего Закона;</w:t>
      </w:r>
    </w:p>
    <w:p w:rsidR="0018532D" w:rsidRDefault="0018532D">
      <w:pPr>
        <w:pStyle w:val="ConsPlusNormal"/>
        <w:jc w:val="both"/>
      </w:pPr>
      <w:r>
        <w:t xml:space="preserve">(в ред. Законов Пензенской обл. от 12.09.2006 </w:t>
      </w:r>
      <w:hyperlink r:id="rId598" w:history="1">
        <w:r>
          <w:rPr>
            <w:color w:val="0000FF"/>
          </w:rPr>
          <w:t>N 1116-ЗПО</w:t>
        </w:r>
      </w:hyperlink>
      <w:r>
        <w:t xml:space="preserve">, от 03.04.2014 </w:t>
      </w:r>
      <w:hyperlink r:id="rId599" w:history="1">
        <w:r>
          <w:rPr>
            <w:color w:val="0000FF"/>
          </w:rPr>
          <w:t>N 2554-ЗПО</w:t>
        </w:r>
      </w:hyperlink>
      <w:r>
        <w:t>)</w:t>
      </w:r>
    </w:p>
    <w:p w:rsidR="0018532D" w:rsidRDefault="0018532D">
      <w:pPr>
        <w:pStyle w:val="ConsPlusNormal"/>
        <w:spacing w:before="220"/>
        <w:ind w:firstLine="540"/>
        <w:jc w:val="both"/>
      </w:pPr>
      <w:r>
        <w:t>6) несоздание кандидатом избирательного фонда. Отсутствие средств в избирательном фонде не является основанием отказа в регистрации кандидата;</w:t>
      </w:r>
    </w:p>
    <w:p w:rsidR="0018532D" w:rsidRDefault="0018532D">
      <w:pPr>
        <w:pStyle w:val="ConsPlusNormal"/>
        <w:spacing w:before="220"/>
        <w:ind w:firstLine="540"/>
        <w:jc w:val="both"/>
      </w:pPr>
      <w:bookmarkStart w:id="82" w:name="P907"/>
      <w:bookmarkEnd w:id="82"/>
      <w:r>
        <w:lastRenderedPageBreak/>
        <w:t>7)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настоящим Законом предельного размера расходования средств избирательного фонда;</w:t>
      </w:r>
    </w:p>
    <w:p w:rsidR="0018532D" w:rsidRDefault="0018532D">
      <w:pPr>
        <w:pStyle w:val="ConsPlusNormal"/>
        <w:spacing w:before="220"/>
        <w:ind w:firstLine="540"/>
        <w:jc w:val="both"/>
      </w:pPr>
      <w:bookmarkStart w:id="83" w:name="P908"/>
      <w:bookmarkEnd w:id="83"/>
      <w:r>
        <w:t>8) превышение кандидатом при финансировании своей избирательной кампании более чем на 5 процентов установленного настоящим Законом предельного размера расходования средств избирательного фонда;</w:t>
      </w:r>
    </w:p>
    <w:p w:rsidR="0018532D" w:rsidRDefault="0018532D">
      <w:pPr>
        <w:pStyle w:val="ConsPlusNormal"/>
        <w:spacing w:before="220"/>
        <w:ind w:firstLine="540"/>
        <w:jc w:val="both"/>
      </w:pPr>
      <w:bookmarkStart w:id="84" w:name="P909"/>
      <w:bookmarkEnd w:id="84"/>
      <w:r>
        <w:t xml:space="preserve">9) установленным решением суда факт несоблюдения кандидатом в течение агитационного периода ограничений, предусмотренных </w:t>
      </w:r>
      <w:hyperlink w:anchor="P1302" w:history="1">
        <w:r>
          <w:rPr>
            <w:color w:val="0000FF"/>
          </w:rPr>
          <w:t>частью 1</w:t>
        </w:r>
      </w:hyperlink>
      <w:r>
        <w:t xml:space="preserve"> или </w:t>
      </w:r>
      <w:hyperlink w:anchor="P1304" w:history="1">
        <w:r>
          <w:rPr>
            <w:color w:val="0000FF"/>
          </w:rPr>
          <w:t>1-1 статьи 55</w:t>
        </w:r>
      </w:hyperlink>
      <w:r>
        <w:t xml:space="preserve"> настоящего Закона;</w:t>
      </w:r>
    </w:p>
    <w:p w:rsidR="0018532D" w:rsidRDefault="0018532D">
      <w:pPr>
        <w:pStyle w:val="ConsPlusNormal"/>
        <w:jc w:val="both"/>
      </w:pPr>
      <w:r>
        <w:t xml:space="preserve">(в ред. </w:t>
      </w:r>
      <w:hyperlink r:id="rId600" w:history="1">
        <w:r>
          <w:rPr>
            <w:color w:val="0000FF"/>
          </w:rPr>
          <w:t>Закона</w:t>
        </w:r>
      </w:hyperlink>
      <w:r>
        <w:t xml:space="preserve"> Пензенской обл. от 12.09.2006 N 1116-ЗПО)</w:t>
      </w:r>
    </w:p>
    <w:p w:rsidR="0018532D" w:rsidRDefault="0018532D">
      <w:pPr>
        <w:pStyle w:val="ConsPlusNormal"/>
        <w:spacing w:before="220"/>
        <w:ind w:firstLine="540"/>
        <w:jc w:val="both"/>
      </w:pPr>
      <w:bookmarkStart w:id="85" w:name="P911"/>
      <w:bookmarkEnd w:id="85"/>
      <w:r>
        <w:t>10) неоднократное использование кандидатом преимуществ своего должностного или служебного положения;</w:t>
      </w:r>
    </w:p>
    <w:p w:rsidR="0018532D" w:rsidRDefault="0018532D">
      <w:pPr>
        <w:pStyle w:val="ConsPlusNormal"/>
        <w:spacing w:before="220"/>
        <w:ind w:firstLine="540"/>
        <w:jc w:val="both"/>
      </w:pPr>
      <w:r>
        <w:t>11) регистрация кандидата в другом избирательном округе на выборах депутатов Законодательного Собрания, за исключением случая выдвижения кандидата избирательным объединением одновременно в одномандатном избирательном округе и в составе областного списка кандидатов;</w:t>
      </w:r>
    </w:p>
    <w:p w:rsidR="0018532D" w:rsidRDefault="0018532D">
      <w:pPr>
        <w:pStyle w:val="ConsPlusNormal"/>
        <w:spacing w:before="220"/>
        <w:ind w:firstLine="540"/>
        <w:jc w:val="both"/>
      </w:pPr>
      <w:r>
        <w:t xml:space="preserve">12) утратил силу. - </w:t>
      </w:r>
      <w:hyperlink r:id="rId601" w:history="1">
        <w:r>
          <w:rPr>
            <w:color w:val="0000FF"/>
          </w:rPr>
          <w:t>Закон</w:t>
        </w:r>
      </w:hyperlink>
      <w:r>
        <w:t xml:space="preserve"> Пензенской обл. от 02.04.2009 N 1718-ЗПО;</w:t>
      </w:r>
    </w:p>
    <w:p w:rsidR="0018532D" w:rsidRDefault="0018532D">
      <w:pPr>
        <w:pStyle w:val="ConsPlusNormal"/>
        <w:spacing w:before="220"/>
        <w:ind w:firstLine="540"/>
        <w:jc w:val="both"/>
      </w:pPr>
      <w:bookmarkStart w:id="86" w:name="P914"/>
      <w:bookmarkEnd w:id="86"/>
      <w:r>
        <w:t>13) установленный решением суда факт подкупа избирателей кандидатом в депутаты Законодательного Собрания,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18532D" w:rsidRDefault="0018532D">
      <w:pPr>
        <w:pStyle w:val="ConsPlusNormal"/>
        <w:jc w:val="both"/>
      </w:pPr>
      <w:r>
        <w:t xml:space="preserve">(п. 13 введен </w:t>
      </w:r>
      <w:hyperlink r:id="rId602"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21. Основаниями отказа в регистрации областного списка кандидатов являются:</w:t>
      </w:r>
    </w:p>
    <w:p w:rsidR="0018532D" w:rsidRDefault="0018532D">
      <w:pPr>
        <w:pStyle w:val="ConsPlusNormal"/>
        <w:spacing w:before="220"/>
        <w:ind w:firstLine="540"/>
        <w:jc w:val="both"/>
      </w:pPr>
      <w:bookmarkStart w:id="87" w:name="P917"/>
      <w:bookmarkEnd w:id="87"/>
      <w:r>
        <w:t xml:space="preserve">1) несоблюдение требований к выдвижению областных списка кандидатов, предусмотренных Федеральным </w:t>
      </w:r>
      <w:hyperlink r:id="rId603" w:history="1">
        <w:r>
          <w:rPr>
            <w:color w:val="0000FF"/>
          </w:rPr>
          <w:t>законом</w:t>
        </w:r>
      </w:hyperlink>
      <w:r>
        <w:t xml:space="preserve"> "О политических партиях", за исключением требований, предусмотренных </w:t>
      </w:r>
      <w:hyperlink r:id="rId604" w:history="1">
        <w:r>
          <w:rPr>
            <w:color w:val="0000FF"/>
          </w:rPr>
          <w:t>пунктом 3.1 статьи 36</w:t>
        </w:r>
      </w:hyperlink>
      <w:r>
        <w:t xml:space="preserve"> указанного Федерального закона;</w:t>
      </w:r>
    </w:p>
    <w:p w:rsidR="0018532D" w:rsidRDefault="0018532D">
      <w:pPr>
        <w:pStyle w:val="ConsPlusNormal"/>
        <w:jc w:val="both"/>
      </w:pPr>
      <w:r>
        <w:t xml:space="preserve">(в ред. </w:t>
      </w:r>
      <w:hyperlink r:id="rId605" w:history="1">
        <w:r>
          <w:rPr>
            <w:color w:val="0000FF"/>
          </w:rPr>
          <w:t>Закона</w:t>
        </w:r>
      </w:hyperlink>
      <w:r>
        <w:t xml:space="preserve"> Пензенской обл. от 12.09.2006 N 1116-ЗПО)</w:t>
      </w:r>
    </w:p>
    <w:p w:rsidR="0018532D" w:rsidRDefault="0018532D">
      <w:pPr>
        <w:pStyle w:val="ConsPlusNormal"/>
        <w:spacing w:before="220"/>
        <w:ind w:firstLine="540"/>
        <w:jc w:val="both"/>
      </w:pPr>
      <w:r>
        <w:t>2) отсутствие среди документов, представленных для уведомления о выдвижении и регистрации областного списка кандидатов в депутаты Законодательного Собрания, документов, необходимых в соответствии с настоящим Законом для уведомления о выдвижении и (или) регистрации областного списка кандидатов в депутаты Законодательного Собрания (за исключением случаев отсутствия указанных документов в отношении отдельных кандидатов, включенных в областной список кандидатов в депутаты Законодательного Собрания);</w:t>
      </w:r>
    </w:p>
    <w:p w:rsidR="0018532D" w:rsidRDefault="0018532D">
      <w:pPr>
        <w:pStyle w:val="ConsPlusNormal"/>
        <w:jc w:val="both"/>
      </w:pPr>
      <w:r>
        <w:t xml:space="preserve">(п. 2 в ред. </w:t>
      </w:r>
      <w:hyperlink r:id="rId606" w:history="1">
        <w:r>
          <w:rPr>
            <w:color w:val="0000FF"/>
          </w:rPr>
          <w:t>Закона</w:t>
        </w:r>
      </w:hyperlink>
      <w:r>
        <w:t xml:space="preserve"> Пензенской обл. от 12.09.2006 N 1116-ЗПО)</w:t>
      </w:r>
    </w:p>
    <w:p w:rsidR="0018532D" w:rsidRDefault="0018532D">
      <w:pPr>
        <w:pStyle w:val="ConsPlusNormal"/>
        <w:spacing w:before="220"/>
        <w:ind w:firstLine="540"/>
        <w:jc w:val="both"/>
      </w:pPr>
      <w:r>
        <w:t>2-1) наличие на день, предшествующий дню заседания Избирательной комиссии Пензенской области, на котором должен рассматриваться вопрос о регистрации областного списка кандидатов в депутаты Законодательного Собрания, среди документов, представленных для уведомления о выдвижении и регистрации областного списка кандидатов в депутаты Законодательного Собрания, документов, оформленных с нарушением требований настоящего Закона (за исключением случаев ненадлежащего оформления документов в отношении отдельных кандидатов, включенных в областной список кандидатов в депутаты Законодательного Собрания);</w:t>
      </w:r>
    </w:p>
    <w:p w:rsidR="0018532D" w:rsidRDefault="0018532D">
      <w:pPr>
        <w:pStyle w:val="ConsPlusNormal"/>
        <w:jc w:val="both"/>
      </w:pPr>
      <w:r>
        <w:t xml:space="preserve">(п. 2-1 введен </w:t>
      </w:r>
      <w:hyperlink r:id="rId607"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 xml:space="preserve">2-2) отсутствие на день, предшествующий дню заседания Избирательной комиссии Пензенской области, на котором должен рассматриваться вопрос о регистрации областного списка кандидатов в депутаты Законодательного Собрания, в документах, представленных для уведомления о выдвижении и регистрации областного списка кандидатов в депутаты </w:t>
      </w:r>
      <w:r>
        <w:lastRenderedPageBreak/>
        <w:t>Законодательного Собрания, каких-либо сведений, предусмотренных настоящим Законом (за исключением случаев отсутствия сведений в отношении отдельных кандидатов, включенных в областной список кандидатов в депутаты Законодательного Собрания);</w:t>
      </w:r>
    </w:p>
    <w:p w:rsidR="0018532D" w:rsidRDefault="0018532D">
      <w:pPr>
        <w:pStyle w:val="ConsPlusNormal"/>
        <w:jc w:val="both"/>
      </w:pPr>
      <w:r>
        <w:t xml:space="preserve">(п. 2-2 введен </w:t>
      </w:r>
      <w:hyperlink r:id="rId608"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2-3) наличие среди подписей избирателей, представленных для регистрации списка кандидатов, более 5 процентов подписей, собранных в местах, где в соответствии с законом сбор подписей запрещен;</w:t>
      </w:r>
    </w:p>
    <w:p w:rsidR="0018532D" w:rsidRDefault="0018532D">
      <w:pPr>
        <w:pStyle w:val="ConsPlusNormal"/>
        <w:jc w:val="both"/>
      </w:pPr>
      <w:r>
        <w:t xml:space="preserve">(п. 2-3 введен </w:t>
      </w:r>
      <w:hyperlink r:id="rId609" w:history="1">
        <w:r>
          <w:rPr>
            <w:color w:val="0000FF"/>
          </w:rPr>
          <w:t>Законом</w:t>
        </w:r>
      </w:hyperlink>
      <w:r>
        <w:t xml:space="preserve"> Пензенской обл. от 17.06.2014 N 2570-ЗПО; в ред. Законов Пензенской обл. от 16.02.2017 </w:t>
      </w:r>
      <w:hyperlink r:id="rId610" w:history="1">
        <w:r>
          <w:rPr>
            <w:color w:val="0000FF"/>
          </w:rPr>
          <w:t>N 3024-ЗПО</w:t>
        </w:r>
      </w:hyperlink>
      <w:r>
        <w:t xml:space="preserve">, от 15.06.2020 </w:t>
      </w:r>
      <w:hyperlink r:id="rId611" w:history="1">
        <w:r>
          <w:rPr>
            <w:color w:val="0000FF"/>
          </w:rPr>
          <w:t>N 3526-ЗПО</w:t>
        </w:r>
      </w:hyperlink>
      <w:r>
        <w:t>)</w:t>
      </w:r>
    </w:p>
    <w:p w:rsidR="0018532D" w:rsidRDefault="0018532D">
      <w:pPr>
        <w:pStyle w:val="ConsPlusNormal"/>
        <w:spacing w:before="220"/>
        <w:ind w:firstLine="540"/>
        <w:jc w:val="both"/>
      </w:pPr>
      <w:r>
        <w:t>2-4) если для регистрации списка кандидатов требуется представить 200 и более подписей избирателей, - выявление 5 и более процентов недостоверных и (или) недействительных подписей от общего количества подписей, отобранных для проверки;</w:t>
      </w:r>
    </w:p>
    <w:p w:rsidR="0018532D" w:rsidRDefault="0018532D">
      <w:pPr>
        <w:pStyle w:val="ConsPlusNormal"/>
        <w:jc w:val="both"/>
      </w:pPr>
      <w:r>
        <w:t xml:space="preserve">(п. 2-4 введен </w:t>
      </w:r>
      <w:hyperlink r:id="rId612" w:history="1">
        <w:r>
          <w:rPr>
            <w:color w:val="0000FF"/>
          </w:rPr>
          <w:t>Законом</w:t>
        </w:r>
      </w:hyperlink>
      <w:r>
        <w:t xml:space="preserve"> Пензенской обл. от 17.06.2014 N 2570-ЗПО; в ред. Законов Пензенской обл. от 16.02.2017 </w:t>
      </w:r>
      <w:hyperlink r:id="rId613" w:history="1">
        <w:r>
          <w:rPr>
            <w:color w:val="0000FF"/>
          </w:rPr>
          <w:t>N 3024-ЗПО</w:t>
        </w:r>
      </w:hyperlink>
      <w:r>
        <w:t xml:space="preserve">, от 15.06.2020 </w:t>
      </w:r>
      <w:hyperlink r:id="rId614" w:history="1">
        <w:r>
          <w:rPr>
            <w:color w:val="0000FF"/>
          </w:rPr>
          <w:t>N 3526-ЗПО</w:t>
        </w:r>
      </w:hyperlink>
      <w:r>
        <w:t>)</w:t>
      </w:r>
    </w:p>
    <w:p w:rsidR="0018532D" w:rsidRDefault="0018532D">
      <w:pPr>
        <w:pStyle w:val="ConsPlusNormal"/>
        <w:spacing w:before="220"/>
        <w:ind w:firstLine="540"/>
        <w:jc w:val="both"/>
      </w:pPr>
      <w:r>
        <w:t>2-5) недостаточное количество достоверных подписей избирателей, представленных для регистрации списка кандидатов;</w:t>
      </w:r>
    </w:p>
    <w:p w:rsidR="0018532D" w:rsidRDefault="0018532D">
      <w:pPr>
        <w:pStyle w:val="ConsPlusNormal"/>
        <w:jc w:val="both"/>
      </w:pPr>
      <w:r>
        <w:t xml:space="preserve">(п. 2-5 введен </w:t>
      </w:r>
      <w:hyperlink r:id="rId615" w:history="1">
        <w:r>
          <w:rPr>
            <w:color w:val="0000FF"/>
          </w:rPr>
          <w:t>Законом</w:t>
        </w:r>
      </w:hyperlink>
      <w:r>
        <w:t xml:space="preserve"> Пензенской обл. от 17.06.2014 N 2570-ЗПО)</w:t>
      </w:r>
    </w:p>
    <w:p w:rsidR="0018532D" w:rsidRDefault="0018532D">
      <w:pPr>
        <w:pStyle w:val="ConsPlusNormal"/>
        <w:spacing w:before="220"/>
        <w:ind w:firstLine="540"/>
        <w:jc w:val="both"/>
      </w:pPr>
      <w:r>
        <w:t xml:space="preserve">3) - 4) утратили силу. - </w:t>
      </w:r>
      <w:hyperlink r:id="rId616" w:history="1">
        <w:r>
          <w:rPr>
            <w:color w:val="0000FF"/>
          </w:rPr>
          <w:t>Закон</w:t>
        </w:r>
      </w:hyperlink>
      <w:r>
        <w:t xml:space="preserve"> Пензенской обл. от 06.06.2012 N 2263-ЗПО;</w:t>
      </w:r>
    </w:p>
    <w:p w:rsidR="0018532D" w:rsidRDefault="0018532D">
      <w:pPr>
        <w:pStyle w:val="ConsPlusNormal"/>
        <w:spacing w:before="220"/>
        <w:ind w:firstLine="540"/>
        <w:jc w:val="both"/>
      </w:pPr>
      <w:r>
        <w:t>5) несоздание избирательным объединением избирательного фонда. Отсутствие средств в избирательном фонде не является основанием отказа в регистрации областного списка кандидатов;</w:t>
      </w:r>
    </w:p>
    <w:p w:rsidR="0018532D" w:rsidRDefault="0018532D">
      <w:pPr>
        <w:pStyle w:val="ConsPlusNormal"/>
        <w:spacing w:before="220"/>
        <w:ind w:firstLine="540"/>
        <w:jc w:val="both"/>
      </w:pPr>
      <w:bookmarkStart w:id="88" w:name="P933"/>
      <w:bookmarkEnd w:id="88"/>
      <w:r>
        <w:t>6) использование избирательным объединением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настоящим Законом предельного размера расходования средств избирательного фонда;</w:t>
      </w:r>
    </w:p>
    <w:p w:rsidR="0018532D" w:rsidRDefault="0018532D">
      <w:pPr>
        <w:pStyle w:val="ConsPlusNormal"/>
        <w:spacing w:before="220"/>
        <w:ind w:firstLine="540"/>
        <w:jc w:val="both"/>
      </w:pPr>
      <w:bookmarkStart w:id="89" w:name="P934"/>
      <w:bookmarkEnd w:id="89"/>
      <w:r>
        <w:t>7) превышение избирательным объединением при финансировании своей избирательной кампании более чем на 5 процентов установленного настоящим Законом предельного размера расходования средств избирательного фонда;</w:t>
      </w:r>
    </w:p>
    <w:p w:rsidR="0018532D" w:rsidRDefault="0018532D">
      <w:pPr>
        <w:pStyle w:val="ConsPlusNormal"/>
        <w:spacing w:before="220"/>
        <w:ind w:firstLine="540"/>
        <w:jc w:val="both"/>
      </w:pPr>
      <w:r>
        <w:t xml:space="preserve">8) превышение числа кандидатов, исключенных из областного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Пензенской области, принятому в связи с наличием предусмотренных </w:t>
      </w:r>
      <w:hyperlink w:anchor="P944" w:history="1">
        <w:r>
          <w:rPr>
            <w:color w:val="0000FF"/>
          </w:rPr>
          <w:t>частью 22</w:t>
        </w:r>
      </w:hyperlink>
      <w:r>
        <w:t xml:space="preserve"> настоящей статьи оснований для такого исключения, более чем на 50 процентов от общего числа кандидатов в заверенном областном списке кандидатов на выборах депутатов Законодательного Собрания Пензенской области;</w:t>
      </w:r>
    </w:p>
    <w:p w:rsidR="0018532D" w:rsidRDefault="0018532D">
      <w:pPr>
        <w:pStyle w:val="ConsPlusNormal"/>
        <w:spacing w:before="220"/>
        <w:ind w:firstLine="540"/>
        <w:jc w:val="both"/>
      </w:pPr>
      <w:bookmarkStart w:id="90" w:name="P936"/>
      <w:bookmarkEnd w:id="90"/>
      <w:r>
        <w:t>9) неоднократное использование уполномоченным представителем или доверенным лицом избирательного объединения преимуществ своего должностного или служебного положения;</w:t>
      </w:r>
    </w:p>
    <w:p w:rsidR="0018532D" w:rsidRDefault="0018532D">
      <w:pPr>
        <w:pStyle w:val="ConsPlusNormal"/>
        <w:spacing w:before="220"/>
        <w:ind w:firstLine="540"/>
        <w:jc w:val="both"/>
      </w:pPr>
      <w:r>
        <w:t xml:space="preserve">10) утратил силу. - </w:t>
      </w:r>
      <w:hyperlink r:id="rId617" w:history="1">
        <w:r>
          <w:rPr>
            <w:color w:val="0000FF"/>
          </w:rPr>
          <w:t>Закон</w:t>
        </w:r>
      </w:hyperlink>
      <w:r>
        <w:t xml:space="preserve"> Пензенской обл. от 02.04.2009 N 1718-ЗПО;</w:t>
      </w:r>
    </w:p>
    <w:p w:rsidR="0018532D" w:rsidRDefault="0018532D">
      <w:pPr>
        <w:pStyle w:val="ConsPlusNormal"/>
        <w:spacing w:before="220"/>
        <w:ind w:firstLine="540"/>
        <w:jc w:val="both"/>
      </w:pPr>
      <w:bookmarkStart w:id="91" w:name="P938"/>
      <w:bookmarkEnd w:id="91"/>
      <w:r>
        <w:t xml:space="preserve">11) установленный решением суда факт несоблюдения избирательным объединением в течение агитационного периода ограничений, предусмотренных </w:t>
      </w:r>
      <w:hyperlink w:anchor="P1302" w:history="1">
        <w:r>
          <w:rPr>
            <w:color w:val="0000FF"/>
          </w:rPr>
          <w:t>частью 1</w:t>
        </w:r>
      </w:hyperlink>
      <w:r>
        <w:t xml:space="preserve"> или </w:t>
      </w:r>
      <w:hyperlink w:anchor="P1304" w:history="1">
        <w:r>
          <w:rPr>
            <w:color w:val="0000FF"/>
          </w:rPr>
          <w:t>1-1 статьи 55</w:t>
        </w:r>
      </w:hyperlink>
      <w:r>
        <w:t xml:space="preserve"> настоящего Закона;</w:t>
      </w:r>
    </w:p>
    <w:p w:rsidR="0018532D" w:rsidRDefault="0018532D">
      <w:pPr>
        <w:pStyle w:val="ConsPlusNormal"/>
        <w:jc w:val="both"/>
      </w:pPr>
      <w:r>
        <w:t xml:space="preserve">(п. 11 в ред. </w:t>
      </w:r>
      <w:hyperlink r:id="rId618" w:history="1">
        <w:r>
          <w:rPr>
            <w:color w:val="0000FF"/>
          </w:rPr>
          <w:t>Закона</w:t>
        </w:r>
      </w:hyperlink>
      <w:r>
        <w:t xml:space="preserve"> Пензенской обл. от 12.09.2006 N 1116-ЗПО)</w:t>
      </w:r>
    </w:p>
    <w:p w:rsidR="0018532D" w:rsidRDefault="0018532D">
      <w:pPr>
        <w:pStyle w:val="ConsPlusNormal"/>
        <w:spacing w:before="220"/>
        <w:ind w:firstLine="540"/>
        <w:jc w:val="both"/>
      </w:pPr>
      <w:bookmarkStart w:id="92" w:name="P940"/>
      <w:bookmarkEnd w:id="92"/>
      <w:r>
        <w:t xml:space="preserve">12) установленный решением суда факт подкупа избирателей избирательным объединением, его доверенным лицом, уполномоченным представителем, а также </w:t>
      </w:r>
      <w:r>
        <w:lastRenderedPageBreak/>
        <w:t>действовавшими по их поручению иным лицом или организацией;</w:t>
      </w:r>
    </w:p>
    <w:p w:rsidR="0018532D" w:rsidRDefault="0018532D">
      <w:pPr>
        <w:pStyle w:val="ConsPlusNormal"/>
        <w:jc w:val="both"/>
      </w:pPr>
      <w:r>
        <w:t xml:space="preserve">(п. 12 введен </w:t>
      </w:r>
      <w:hyperlink r:id="rId619"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13) выбытие кандидатов, в результате чего количество региональных групп в областном списке кандидатов оказалось менее половины от числа региональных групп, определенных избирательным объединением при выдвижении областного списка кандидатов.</w:t>
      </w:r>
    </w:p>
    <w:p w:rsidR="0018532D" w:rsidRDefault="0018532D">
      <w:pPr>
        <w:pStyle w:val="ConsPlusNormal"/>
        <w:jc w:val="both"/>
      </w:pPr>
      <w:r>
        <w:t xml:space="preserve">(п. 13 в ред. </w:t>
      </w:r>
      <w:hyperlink r:id="rId620" w:history="1">
        <w:r>
          <w:rPr>
            <w:color w:val="0000FF"/>
          </w:rPr>
          <w:t>Закона</w:t>
        </w:r>
      </w:hyperlink>
      <w:r>
        <w:t xml:space="preserve"> Пензенской обл. от 19.12.2016 N 2988-ЗПО)</w:t>
      </w:r>
    </w:p>
    <w:p w:rsidR="0018532D" w:rsidRDefault="0018532D">
      <w:pPr>
        <w:pStyle w:val="ConsPlusNormal"/>
        <w:spacing w:before="220"/>
        <w:ind w:firstLine="540"/>
        <w:jc w:val="both"/>
      </w:pPr>
      <w:bookmarkStart w:id="93" w:name="P944"/>
      <w:bookmarkEnd w:id="93"/>
      <w:r>
        <w:t>22. Основаниями исключения кандидата из заверенного областного списка кандидатов являются:</w:t>
      </w:r>
    </w:p>
    <w:p w:rsidR="0018532D" w:rsidRDefault="0018532D">
      <w:pPr>
        <w:pStyle w:val="ConsPlusNormal"/>
        <w:spacing w:before="220"/>
        <w:ind w:firstLine="540"/>
        <w:jc w:val="both"/>
      </w:pPr>
      <w:bookmarkStart w:id="94" w:name="P945"/>
      <w:bookmarkEnd w:id="94"/>
      <w:r>
        <w:t>1) отсутствие у кандидата пассивного избирательного права;</w:t>
      </w:r>
    </w:p>
    <w:p w:rsidR="0018532D" w:rsidRDefault="0018532D">
      <w:pPr>
        <w:pStyle w:val="ConsPlusNormal"/>
        <w:spacing w:before="220"/>
        <w:ind w:firstLine="540"/>
        <w:jc w:val="both"/>
      </w:pPr>
      <w:bookmarkStart w:id="95" w:name="P946"/>
      <w:bookmarkEnd w:id="95"/>
      <w:r>
        <w:t xml:space="preserve">2) сокрытие кандидатом сведений о судимости, которые должны быть представлены в соответствии с </w:t>
      </w:r>
      <w:hyperlink w:anchor="P608" w:history="1">
        <w:r>
          <w:rPr>
            <w:color w:val="0000FF"/>
          </w:rPr>
          <w:t>частью 4 статьи 33</w:t>
        </w:r>
      </w:hyperlink>
      <w:r>
        <w:t xml:space="preserve"> настоящего Закона;</w:t>
      </w:r>
    </w:p>
    <w:p w:rsidR="0018532D" w:rsidRDefault="0018532D">
      <w:pPr>
        <w:pStyle w:val="ConsPlusNormal"/>
        <w:jc w:val="both"/>
      </w:pPr>
      <w:r>
        <w:t xml:space="preserve">(в ред. Законов Пензенской обл. от 12.09.2006 </w:t>
      </w:r>
      <w:hyperlink r:id="rId621" w:history="1">
        <w:r>
          <w:rPr>
            <w:color w:val="0000FF"/>
          </w:rPr>
          <w:t>N 1116-ЗПО</w:t>
        </w:r>
      </w:hyperlink>
      <w:r>
        <w:t xml:space="preserve">, от 03.04.2014 </w:t>
      </w:r>
      <w:hyperlink r:id="rId622" w:history="1">
        <w:r>
          <w:rPr>
            <w:color w:val="0000FF"/>
          </w:rPr>
          <w:t>N 2554-ЗПО</w:t>
        </w:r>
      </w:hyperlink>
      <w:r>
        <w:t>)</w:t>
      </w:r>
    </w:p>
    <w:p w:rsidR="0018532D" w:rsidRDefault="0018532D">
      <w:pPr>
        <w:pStyle w:val="ConsPlusNormal"/>
        <w:spacing w:before="220"/>
        <w:ind w:firstLine="540"/>
        <w:jc w:val="both"/>
      </w:pPr>
      <w:bookmarkStart w:id="96" w:name="P948"/>
      <w:bookmarkEnd w:id="96"/>
      <w:r>
        <w:t xml:space="preserve">3) установленный решением суда факт несоблюдения кандидатом в течение агитационного периода ограничений, предусмотренных </w:t>
      </w:r>
      <w:hyperlink w:anchor="P1302" w:history="1">
        <w:r>
          <w:rPr>
            <w:color w:val="0000FF"/>
          </w:rPr>
          <w:t>частью 1</w:t>
        </w:r>
      </w:hyperlink>
      <w:r>
        <w:t xml:space="preserve"> или </w:t>
      </w:r>
      <w:hyperlink w:anchor="P1304" w:history="1">
        <w:r>
          <w:rPr>
            <w:color w:val="0000FF"/>
          </w:rPr>
          <w:t>1-1 статьи 55</w:t>
        </w:r>
      </w:hyperlink>
      <w:r>
        <w:t xml:space="preserve"> настоящего Закона;</w:t>
      </w:r>
    </w:p>
    <w:p w:rsidR="0018532D" w:rsidRDefault="0018532D">
      <w:pPr>
        <w:pStyle w:val="ConsPlusNormal"/>
        <w:jc w:val="both"/>
      </w:pPr>
      <w:r>
        <w:t xml:space="preserve">(в ред. </w:t>
      </w:r>
      <w:hyperlink r:id="rId623"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3-1) несоблюдение кандидатом требований, установленных </w:t>
      </w:r>
      <w:hyperlink w:anchor="P626" w:history="1">
        <w:r>
          <w:rPr>
            <w:color w:val="0000FF"/>
          </w:rPr>
          <w:t>частью 5-3 статьи 33</w:t>
        </w:r>
      </w:hyperlink>
      <w:r>
        <w:t xml:space="preserve"> настоящего Закона;</w:t>
      </w:r>
    </w:p>
    <w:p w:rsidR="0018532D" w:rsidRDefault="0018532D">
      <w:pPr>
        <w:pStyle w:val="ConsPlusNormal"/>
        <w:jc w:val="both"/>
      </w:pPr>
      <w:r>
        <w:t xml:space="preserve">(п. 3-1 введен </w:t>
      </w:r>
      <w:hyperlink r:id="rId624" w:history="1">
        <w:r>
          <w:rPr>
            <w:color w:val="0000FF"/>
          </w:rPr>
          <w:t>Законом</w:t>
        </w:r>
      </w:hyperlink>
      <w:r>
        <w:t xml:space="preserve"> Пензенской обл. от 04.06.2013 N 2400-ЗПО)</w:t>
      </w:r>
    </w:p>
    <w:p w:rsidR="0018532D" w:rsidRDefault="0018532D">
      <w:pPr>
        <w:pStyle w:val="ConsPlusNormal"/>
        <w:spacing w:before="220"/>
        <w:ind w:firstLine="540"/>
        <w:jc w:val="both"/>
      </w:pPr>
      <w:bookmarkStart w:id="97" w:name="P952"/>
      <w:bookmarkEnd w:id="97"/>
      <w:r>
        <w:t>4) неоднократное использование кандидатом преимуществ своего должностного или служебного положения;</w:t>
      </w:r>
    </w:p>
    <w:p w:rsidR="0018532D" w:rsidRDefault="0018532D">
      <w:pPr>
        <w:pStyle w:val="ConsPlusNormal"/>
        <w:spacing w:before="220"/>
        <w:ind w:firstLine="540"/>
        <w:jc w:val="both"/>
      </w:pPr>
      <w:r>
        <w:t>5) регистрация кандидата в другом областном списке кандидатов на выборах депутатов Законодательного Собрания либо в одномандатном избирательном округе в порядке самовыдвижения или на основании выдвижения иным избирательным объединением;</w:t>
      </w:r>
    </w:p>
    <w:p w:rsidR="0018532D" w:rsidRDefault="0018532D">
      <w:pPr>
        <w:pStyle w:val="ConsPlusNormal"/>
        <w:jc w:val="both"/>
      </w:pPr>
      <w:r>
        <w:t xml:space="preserve">(в ред. Законов Пензенской обл. от 12.09.2006 </w:t>
      </w:r>
      <w:hyperlink r:id="rId625" w:history="1">
        <w:r>
          <w:rPr>
            <w:color w:val="0000FF"/>
          </w:rPr>
          <w:t>N 1116-ЗПО</w:t>
        </w:r>
      </w:hyperlink>
      <w:r>
        <w:t xml:space="preserve">, от 03.06.2016 </w:t>
      </w:r>
      <w:hyperlink r:id="rId626" w:history="1">
        <w:r>
          <w:rPr>
            <w:color w:val="0000FF"/>
          </w:rPr>
          <w:t>N 2916-ЗПО</w:t>
        </w:r>
      </w:hyperlink>
      <w:r>
        <w:t>)</w:t>
      </w:r>
    </w:p>
    <w:p w:rsidR="0018532D" w:rsidRDefault="0018532D">
      <w:pPr>
        <w:pStyle w:val="ConsPlusNormal"/>
        <w:spacing w:before="220"/>
        <w:ind w:firstLine="540"/>
        <w:jc w:val="both"/>
      </w:pPr>
      <w:bookmarkStart w:id="98" w:name="P955"/>
      <w:bookmarkEnd w:id="98"/>
      <w:r>
        <w:t>6) наличие в заверенном списке кандидатов в депутаты Законодательного Собрания, выдвинутом политической партией либо региональным отделением политической партии (если это предусмотрено уставом политической партии), кандидата, являющегося членом иной политической партии;</w:t>
      </w:r>
    </w:p>
    <w:p w:rsidR="0018532D" w:rsidRDefault="0018532D">
      <w:pPr>
        <w:pStyle w:val="ConsPlusNormal"/>
        <w:jc w:val="both"/>
      </w:pPr>
      <w:r>
        <w:t xml:space="preserve">(п. 6 введен </w:t>
      </w:r>
      <w:hyperlink r:id="rId627" w:history="1">
        <w:r>
          <w:rPr>
            <w:color w:val="0000FF"/>
          </w:rPr>
          <w:t>Законом</w:t>
        </w:r>
      </w:hyperlink>
      <w:r>
        <w:t xml:space="preserve"> Пензенской обл. от 12.09.2006 N 1116-ЗПО, в ред. </w:t>
      </w:r>
      <w:hyperlink r:id="rId628"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7) отсутствие среди документов, представленных для уведомления о выдвижении и регистрации областного списка кандидатов в депутаты Законодательного Собрания, документов, необходимых в соответствии с настоящим Законом для уведомления о выдвижении и (или) регистрации кандидата, включенного в областной список кандидатов в депутаты Законодательного Собрания;</w:t>
      </w:r>
    </w:p>
    <w:p w:rsidR="0018532D" w:rsidRDefault="0018532D">
      <w:pPr>
        <w:pStyle w:val="ConsPlusNormal"/>
        <w:jc w:val="both"/>
      </w:pPr>
      <w:r>
        <w:t xml:space="preserve">(п. 7 введен </w:t>
      </w:r>
      <w:hyperlink r:id="rId629"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8) наличие на день, предшествующий дню заседания Избирательной комиссии Пензенской области, на котором должен рассматриваться вопрос о регистрации областного списка кандидатов в депутаты Законодательного Собрания, среди документов, представленных для уведомления о выдвижении и регистрации областного списка кандидатов в депутаты Законодательного Собрания, документов, оформленных в отношении кандидата в депутаты Законодательного Собрания с нарушением требований настоящего Закона;</w:t>
      </w:r>
    </w:p>
    <w:p w:rsidR="0018532D" w:rsidRDefault="0018532D">
      <w:pPr>
        <w:pStyle w:val="ConsPlusNormal"/>
        <w:jc w:val="both"/>
      </w:pPr>
      <w:r>
        <w:t xml:space="preserve">(п. 8 введен </w:t>
      </w:r>
      <w:hyperlink r:id="rId630"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 xml:space="preserve">9) отсутствие на день, предшествующий дню заседания Избирательной комиссии Пензенской </w:t>
      </w:r>
      <w:r>
        <w:lastRenderedPageBreak/>
        <w:t xml:space="preserve">области, на котором должен рассматриваться вопрос о регистрации областного списка кандидатов в депутаты Законодательного Собрания, в документах, представленных для уведомления о выдвижении и регистрации областного списка кандидатов в депутаты Законодательного Собрания, каких-либо сведений в отношении кандидата в депутаты Законодательного Собрания, предусмотренных </w:t>
      </w:r>
      <w:hyperlink w:anchor="P605" w:history="1">
        <w:r>
          <w:rPr>
            <w:color w:val="0000FF"/>
          </w:rPr>
          <w:t>частями 2</w:t>
        </w:r>
      </w:hyperlink>
      <w:r>
        <w:t xml:space="preserve">, </w:t>
      </w:r>
      <w:hyperlink w:anchor="P617" w:history="1">
        <w:r>
          <w:rPr>
            <w:color w:val="0000FF"/>
          </w:rPr>
          <w:t>5</w:t>
        </w:r>
      </w:hyperlink>
      <w:r>
        <w:t xml:space="preserve"> и </w:t>
      </w:r>
      <w:hyperlink w:anchor="P619" w:history="1">
        <w:r>
          <w:rPr>
            <w:color w:val="0000FF"/>
          </w:rPr>
          <w:t>5-1 статьи 33</w:t>
        </w:r>
      </w:hyperlink>
      <w:r>
        <w:t xml:space="preserve"> настоящего Закона.</w:t>
      </w:r>
    </w:p>
    <w:p w:rsidR="0018532D" w:rsidRDefault="0018532D">
      <w:pPr>
        <w:pStyle w:val="ConsPlusNormal"/>
        <w:jc w:val="both"/>
      </w:pPr>
      <w:r>
        <w:t xml:space="preserve">(п. 9 введен </w:t>
      </w:r>
      <w:hyperlink r:id="rId631" w:history="1">
        <w:r>
          <w:rPr>
            <w:color w:val="0000FF"/>
          </w:rPr>
          <w:t>Законом</w:t>
        </w:r>
      </w:hyperlink>
      <w:r>
        <w:t xml:space="preserve"> Пензенской обл. от 24.04.2007 N 1268-ЗПО; в ред. </w:t>
      </w:r>
      <w:hyperlink r:id="rId632" w:history="1">
        <w:r>
          <w:rPr>
            <w:color w:val="0000FF"/>
          </w:rPr>
          <w:t>Закона</w:t>
        </w:r>
      </w:hyperlink>
      <w:r>
        <w:t xml:space="preserve"> Пензенской обл. от 04.06.2013 N 2400-ЗПО)</w:t>
      </w:r>
    </w:p>
    <w:p w:rsidR="0018532D" w:rsidRDefault="0018532D">
      <w:pPr>
        <w:pStyle w:val="ConsPlusNormal"/>
        <w:spacing w:before="220"/>
        <w:ind w:firstLine="540"/>
        <w:jc w:val="both"/>
      </w:pPr>
      <w:r>
        <w:t xml:space="preserve">23. Перечни оснований отказа в регистрации кандидата, списка кандидатов, исключения кандидата из списка кандидатов по решению комиссии, установленные </w:t>
      </w:r>
      <w:hyperlink w:anchor="P885" w:history="1">
        <w:r>
          <w:rPr>
            <w:color w:val="0000FF"/>
          </w:rPr>
          <w:t>частями 20</w:t>
        </w:r>
      </w:hyperlink>
      <w:r>
        <w:t xml:space="preserve"> - </w:t>
      </w:r>
      <w:hyperlink w:anchor="P944" w:history="1">
        <w:r>
          <w:rPr>
            <w:color w:val="0000FF"/>
          </w:rPr>
          <w:t>22</w:t>
        </w:r>
      </w:hyperlink>
      <w:r>
        <w:t xml:space="preserve"> настоящей статьи, являются исчерпывающими.</w:t>
      </w:r>
    </w:p>
    <w:p w:rsidR="0018532D" w:rsidRDefault="0018532D">
      <w:pPr>
        <w:pStyle w:val="ConsPlusNormal"/>
        <w:spacing w:before="220"/>
        <w:ind w:firstLine="540"/>
        <w:jc w:val="both"/>
      </w:pPr>
      <w:r>
        <w:t xml:space="preserve">24. В случае отказа в регистрации кандидата, областного списка кандидатов в депутаты Законодательного Собрания повторное выдвижение кандидата, областного списка кандидатов в депутаты Законодательного Собрания на тех же выборах депутатов Законодательного Собрания возможно с соблюдением установленных Федеральным </w:t>
      </w:r>
      <w:hyperlink r:id="rId63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порядка и сроков их выдвижения.</w:t>
      </w:r>
    </w:p>
    <w:p w:rsidR="0018532D" w:rsidRDefault="0018532D">
      <w:pPr>
        <w:pStyle w:val="ConsPlusNormal"/>
        <w:jc w:val="both"/>
      </w:pPr>
      <w:r>
        <w:t xml:space="preserve">(часть двадцать четвертая в ред. </w:t>
      </w:r>
      <w:hyperlink r:id="rId634" w:history="1">
        <w:r>
          <w:rPr>
            <w:color w:val="0000FF"/>
          </w:rPr>
          <w:t>Закона</w:t>
        </w:r>
      </w:hyperlink>
      <w:r>
        <w:t xml:space="preserve"> Пензенской обл. от 12.09.2006 N 1116-ЗПО)</w:t>
      </w:r>
    </w:p>
    <w:p w:rsidR="0018532D" w:rsidRDefault="0018532D">
      <w:pPr>
        <w:pStyle w:val="ConsPlusNormal"/>
        <w:spacing w:before="220"/>
        <w:ind w:firstLine="540"/>
        <w:jc w:val="both"/>
      </w:pPr>
      <w:bookmarkStart w:id="99" w:name="P966"/>
      <w:bookmarkEnd w:id="99"/>
      <w:r>
        <w:t>25.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(первого дня) голосования, кандидат, выдвинутый непосредственно,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вправе представить в соответствующую избирательную комиссию письменное заявление о снятии своей кандидатуры. Указанное заявление отзыву не подлежит. Если кандидат, выдвинутый в составе списка кандидатов, представит указанное заявление до заверения списка кандидатов, избирательная комиссия исключает этого кандидата из списка кандидатов до такого заверения. Если кандидат, подавший заявление о снятии своей кандидатуры, выдвинут в составе списка кандидатов, избирательная комиссия, заверившая или зарегистрировавшая список кандидатов, исключает кандидата из списка кандидатов. Если кандидат, выдвинутый непосредственно и подавший заявление о снятии своей кандидатуры, был зарегистрирован, зарегистрировавшая кандидата избирательная комиссия принимает решение об аннулировании его регистрации.</w:t>
      </w:r>
    </w:p>
    <w:p w:rsidR="0018532D" w:rsidRDefault="0018532D">
      <w:pPr>
        <w:pStyle w:val="ConsPlusNormal"/>
        <w:jc w:val="both"/>
      </w:pPr>
      <w:r>
        <w:t xml:space="preserve">(в ред. Законов Пензенской обл. от 10.04.2012 </w:t>
      </w:r>
      <w:hyperlink r:id="rId635" w:history="1">
        <w:r>
          <w:rPr>
            <w:color w:val="0000FF"/>
          </w:rPr>
          <w:t>N 2225-ЗПО</w:t>
        </w:r>
      </w:hyperlink>
      <w:r>
        <w:t xml:space="preserve">, от 03.06.2016 </w:t>
      </w:r>
      <w:hyperlink r:id="rId636" w:history="1">
        <w:r>
          <w:rPr>
            <w:color w:val="0000FF"/>
          </w:rPr>
          <w:t>N 2916-ЗПО</w:t>
        </w:r>
      </w:hyperlink>
      <w:r>
        <w:t xml:space="preserve">, от 07.09.2020 </w:t>
      </w:r>
      <w:hyperlink r:id="rId637" w:history="1">
        <w:r>
          <w:rPr>
            <w:color w:val="0000FF"/>
          </w:rPr>
          <w:t>N 3560-ЗПО</w:t>
        </w:r>
      </w:hyperlink>
      <w:r>
        <w:t>)</w:t>
      </w:r>
    </w:p>
    <w:p w:rsidR="0018532D" w:rsidRDefault="0018532D">
      <w:pPr>
        <w:pStyle w:val="ConsPlusNormal"/>
        <w:spacing w:before="220"/>
        <w:ind w:firstLine="540"/>
        <w:jc w:val="both"/>
      </w:pPr>
      <w:bookmarkStart w:id="100" w:name="P968"/>
      <w:bookmarkEnd w:id="100"/>
      <w:r>
        <w:t>26. Орган избирательного объединения, принявший решение о выдвижении кандидата по одномандатному избирательному округу, областного списка кандидатов, вправе отозвать этого кандидата, этот областной список кандидатов. Решение об отзыве кандидата, списка кандидатов представляется в соответствующую избирательную комиссию не позднее чем за пять дней до дня (первого дня) голосования. Если кандидат, список кандидатов был зарегистрирован, зарегистрировавшая кандидата, список кандидатов избирательная комиссия принимает решение об аннулировании регистрации кандидата, списка кандидатов.</w:t>
      </w:r>
    </w:p>
    <w:p w:rsidR="0018532D" w:rsidRDefault="0018532D">
      <w:pPr>
        <w:pStyle w:val="ConsPlusNormal"/>
        <w:jc w:val="both"/>
      </w:pPr>
      <w:r>
        <w:t xml:space="preserve">(в ред. Законов Пензенской обл. от 10.04.2012 </w:t>
      </w:r>
      <w:hyperlink r:id="rId638" w:history="1">
        <w:r>
          <w:rPr>
            <w:color w:val="0000FF"/>
          </w:rPr>
          <w:t>N 2225-ЗПО</w:t>
        </w:r>
      </w:hyperlink>
      <w:r>
        <w:t xml:space="preserve">, от 07.09.2020 </w:t>
      </w:r>
      <w:hyperlink r:id="rId639" w:history="1">
        <w:r>
          <w:rPr>
            <w:color w:val="0000FF"/>
          </w:rPr>
          <w:t>N 3560-ЗПО</w:t>
        </w:r>
      </w:hyperlink>
      <w:r>
        <w:t>)</w:t>
      </w:r>
    </w:p>
    <w:p w:rsidR="0018532D" w:rsidRDefault="0018532D">
      <w:pPr>
        <w:pStyle w:val="ConsPlusNormal"/>
        <w:spacing w:before="220"/>
        <w:ind w:firstLine="540"/>
        <w:jc w:val="both"/>
      </w:pPr>
      <w:bookmarkStart w:id="101" w:name="P970"/>
      <w:bookmarkEnd w:id="101"/>
      <w:r>
        <w:t xml:space="preserve">27.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в депутаты Законодательного Собрания, выдвинутого им по одномандатному избирательному округу, а также в порядке, предусмотренном уставом избирательного объединения, исключить некоторых кандидатов из выдвинутого им областного списка кандидатов в депутаты Законодательного Собрания. Кандидат в депутаты Законодательного Собрания, выдвинутый по одномандатному избирательному округу, может быть отозван не позднее чем за пять дней до дня (первого дня) голосования, а кандидат, включенный в областной список кандидатов в депутаты Законодательного Собрания, может быть исключен из этого списка не позднее чем за 15 дней до </w:t>
      </w:r>
      <w:r>
        <w:lastRenderedPageBreak/>
        <w:t xml:space="preserve">дня голосования за исключением случая, предусмотренного </w:t>
      </w:r>
      <w:hyperlink w:anchor="P2143" w:history="1">
        <w:r>
          <w:rPr>
            <w:color w:val="0000FF"/>
          </w:rPr>
          <w:t>частью 10 статьи 80</w:t>
        </w:r>
      </w:hyperlink>
      <w:r>
        <w:t xml:space="preserve"> настоящего Закона. Не допускается включение в областной список кандидатов лиц, ранее в нем не состоявших, равно как и перемещение кандидатов в депутаты Законодательного Собрания в областном списке кандидатов в депутаты Законодательного Собрания, кроме случаев, когда такое перемещение связано с изменением очередности из-за выбытия, в том числе исключения, некоторых кандидатов в депутаты Законодательного Собрания.</w:t>
      </w:r>
    </w:p>
    <w:p w:rsidR="0018532D" w:rsidRDefault="0018532D">
      <w:pPr>
        <w:pStyle w:val="ConsPlusNormal"/>
        <w:jc w:val="both"/>
      </w:pPr>
      <w:r>
        <w:t xml:space="preserve">(в ред. Законов Пензенской обл. от 12.09.2006 </w:t>
      </w:r>
      <w:hyperlink r:id="rId640" w:history="1">
        <w:r>
          <w:rPr>
            <w:color w:val="0000FF"/>
          </w:rPr>
          <w:t>N 1116-ЗПО</w:t>
        </w:r>
      </w:hyperlink>
      <w:r>
        <w:t xml:space="preserve">, от 03.06.2016 </w:t>
      </w:r>
      <w:hyperlink r:id="rId641" w:history="1">
        <w:r>
          <w:rPr>
            <w:color w:val="0000FF"/>
          </w:rPr>
          <w:t>N 2916-ЗПО</w:t>
        </w:r>
      </w:hyperlink>
      <w:r>
        <w:t xml:space="preserve">, от 07.09.2020 </w:t>
      </w:r>
      <w:hyperlink r:id="rId642" w:history="1">
        <w:r>
          <w:rPr>
            <w:color w:val="0000FF"/>
          </w:rPr>
          <w:t>N 3560-ЗПО</w:t>
        </w:r>
      </w:hyperlink>
      <w:r>
        <w:t>)</w:t>
      </w:r>
    </w:p>
    <w:p w:rsidR="0018532D" w:rsidRDefault="0018532D">
      <w:pPr>
        <w:pStyle w:val="ConsPlusNormal"/>
        <w:spacing w:before="220"/>
        <w:ind w:firstLine="540"/>
        <w:jc w:val="both"/>
      </w:pPr>
      <w:bookmarkStart w:id="102" w:name="P972"/>
      <w:bookmarkEnd w:id="102"/>
      <w:r>
        <w:t>28. Если к дню голосования в одномандатном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областном избирательном округе будет зарегистрирован только один областной список кандидатов или не будет ни одного зарегистрированного областного списка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областных списков кандидатов и осуществления последующих избирательных действий.</w:t>
      </w:r>
    </w:p>
    <w:p w:rsidR="0018532D" w:rsidRDefault="0018532D">
      <w:pPr>
        <w:pStyle w:val="ConsPlusNormal"/>
        <w:jc w:val="both"/>
      </w:pPr>
      <w:r>
        <w:t xml:space="preserve">(в ред. Законов Пензенской обл. от 12.09.2006 </w:t>
      </w:r>
      <w:hyperlink r:id="rId643" w:history="1">
        <w:r>
          <w:rPr>
            <w:color w:val="0000FF"/>
          </w:rPr>
          <w:t>N 1116-ЗПО</w:t>
        </w:r>
      </w:hyperlink>
      <w:r>
        <w:t xml:space="preserve">, от 10.04.2012 </w:t>
      </w:r>
      <w:hyperlink r:id="rId644" w:history="1">
        <w:r>
          <w:rPr>
            <w:color w:val="0000FF"/>
          </w:rPr>
          <w:t>N 2225-ЗПО</w:t>
        </w:r>
      </w:hyperlink>
      <w:r>
        <w:t xml:space="preserve">, от 30.11.2012 </w:t>
      </w:r>
      <w:hyperlink r:id="rId645" w:history="1">
        <w:r>
          <w:rPr>
            <w:color w:val="0000FF"/>
          </w:rPr>
          <w:t>N 2319-ЗПО</w:t>
        </w:r>
      </w:hyperlink>
      <w:r>
        <w:t>)</w:t>
      </w:r>
    </w:p>
    <w:p w:rsidR="0018532D" w:rsidRDefault="0018532D">
      <w:pPr>
        <w:pStyle w:val="ConsPlusNormal"/>
        <w:spacing w:before="220"/>
        <w:ind w:firstLine="540"/>
        <w:jc w:val="both"/>
      </w:pPr>
      <w:r>
        <w:t xml:space="preserve">29. В случае необходимости дополнительного выдвижения кандидатов, областного списка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зарегистрированного кандидата, зарегистрированный областной список кандидатов либо в связи с тем, что регистрация кандидата, областного списка кандидатов была отменена судом или аннулирована избирательной комиссией на основании </w:t>
      </w:r>
      <w:hyperlink r:id="rId646" w:history="1">
        <w:r>
          <w:rPr>
            <w:color w:val="0000FF"/>
          </w:rPr>
          <w:t>пункта 3</w:t>
        </w:r>
      </w:hyperlink>
      <w:r>
        <w:t xml:space="preserve"> или </w:t>
      </w:r>
      <w:hyperlink r:id="rId647" w:history="1">
        <w:r>
          <w:rPr>
            <w:color w:val="0000FF"/>
          </w:rPr>
          <w:t>4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(за исключением аннулирования регистрации из-за выбытия кандидата из списка кандидатов по вынуждающим к тому обстоятельствам), все расходы, понесенные окружной избирательной комиссией, Избирательной комиссией Пензенской области возмещаются за счет такого кандидата, избирательного объединения.</w:t>
      </w:r>
    </w:p>
    <w:p w:rsidR="0018532D" w:rsidRDefault="0018532D">
      <w:pPr>
        <w:pStyle w:val="ConsPlusNormal"/>
        <w:spacing w:before="220"/>
        <w:ind w:firstLine="540"/>
        <w:jc w:val="both"/>
      </w:pPr>
      <w:r>
        <w:t xml:space="preserve">Часть 30 утратила силу. - </w:t>
      </w:r>
      <w:hyperlink r:id="rId648" w:history="1">
        <w:r>
          <w:rPr>
            <w:color w:val="0000FF"/>
          </w:rPr>
          <w:t>Закон</w:t>
        </w:r>
      </w:hyperlink>
      <w:r>
        <w:t xml:space="preserve"> Пензенской обл. от 10.04.2012 N 2225-ЗПО.</w:t>
      </w:r>
    </w:p>
    <w:p w:rsidR="0018532D" w:rsidRDefault="0018532D">
      <w:pPr>
        <w:pStyle w:val="ConsPlusNormal"/>
        <w:spacing w:before="220"/>
        <w:ind w:firstLine="540"/>
        <w:jc w:val="both"/>
      </w:pPr>
      <w:bookmarkStart w:id="103" w:name="P976"/>
      <w:bookmarkEnd w:id="103"/>
      <w:r>
        <w:t xml:space="preserve">31. Под обстоятельствами, вынуждающими зарегистрированного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его близких родственников, а также избрание (назначение) зарегистрированного кандидата на государственную или муниципальную должность (соответственно уровню выборов), предусмотренную </w:t>
      </w:r>
      <w:hyperlink r:id="rId649" w:history="1">
        <w:r>
          <w:rPr>
            <w:color w:val="0000FF"/>
          </w:rPr>
          <w:t>Конституцией</w:t>
        </w:r>
      </w:hyperlink>
      <w:r>
        <w:t xml:space="preserve"> Российской Федерации, конституцией (уставом), законом субъекта Российской Федерации, уставом муниципального образования. Под обстоятельствами, вынуждающими избирательное объединение отозвать областной список кандидатов, понимается выбытие по вынуждающим к тому обстоятельствам (в том числе в связи со смертью) кандидатов, занимавших первые три места в областном списке кандидатов, или более чем 50 процентов кандидатов из областного списка кандидатов на выборах депутатов Законодательного Собрания Пензенской области.</w:t>
      </w:r>
    </w:p>
    <w:p w:rsidR="0018532D" w:rsidRDefault="0018532D">
      <w:pPr>
        <w:pStyle w:val="ConsPlusNormal"/>
        <w:jc w:val="both"/>
      </w:pPr>
    </w:p>
    <w:p w:rsidR="0018532D" w:rsidRDefault="0018532D">
      <w:pPr>
        <w:pStyle w:val="ConsPlusTitle"/>
        <w:jc w:val="center"/>
        <w:outlineLvl w:val="1"/>
      </w:pPr>
      <w:r>
        <w:t>Глава 6. СТАТУС КАНДИДАТОВ В ДЕПУТАТЫ</w:t>
      </w:r>
    </w:p>
    <w:p w:rsidR="0018532D" w:rsidRDefault="0018532D">
      <w:pPr>
        <w:pStyle w:val="ConsPlusTitle"/>
        <w:jc w:val="center"/>
      </w:pPr>
      <w:r>
        <w:t>ЗАКОНОДАТЕЛЬНОГО СОБРАНИЯ</w:t>
      </w:r>
    </w:p>
    <w:p w:rsidR="0018532D" w:rsidRDefault="0018532D">
      <w:pPr>
        <w:pStyle w:val="ConsPlusNormal"/>
        <w:jc w:val="both"/>
      </w:pPr>
    </w:p>
    <w:p w:rsidR="0018532D" w:rsidRDefault="0018532D">
      <w:pPr>
        <w:pStyle w:val="ConsPlusTitle"/>
        <w:ind w:firstLine="540"/>
        <w:jc w:val="both"/>
        <w:outlineLvl w:val="2"/>
      </w:pPr>
      <w:r>
        <w:t>Статья 40. Равенство кандидатов</w:t>
      </w:r>
    </w:p>
    <w:p w:rsidR="0018532D" w:rsidRDefault="0018532D">
      <w:pPr>
        <w:pStyle w:val="ConsPlusNormal"/>
        <w:jc w:val="both"/>
      </w:pPr>
    </w:p>
    <w:p w:rsidR="0018532D" w:rsidRDefault="0018532D">
      <w:pPr>
        <w:pStyle w:val="ConsPlusNormal"/>
        <w:ind w:firstLine="540"/>
        <w:jc w:val="both"/>
      </w:pPr>
      <w:r>
        <w:t xml:space="preserve">1. Все кандидаты в депутаты Законодательного Собрания обладают равными правами и несут </w:t>
      </w:r>
      <w:r>
        <w:lastRenderedPageBreak/>
        <w:t xml:space="preserve">равные обязанности, за исключением случаев, установленных Федеральным </w:t>
      </w:r>
      <w:hyperlink r:id="rId65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18532D" w:rsidRDefault="0018532D">
      <w:pPr>
        <w:pStyle w:val="ConsPlusNormal"/>
        <w:spacing w:before="220"/>
        <w:ind w:firstLine="540"/>
        <w:jc w:val="both"/>
      </w:pPr>
      <w:r>
        <w:t>2. От имени кандидатов в депутаты Законодательного Собрания вправе выступать исключительно их уполномоченные представители по финансовым вопросам, доверенные лица, а в случае выдвижения кандидата в составе областного списка кандидатов в депутаты Законодательного Собрания также уполномоченные представители, доверенные лица избирательного объединения, выдвинувшего этот список.</w:t>
      </w:r>
    </w:p>
    <w:p w:rsidR="0018532D" w:rsidRDefault="0018532D">
      <w:pPr>
        <w:pStyle w:val="ConsPlusNormal"/>
        <w:jc w:val="both"/>
      </w:pPr>
    </w:p>
    <w:p w:rsidR="0018532D" w:rsidRDefault="0018532D">
      <w:pPr>
        <w:pStyle w:val="ConsPlusTitle"/>
        <w:ind w:firstLine="540"/>
        <w:jc w:val="both"/>
        <w:outlineLvl w:val="2"/>
      </w:pPr>
      <w:r>
        <w:t>Статья 41. Ограничения, связанные с должностным или служебным положением</w:t>
      </w:r>
    </w:p>
    <w:p w:rsidR="0018532D" w:rsidRDefault="0018532D">
      <w:pPr>
        <w:pStyle w:val="ConsPlusNormal"/>
        <w:jc w:val="both"/>
      </w:pPr>
    </w:p>
    <w:p w:rsidR="0018532D" w:rsidRDefault="0018532D">
      <w:pPr>
        <w:pStyle w:val="ConsPlusNormal"/>
        <w:ind w:firstLine="540"/>
        <w:jc w:val="both"/>
      </w:pPr>
      <w:r>
        <w:t>1. Кандидат, замещающий государственную или выборную муниципальную должность, кандидат, находящийся на государственной или муниципальной службе либо являющийся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политических партий, а также кандидат, являющийся должностным лицом, журналистом, другим творческим работником организации, осуществляющей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rsidR="0018532D" w:rsidRDefault="0018532D">
      <w:pPr>
        <w:pStyle w:val="ConsPlusNormal"/>
        <w:spacing w:before="220"/>
        <w:ind w:firstLine="540"/>
        <w:jc w:val="both"/>
      </w:pPr>
      <w:r>
        <w:t>2. Зарегистрированный кандидат в депутаты Законодательного Собрания, находящийся на государственной или муниципальной службе либо работающий в организации, осуществляющей выпуск средств массовой информации, на время его участия в выборах освобождается от выполнения должностных или служебных обязанностей и представляет в соответствующую избирательную комиссию заверенную копию соответствующего приказа (распоряжения) не позднее чем через пять дней со дня регистрации.</w:t>
      </w:r>
    </w:p>
    <w:p w:rsidR="0018532D" w:rsidRDefault="0018532D">
      <w:pPr>
        <w:pStyle w:val="ConsPlusNormal"/>
        <w:spacing w:before="220"/>
        <w:ind w:firstLine="540"/>
        <w:jc w:val="both"/>
      </w:pPr>
      <w: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кандидата, областного списка кандидатов и (или) избрания кандидатов.</w:t>
      </w:r>
    </w:p>
    <w:p w:rsidR="0018532D" w:rsidRDefault="0018532D">
      <w:pPr>
        <w:pStyle w:val="ConsPlusNormal"/>
        <w:spacing w:before="220"/>
        <w:ind w:firstLine="540"/>
        <w:jc w:val="both"/>
      </w:pPr>
      <w:bookmarkStart w:id="104" w:name="P991"/>
      <w:bookmarkEnd w:id="104"/>
      <w:r>
        <w:t>4. Под использованием преимуществ должностного или служебного положения понимается:</w:t>
      </w:r>
    </w:p>
    <w:p w:rsidR="0018532D" w:rsidRDefault="0018532D">
      <w:pPr>
        <w:pStyle w:val="ConsPlusNormal"/>
        <w:spacing w:before="220"/>
        <w:ind w:firstLine="540"/>
        <w:jc w:val="both"/>
      </w:pPr>
      <w:r>
        <w:t>1)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областного списков кандидатов и (или) избранию кандидатов в депутаты Законодательного Собрания;</w:t>
      </w:r>
    </w:p>
    <w:p w:rsidR="0018532D" w:rsidRDefault="0018532D">
      <w:pPr>
        <w:pStyle w:val="ConsPlusNormal"/>
        <w:spacing w:before="220"/>
        <w:ind w:firstLine="540"/>
        <w:jc w:val="both"/>
      </w:pPr>
      <w:r>
        <w:t>2)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областных списков кандидатов и (или) избранию кандидатов в депутаты Законодательного Собрания, если иным кандидатам, избирательным объединениям не будет гарантировано предоставление указанных помещений на таких же условиях;</w:t>
      </w:r>
    </w:p>
    <w:p w:rsidR="0018532D" w:rsidRDefault="0018532D">
      <w:pPr>
        <w:pStyle w:val="ConsPlusNormal"/>
        <w:jc w:val="both"/>
      </w:pPr>
      <w:r>
        <w:t xml:space="preserve">(в ред. </w:t>
      </w:r>
      <w:hyperlink r:id="rId651" w:history="1">
        <w:r>
          <w:rPr>
            <w:color w:val="0000FF"/>
          </w:rPr>
          <w:t>Закона</w:t>
        </w:r>
      </w:hyperlink>
      <w:r>
        <w:t xml:space="preserve"> Пензенской обл. от 10.04.2006 N 1006-ЗПО)</w:t>
      </w:r>
    </w:p>
    <w:p w:rsidR="0018532D" w:rsidRDefault="0018532D">
      <w:pPr>
        <w:pStyle w:val="ConsPlusNormal"/>
        <w:spacing w:before="220"/>
        <w:ind w:firstLine="540"/>
        <w:jc w:val="both"/>
      </w:pPr>
      <w:r>
        <w:t xml:space="preserve">3)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w:t>
      </w:r>
      <w:r>
        <w:lastRenderedPageBreak/>
        <w:t>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если их использование не оплачено из соответствующего избирательного фонда;</w:t>
      </w:r>
    </w:p>
    <w:p w:rsidR="0018532D" w:rsidRDefault="0018532D">
      <w:pPr>
        <w:pStyle w:val="ConsPlusNormal"/>
        <w:spacing w:before="220"/>
        <w:ind w:firstLine="540"/>
        <w:jc w:val="both"/>
      </w:pPr>
      <w:r>
        <w:t>4)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кандидатов, областных списков кандидатов и (или) избранию кандидатов в депутаты Законодательного Собрания.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p>
    <w:p w:rsidR="0018532D" w:rsidRDefault="0018532D">
      <w:pPr>
        <w:pStyle w:val="ConsPlusNormal"/>
        <w:spacing w:before="220"/>
        <w:ind w:firstLine="540"/>
        <w:jc w:val="both"/>
      </w:pPr>
      <w:r>
        <w:t>5) сбор подписей избирателей, ведение предвыборной агитации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rsidR="0018532D" w:rsidRDefault="0018532D">
      <w:pPr>
        <w:pStyle w:val="ConsPlusNormal"/>
        <w:spacing w:before="220"/>
        <w:ind w:firstLine="540"/>
        <w:jc w:val="both"/>
      </w:pPr>
      <w:r>
        <w:t xml:space="preserve">6) доступ (обеспечение доступа) к государственным и муниципальным средствам массовой информации в целях сбора подписей избирателей, ведения предвыборной агитации, если иным кандидатам, избирательным объединениям для этих целей не будет гарантирован такой же доступ в соответствии с Федеральным </w:t>
      </w:r>
      <w:hyperlink r:id="rId65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18532D" w:rsidRDefault="0018532D">
      <w:pPr>
        <w:pStyle w:val="ConsPlusNormal"/>
        <w:spacing w:before="220"/>
        <w:ind w:firstLine="540"/>
        <w:jc w:val="both"/>
      </w:pPr>
      <w:r>
        <w:t>7) агитационное выступление в период избирательной кампании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rsidR="0018532D" w:rsidRDefault="0018532D">
      <w:pPr>
        <w:pStyle w:val="ConsPlusNormal"/>
        <w:spacing w:before="220"/>
        <w:ind w:firstLine="540"/>
        <w:jc w:val="both"/>
      </w:pPr>
      <w:r>
        <w:t>8) обнародование в период избирательной кампании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в депутаты Законодательного Собрания, поздравлений и иных материалов, не оплаченных из средств соответствующего избирательного фонда.</w:t>
      </w:r>
    </w:p>
    <w:p w:rsidR="0018532D" w:rsidRDefault="0018532D">
      <w:pPr>
        <w:pStyle w:val="ConsPlusNormal"/>
        <w:spacing w:before="220"/>
        <w:ind w:firstLine="540"/>
        <w:jc w:val="both"/>
      </w:pPr>
      <w:r>
        <w:t xml:space="preserve">5. Соблюдение перечисленных в </w:t>
      </w:r>
      <w:hyperlink w:anchor="P991" w:history="1">
        <w:r>
          <w:rPr>
            <w:color w:val="0000FF"/>
          </w:rPr>
          <w:t>части 4</w:t>
        </w:r>
      </w:hyperlink>
      <w:r>
        <w:t xml:space="preserve"> настоящей статьи ограничений не должно препятствовать осуществлению депутатами своих полномочий и выполнению ими своих обязанностей перед избирателями.</w:t>
      </w:r>
    </w:p>
    <w:p w:rsidR="0018532D" w:rsidRDefault="0018532D">
      <w:pPr>
        <w:pStyle w:val="ConsPlusNormal"/>
        <w:spacing w:before="220"/>
        <w:ind w:firstLine="540"/>
        <w:jc w:val="both"/>
      </w:pPr>
      <w:r>
        <w:t>6.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в депутаты Законодательного Собрания либо их доверенными лицами или уполномоченными представителями по 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rsidR="0018532D" w:rsidRDefault="0018532D">
      <w:pPr>
        <w:pStyle w:val="ConsPlusNormal"/>
        <w:jc w:val="both"/>
      </w:pPr>
    </w:p>
    <w:p w:rsidR="0018532D" w:rsidRDefault="0018532D">
      <w:pPr>
        <w:pStyle w:val="ConsPlusTitle"/>
        <w:ind w:firstLine="540"/>
        <w:jc w:val="both"/>
        <w:outlineLvl w:val="2"/>
      </w:pPr>
      <w:r>
        <w:t>Статья 42. Гарантии деятельности зарегистрированных кандидатов</w:t>
      </w:r>
    </w:p>
    <w:p w:rsidR="0018532D" w:rsidRDefault="0018532D">
      <w:pPr>
        <w:pStyle w:val="ConsPlusNormal"/>
        <w:jc w:val="both"/>
      </w:pPr>
    </w:p>
    <w:p w:rsidR="0018532D" w:rsidRDefault="0018532D">
      <w:pPr>
        <w:pStyle w:val="ConsPlusNormal"/>
        <w:ind w:firstLine="540"/>
        <w:jc w:val="both"/>
      </w:pPr>
      <w:r>
        <w:t xml:space="preserve">В соответствии с Федеральным </w:t>
      </w:r>
      <w:hyperlink r:id="rId65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18532D" w:rsidRDefault="0018532D">
      <w:pPr>
        <w:pStyle w:val="ConsPlusNormal"/>
        <w:spacing w:before="220"/>
        <w:ind w:firstLine="540"/>
        <w:jc w:val="both"/>
      </w:pPr>
      <w:r>
        <w:t xml:space="preserve">1. Работодатель, представитель нанимателя, командир воинской части, администрация </w:t>
      </w:r>
      <w:r>
        <w:lastRenderedPageBreak/>
        <w:t>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18532D" w:rsidRDefault="0018532D">
      <w:pPr>
        <w:pStyle w:val="ConsPlusNormal"/>
        <w:jc w:val="both"/>
      </w:pPr>
      <w:r>
        <w:t xml:space="preserve">(часть 1 в ред. </w:t>
      </w:r>
      <w:hyperlink r:id="rId654"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2. Во время проведения выборов зарегистрированный кандидат не может быть по инициативе работодателя, представителя нанимателя, администрации образовательной организации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на военные сборы или направлен на альтернативную гражданскую службу.</w:t>
      </w:r>
    </w:p>
    <w:p w:rsidR="0018532D" w:rsidRDefault="0018532D">
      <w:pPr>
        <w:pStyle w:val="ConsPlusNormal"/>
        <w:jc w:val="both"/>
      </w:pPr>
      <w:r>
        <w:t xml:space="preserve">(часть 2 в ред. </w:t>
      </w:r>
      <w:hyperlink r:id="rId65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3. Время участия зарегистрированного кандидата в депутаты Законодательного Собрания в выборах засчитывается в общий трудовой стаж по той специальности, по которой он работал до регистрации в качестве кандидата в депутаты Законодательного Собрания.</w:t>
      </w:r>
    </w:p>
    <w:p w:rsidR="0018532D" w:rsidRDefault="0018532D">
      <w:pPr>
        <w:pStyle w:val="ConsPlusNormal"/>
        <w:spacing w:before="220"/>
        <w:ind w:firstLine="540"/>
        <w:jc w:val="both"/>
      </w:pPr>
      <w:r>
        <w:t xml:space="preserve">4. В соответствии с Федеральным </w:t>
      </w:r>
      <w:hyperlink r:id="rId65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устанавливаются гарантии зарегистрированного кандидата в депутаты Законодательного Собрания, связанные с привлечением его к уголовной или административной ответственности.</w:t>
      </w:r>
    </w:p>
    <w:p w:rsidR="0018532D" w:rsidRDefault="0018532D">
      <w:pPr>
        <w:pStyle w:val="ConsPlusNormal"/>
        <w:jc w:val="both"/>
      </w:pPr>
      <w:r>
        <w:t xml:space="preserve">(часть 4 в ред. </w:t>
      </w:r>
      <w:hyperlink r:id="rId657" w:history="1">
        <w:r>
          <w:rPr>
            <w:color w:val="0000FF"/>
          </w:rPr>
          <w:t>Закона</w:t>
        </w:r>
      </w:hyperlink>
      <w:r>
        <w:t xml:space="preserve"> Пензенской обл. от 06.06.2012 N 2263-ЗПО)</w:t>
      </w:r>
    </w:p>
    <w:p w:rsidR="0018532D" w:rsidRDefault="0018532D">
      <w:pPr>
        <w:pStyle w:val="ConsPlusNormal"/>
        <w:spacing w:before="220"/>
        <w:ind w:firstLine="540"/>
        <w:jc w:val="both"/>
      </w:pPr>
      <w:r>
        <w:t xml:space="preserve">5. Кандидат в депутаты Законодательного Собрания утрачивает права и освобождается от обязанностей, которые связаны со статусом кандидата, за исключением обязанностей, предусмотренных </w:t>
      </w:r>
      <w:hyperlink w:anchor="P1469" w:history="1">
        <w:r>
          <w:rPr>
            <w:color w:val="0000FF"/>
          </w:rPr>
          <w:t>частью 9 статьи 58</w:t>
        </w:r>
      </w:hyperlink>
      <w:r>
        <w:t xml:space="preserve"> настоящего Закона, с момента официального опубликования результатов выборов депутатов Законодательного Собрания, а при досрочном выбытии - со дня выбытия. В случае непредставления в установленный </w:t>
      </w:r>
      <w:hyperlink w:anchor="P815" w:history="1">
        <w:r>
          <w:rPr>
            <w:color w:val="0000FF"/>
          </w:rPr>
          <w:t>частью 1 статьи 39</w:t>
        </w:r>
      </w:hyperlink>
      <w:r>
        <w:t xml:space="preserve"> настоящего Закона срок ни одного из документов, предусмотренных для регистрации областного списка кандидатов, Избирательная комиссия Пензенской области принимает решение о признании кандидатов, включенных в областной список кандидатов, выдвинутый избирательным объединением, утратившими статус кандидатов. В случаях, предусмотренных </w:t>
      </w:r>
      <w:hyperlink w:anchor="P966" w:history="1">
        <w:r>
          <w:rPr>
            <w:color w:val="0000FF"/>
          </w:rPr>
          <w:t>частями 25</w:t>
        </w:r>
      </w:hyperlink>
      <w:r>
        <w:t xml:space="preserve">, </w:t>
      </w:r>
      <w:hyperlink w:anchor="P968" w:history="1">
        <w:r>
          <w:rPr>
            <w:color w:val="0000FF"/>
          </w:rPr>
          <w:t>26</w:t>
        </w:r>
      </w:hyperlink>
      <w:r>
        <w:t xml:space="preserve"> или </w:t>
      </w:r>
      <w:hyperlink w:anchor="P970" w:history="1">
        <w:r>
          <w:rPr>
            <w:color w:val="0000FF"/>
          </w:rPr>
          <w:t>27 статьи 39</w:t>
        </w:r>
      </w:hyperlink>
      <w:r>
        <w:t xml:space="preserve"> настоящего Закона, в случае смерти кандидата, наступивших до его регистрации, либо в случае непредставления в установленный </w:t>
      </w:r>
      <w:hyperlink w:anchor="P815" w:history="1">
        <w:r>
          <w:rPr>
            <w:color w:val="0000FF"/>
          </w:rPr>
          <w:t>частью 1 статьи 39</w:t>
        </w:r>
      </w:hyperlink>
      <w:r>
        <w:t xml:space="preserve"> настоящего Закона срок ни одного из предусмотренных настоящим Законом документов, представление которых необходимо для регистрации кандидата, окружная избирательная комиссия принимает решение о признании кандидата, выдвинутого непосредственно, утратившим статус кандидата.</w:t>
      </w:r>
    </w:p>
    <w:p w:rsidR="0018532D" w:rsidRDefault="0018532D">
      <w:pPr>
        <w:pStyle w:val="ConsPlusNormal"/>
        <w:jc w:val="both"/>
      </w:pPr>
      <w:r>
        <w:t xml:space="preserve">(в ред. Законов Пензенской обл. от 10.04.2012 </w:t>
      </w:r>
      <w:hyperlink r:id="rId658" w:history="1">
        <w:r>
          <w:rPr>
            <w:color w:val="0000FF"/>
          </w:rPr>
          <w:t>N 2225-ЗПО</w:t>
        </w:r>
      </w:hyperlink>
      <w:r>
        <w:t xml:space="preserve">, от 15.06.2020 </w:t>
      </w:r>
      <w:hyperlink r:id="rId659" w:history="1">
        <w:r>
          <w:rPr>
            <w:color w:val="0000FF"/>
          </w:rPr>
          <w:t>N 3526-ЗПО</w:t>
        </w:r>
      </w:hyperlink>
      <w:r>
        <w:t xml:space="preserve">, от 15.04.2022 </w:t>
      </w:r>
      <w:hyperlink r:id="rId660" w:history="1">
        <w:r>
          <w:rPr>
            <w:color w:val="0000FF"/>
          </w:rPr>
          <w:t>N 3825-ЗПО</w:t>
        </w:r>
      </w:hyperlink>
      <w:r>
        <w:t>)</w:t>
      </w:r>
    </w:p>
    <w:p w:rsidR="0018532D" w:rsidRDefault="0018532D">
      <w:pPr>
        <w:pStyle w:val="ConsPlusNormal"/>
        <w:spacing w:before="220"/>
        <w:ind w:firstLine="540"/>
        <w:jc w:val="both"/>
      </w:pPr>
      <w:r>
        <w:t xml:space="preserve">Часть 6 утратила силу. - </w:t>
      </w:r>
      <w:hyperlink r:id="rId661" w:history="1">
        <w:r>
          <w:rPr>
            <w:color w:val="0000FF"/>
          </w:rPr>
          <w:t>Закон</w:t>
        </w:r>
      </w:hyperlink>
      <w:r>
        <w:t xml:space="preserve"> Пензенской обл. от 10.04.2012 N 2225-ЗПО.</w:t>
      </w:r>
    </w:p>
    <w:p w:rsidR="0018532D" w:rsidRDefault="0018532D">
      <w:pPr>
        <w:pStyle w:val="ConsPlusNormal"/>
        <w:jc w:val="both"/>
      </w:pPr>
    </w:p>
    <w:p w:rsidR="0018532D" w:rsidRDefault="0018532D">
      <w:pPr>
        <w:pStyle w:val="ConsPlusTitle"/>
        <w:ind w:firstLine="540"/>
        <w:jc w:val="both"/>
        <w:outlineLvl w:val="2"/>
      </w:pPr>
      <w:r>
        <w:t>Статья 43. Статус доверенных лиц кандидата в депутаты Законодательного Собрания</w:t>
      </w:r>
    </w:p>
    <w:p w:rsidR="0018532D" w:rsidRDefault="0018532D">
      <w:pPr>
        <w:pStyle w:val="ConsPlusNormal"/>
        <w:jc w:val="both"/>
      </w:pPr>
    </w:p>
    <w:p w:rsidR="0018532D" w:rsidRDefault="0018532D">
      <w:pPr>
        <w:pStyle w:val="ConsPlusNormal"/>
        <w:ind w:firstLine="540"/>
        <w:jc w:val="both"/>
      </w:pPr>
      <w:r>
        <w:t xml:space="preserve">1. Кандидат в депутаты Законодательного Собрания, выдвинутый по одномандатному избирательному округу, избирательное объединение, выдвинувшее кандидата по одномандатному избирательному округу, вправе назначить до десяти доверенных лиц. Избирательное объединение, выдвинувшее областной список кандидатов, вправе назначить до ста доверенных лиц. Регистрация доверенных лиц осуществляется соответствующей избирательной комиссией в течение пяти дней со дня поступления письменного заявления кандидата, представления избирательного объединения, выдвинувшего кандидата (кандидатов), областной список кандидатов в депутаты Законодательного Собрания) о назначении доверенных лиц, вместе с заявлениями самих граждан о согласии быть доверенным лицом. В заявлении либо в </w:t>
      </w:r>
      <w:r>
        <w:lastRenderedPageBreak/>
        <w:t>представлении относительно каждой кандидатуры доверенного лица указываются его фамилия, имя, отчество, дата рождения, основное место работы или службы (в случае отсутствия основного места работы или службы - род занятий), занимаемая должность, адрес места жительства, серия и номер паспорта или документа, заменяющего паспорт гражданина.</w:t>
      </w:r>
    </w:p>
    <w:p w:rsidR="0018532D" w:rsidRDefault="0018532D">
      <w:pPr>
        <w:pStyle w:val="ConsPlusNormal"/>
        <w:jc w:val="both"/>
      </w:pPr>
      <w:r>
        <w:t xml:space="preserve">(в ред. </w:t>
      </w:r>
      <w:hyperlink r:id="rId662"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2. Доверенными лицами кандидатов в депутаты Законодательного Собрания, избирательных объединений не могут быть кандидаты в депутаты Законодательного Собрания,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p>
    <w:p w:rsidR="0018532D" w:rsidRDefault="0018532D">
      <w:pPr>
        <w:pStyle w:val="ConsPlusNormal"/>
        <w:spacing w:before="220"/>
        <w:ind w:firstLine="540"/>
        <w:jc w:val="both"/>
      </w:pPr>
      <w:r>
        <w:t>3. Доверенные лица получают в соответствующей избирательной комиссии удостоверения.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Кандидаты, избирательные объединения, назначившие доверенных лиц, вправе в любое время отозвать их, уведомив об этом соответствующую избирательную комиссию, которая аннулирует выданные этим доверенным лицам удостоверения.</w:t>
      </w:r>
    </w:p>
    <w:p w:rsidR="0018532D" w:rsidRDefault="0018532D">
      <w:pPr>
        <w:pStyle w:val="ConsPlusNormal"/>
        <w:spacing w:before="220"/>
        <w:ind w:firstLine="540"/>
        <w:jc w:val="both"/>
      </w:pPr>
      <w:r>
        <w:t>4. Полномочия доверенных лиц прекращаются по решению кандидата в депутаты Законодательного Собрания, избирательного объединения либо вместе с утратой статуса соответствующим кандидатом или с утратой статуса кандидатами, включенными в областной список кандидатов в депутаты Законодательного Собрания, назначившим этих доверенных лиц.</w:t>
      </w:r>
    </w:p>
    <w:p w:rsidR="0018532D" w:rsidRDefault="0018532D">
      <w:pPr>
        <w:pStyle w:val="ConsPlusNormal"/>
        <w:jc w:val="both"/>
      </w:pPr>
    </w:p>
    <w:p w:rsidR="0018532D" w:rsidRDefault="0018532D">
      <w:pPr>
        <w:pStyle w:val="ConsPlusTitle"/>
        <w:jc w:val="center"/>
        <w:outlineLvl w:val="1"/>
      </w:pPr>
      <w:r>
        <w:t>Глава 7. ГАРАНТИИ ПРАВ ГРАЖДАН НА ПОЛУЧЕНИЕ И</w:t>
      </w:r>
    </w:p>
    <w:p w:rsidR="0018532D" w:rsidRDefault="0018532D">
      <w:pPr>
        <w:pStyle w:val="ConsPlusTitle"/>
        <w:jc w:val="center"/>
      </w:pPr>
      <w:r>
        <w:t>РАСПРОСТРАНЕНИЕ ИНФОРМАЦИИ ПРИ ПРОВЕДЕНИИ ВЫБОРОВ</w:t>
      </w:r>
    </w:p>
    <w:p w:rsidR="0018532D" w:rsidRDefault="0018532D">
      <w:pPr>
        <w:pStyle w:val="ConsPlusTitle"/>
        <w:jc w:val="center"/>
      </w:pPr>
      <w:r>
        <w:t>ДЕПУТАТОВ ЗАКОНОДАТЕЛЬНОГО СОБРАНИЯ</w:t>
      </w:r>
    </w:p>
    <w:p w:rsidR="0018532D" w:rsidRDefault="0018532D">
      <w:pPr>
        <w:pStyle w:val="ConsPlusNormal"/>
        <w:jc w:val="both"/>
      </w:pPr>
    </w:p>
    <w:p w:rsidR="0018532D" w:rsidRDefault="0018532D">
      <w:pPr>
        <w:pStyle w:val="ConsPlusTitle"/>
        <w:ind w:firstLine="540"/>
        <w:jc w:val="both"/>
        <w:outlineLvl w:val="2"/>
      </w:pPr>
      <w:r>
        <w:t>Статья 44. Информационное обеспечение выборов</w:t>
      </w:r>
    </w:p>
    <w:p w:rsidR="0018532D" w:rsidRDefault="0018532D">
      <w:pPr>
        <w:pStyle w:val="ConsPlusNormal"/>
        <w:jc w:val="both"/>
      </w:pPr>
    </w:p>
    <w:p w:rsidR="0018532D" w:rsidRDefault="0018532D">
      <w:pPr>
        <w:pStyle w:val="ConsPlusNormal"/>
        <w:ind w:firstLine="540"/>
        <w:jc w:val="both"/>
      </w:pPr>
      <w:r>
        <w:t>Информационное обеспечение выборов депутатов Законодательного Собрания включает в себя информирование избирателей, предвыборную агитацию и способствует осознанному волеизъявлению граждан, гласности выборов.</w:t>
      </w:r>
    </w:p>
    <w:p w:rsidR="0018532D" w:rsidRDefault="0018532D">
      <w:pPr>
        <w:pStyle w:val="ConsPlusNormal"/>
        <w:jc w:val="both"/>
      </w:pPr>
    </w:p>
    <w:p w:rsidR="0018532D" w:rsidRDefault="0018532D">
      <w:pPr>
        <w:pStyle w:val="ConsPlusTitle"/>
        <w:ind w:firstLine="540"/>
        <w:jc w:val="both"/>
        <w:outlineLvl w:val="2"/>
      </w:pPr>
      <w:r>
        <w:t>Статья 45. Информирование избирателей</w:t>
      </w:r>
    </w:p>
    <w:p w:rsidR="0018532D" w:rsidRDefault="0018532D">
      <w:pPr>
        <w:pStyle w:val="ConsPlusNormal"/>
        <w:jc w:val="both"/>
      </w:pPr>
    </w:p>
    <w:p w:rsidR="0018532D" w:rsidRDefault="0018532D">
      <w:pPr>
        <w:pStyle w:val="ConsPlusNormal"/>
        <w:ind w:firstLine="540"/>
        <w:jc w:val="both"/>
      </w:pPr>
      <w:r>
        <w:t xml:space="preserve">1. Информирование избирателей осуществляют органы государственной власти, органы местного самоуправления, избирательные комиссии, организации, осуществляющие выпуск средств массовой информации, редакции сетевых изданий, физические и юридические лица в соответствии с Федеральным </w:t>
      </w:r>
      <w:hyperlink r:id="rId66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государственной власти, органы местного самоуправления не вправе информировать избирателей о кандидатах, об избирательных объединениях.</w:t>
      </w:r>
    </w:p>
    <w:p w:rsidR="0018532D" w:rsidRDefault="0018532D">
      <w:pPr>
        <w:pStyle w:val="ConsPlusNormal"/>
        <w:jc w:val="both"/>
      </w:pPr>
      <w:r>
        <w:t xml:space="preserve">(в ред. </w:t>
      </w:r>
      <w:hyperlink r:id="rId664"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05" w:name="P1038"/>
      <w:bookmarkEnd w:id="105"/>
      <w: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w:t>
      </w:r>
    </w:p>
    <w:p w:rsidR="0018532D" w:rsidRDefault="0018532D">
      <w:pPr>
        <w:pStyle w:val="ConsPlusNormal"/>
        <w:spacing w:before="220"/>
        <w:ind w:firstLine="540"/>
        <w:jc w:val="both"/>
      </w:pPr>
      <w:r>
        <w:t xml:space="preserve">3. Информирование избирателей, в том числе через средства массовой информации, о ходе </w:t>
      </w:r>
      <w:r>
        <w:lastRenderedPageBreak/>
        <w:t>подготовки и проведения выборов депутатов Законодательного Собрания, о сроках и порядке совершения избирательных действий, о законодательстве Российской Федерации и Пензенской области о выборах, о кандидатах, об избирательных объединениях осуществляют избирательные комиссии. Избирательные комиссии также принимают необходимые меры по информированию избирателей, являющихся инвалидами.</w:t>
      </w:r>
    </w:p>
    <w:p w:rsidR="0018532D" w:rsidRDefault="0018532D">
      <w:pPr>
        <w:pStyle w:val="ConsPlusNormal"/>
        <w:jc w:val="both"/>
      </w:pPr>
      <w:r>
        <w:t xml:space="preserve">(в ред. </w:t>
      </w:r>
      <w:hyperlink r:id="rId665" w:history="1">
        <w:r>
          <w:rPr>
            <w:color w:val="0000FF"/>
          </w:rPr>
          <w:t>Закона</w:t>
        </w:r>
      </w:hyperlink>
      <w:r>
        <w:t xml:space="preserve"> Пензенской обл. от 12.08.2011 N 2116-ЗПО)</w:t>
      </w:r>
    </w:p>
    <w:p w:rsidR="0018532D" w:rsidRDefault="0018532D">
      <w:pPr>
        <w:pStyle w:val="ConsPlusNormal"/>
        <w:spacing w:before="220"/>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w:t>
      </w:r>
      <w:hyperlink w:anchor="P1038" w:history="1">
        <w:r>
          <w:rPr>
            <w:color w:val="0000FF"/>
          </w:rPr>
          <w:t>части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w:t>
      </w:r>
      <w:hyperlink w:anchor="P1038" w:history="1">
        <w:r>
          <w:rPr>
            <w:color w:val="0000FF"/>
          </w:rPr>
          <w:t>части 2</w:t>
        </w:r>
      </w:hyperlink>
      <w:r>
        <w:t xml:space="preserve">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rsidR="0018532D" w:rsidRDefault="0018532D">
      <w:pPr>
        <w:pStyle w:val="ConsPlusNormal"/>
        <w:jc w:val="both"/>
      </w:pPr>
      <w:r>
        <w:t xml:space="preserve">(часть 4 в ред. </w:t>
      </w:r>
      <w:hyperlink r:id="rId666"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кандидатами. В них не должно отдаваться предпочтение какому бы то ни было кандидату, избирательному объединению,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18532D" w:rsidRDefault="0018532D">
      <w:pPr>
        <w:pStyle w:val="ConsPlusNormal"/>
        <w:jc w:val="both"/>
      </w:pPr>
      <w:r>
        <w:t xml:space="preserve">(часть 5 в ред. </w:t>
      </w:r>
      <w:hyperlink r:id="rId667"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5-1. Информирование избирателей избирательными комиссиями, а также организациями, осуществляющими выпуск средств массовой информации, редакциями сетевых изданий о кандидате в депутаты Законодательного Собрания, являющемся физическим лицом, выполняющим функции иностранного агента, либо о кандидате, аффилированном с выполняющим функции иностранного агента лицом, должно сопровождаться указанием на то,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w:t>
      </w:r>
    </w:p>
    <w:p w:rsidR="0018532D" w:rsidRDefault="0018532D">
      <w:pPr>
        <w:pStyle w:val="ConsPlusNormal"/>
        <w:jc w:val="both"/>
      </w:pPr>
      <w:r>
        <w:t xml:space="preserve">(часть 5-1 введена </w:t>
      </w:r>
      <w:hyperlink r:id="rId668" w:history="1">
        <w:r>
          <w:rPr>
            <w:color w:val="0000FF"/>
          </w:rPr>
          <w:t>Законом</w:t>
        </w:r>
      </w:hyperlink>
      <w:r>
        <w:t xml:space="preserve"> Пензенской обл. от 11.06.2021 N 3658-ЗПО)</w:t>
      </w:r>
    </w:p>
    <w:p w:rsidR="0018532D" w:rsidRDefault="0018532D">
      <w:pPr>
        <w:pStyle w:val="ConsPlusNormal"/>
        <w:spacing w:before="220"/>
        <w:ind w:firstLine="540"/>
        <w:jc w:val="both"/>
      </w:pPr>
      <w:r>
        <w:t xml:space="preserve">6. В соответствии с Федеральным </w:t>
      </w:r>
      <w:hyperlink r:id="rId66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в соответствии с законодательством Российской Федерации о выборах, не могут быть по инициативе администрации (работодателя) уволены с работы или без их согласия переведены на другую работу в период избирательной кампании по выборам депутатов Законодательного Собрания и в течение одного года после окончания указанной избирательной кампании за исключением случая, когда на них было наложено в соответствии с трудовым законодательством взыскание, не оспоренное в судебном порядке либо признанное в судебном порядке законным и обоснованным.</w:t>
      </w:r>
    </w:p>
    <w:p w:rsidR="0018532D" w:rsidRDefault="0018532D">
      <w:pPr>
        <w:pStyle w:val="ConsPlusNormal"/>
        <w:jc w:val="both"/>
      </w:pPr>
      <w:r>
        <w:t xml:space="preserve">(в ред. </w:t>
      </w:r>
      <w:hyperlink r:id="rId670"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7. В день голосования до момента окончания голосования на территории соответствующего избирательного округа запрещается публикация (обнародование) данных об итогах голосования, о результатах выборов, в том числе размещение таких данных в информационно-телекоммуникационных сетях, доступ к которым не ограничен определенным кругом лиц (включая </w:t>
      </w:r>
      <w:r>
        <w:lastRenderedPageBreak/>
        <w:t>сеть "Интернет").</w:t>
      </w:r>
    </w:p>
    <w:p w:rsidR="0018532D" w:rsidRDefault="0018532D">
      <w:pPr>
        <w:pStyle w:val="ConsPlusNormal"/>
        <w:jc w:val="both"/>
      </w:pPr>
      <w:r>
        <w:t xml:space="preserve">(в ред. </w:t>
      </w:r>
      <w:hyperlink r:id="rId671" w:history="1">
        <w:r>
          <w:rPr>
            <w:color w:val="0000FF"/>
          </w:rPr>
          <w:t>Закона</w:t>
        </w:r>
      </w:hyperlink>
      <w:r>
        <w:t xml:space="preserve"> Пензенской обл. от 12.08.2011 N 2116-ЗПО)</w:t>
      </w:r>
    </w:p>
    <w:p w:rsidR="0018532D" w:rsidRDefault="0018532D">
      <w:pPr>
        <w:pStyle w:val="ConsPlusNormal"/>
        <w:jc w:val="both"/>
      </w:pPr>
    </w:p>
    <w:p w:rsidR="0018532D" w:rsidRDefault="0018532D">
      <w:pPr>
        <w:pStyle w:val="ConsPlusTitle"/>
        <w:ind w:firstLine="540"/>
        <w:jc w:val="both"/>
        <w:outlineLvl w:val="2"/>
      </w:pPr>
      <w:r>
        <w:t>Статья 46. Опросы общественного мнения</w:t>
      </w:r>
    </w:p>
    <w:p w:rsidR="0018532D" w:rsidRDefault="0018532D">
      <w:pPr>
        <w:pStyle w:val="ConsPlusNormal"/>
        <w:jc w:val="both"/>
      </w:pPr>
    </w:p>
    <w:p w:rsidR="0018532D" w:rsidRDefault="0018532D">
      <w:pPr>
        <w:pStyle w:val="ConsPlusNormal"/>
        <w:ind w:firstLine="540"/>
        <w:jc w:val="both"/>
      </w:pPr>
      <w:r>
        <w:t>1. Опубликование (обнародование) результатов опросов общественного мнения, связанных с выборами депутатов Законодательного Собрания, является разновидностью информирования избирателей.</w:t>
      </w:r>
    </w:p>
    <w:p w:rsidR="0018532D" w:rsidRDefault="0018532D">
      <w:pPr>
        <w:pStyle w:val="ConsPlusNormal"/>
        <w:spacing w:before="220"/>
        <w:ind w:firstLine="540"/>
        <w:jc w:val="both"/>
      </w:pPr>
      <w:r>
        <w:t>2. При опубликовании (обнародовании) результатов опросов общественного мнения, связанных с выборами депутатов Законодательного Собрания, редакции средств массовой информации, граждане и организации, публикующие (обнародующие) эти результаты,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18532D" w:rsidRDefault="0018532D">
      <w:pPr>
        <w:pStyle w:val="ConsPlusNormal"/>
        <w:spacing w:before="220"/>
        <w:ind w:firstLine="540"/>
        <w:jc w:val="both"/>
      </w:pPr>
      <w:r>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депутатов Законодательного Собрания, иных исследований, связанных с проводимыми выборами депутатов Законодательного Собрания, 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18532D" w:rsidRDefault="0018532D">
      <w:pPr>
        <w:pStyle w:val="ConsPlusNormal"/>
        <w:jc w:val="both"/>
      </w:pPr>
      <w:r>
        <w:t xml:space="preserve">(в ред. </w:t>
      </w:r>
      <w:hyperlink r:id="rId672" w:history="1">
        <w:r>
          <w:rPr>
            <w:color w:val="0000FF"/>
          </w:rPr>
          <w:t>Закона</w:t>
        </w:r>
      </w:hyperlink>
      <w:r>
        <w:t xml:space="preserve"> Пензенской обл. от 12.08.2011 N 2116-ЗПО)</w:t>
      </w:r>
    </w:p>
    <w:p w:rsidR="0018532D" w:rsidRDefault="0018532D">
      <w:pPr>
        <w:pStyle w:val="ConsPlusNormal"/>
        <w:jc w:val="both"/>
      </w:pPr>
    </w:p>
    <w:p w:rsidR="0018532D" w:rsidRDefault="0018532D">
      <w:pPr>
        <w:pStyle w:val="ConsPlusTitle"/>
        <w:ind w:firstLine="540"/>
        <w:jc w:val="both"/>
        <w:outlineLvl w:val="2"/>
      </w:pPr>
      <w:r>
        <w:t>Статья 47. Организации телерадиовещания и периодические печатные издания, используемые для информационного обеспечения выборов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1. Информационное обеспечение выборов депутатов Законодательного Собрания Пензенской области осуществляется с использованием региональных государственных, муниципальных и негосударственных организаций телерадиовещания, редакций региональных государственных, муниципальных и негосударственных периодических печатных изданий.</w:t>
      </w:r>
    </w:p>
    <w:p w:rsidR="0018532D" w:rsidRDefault="0018532D">
      <w:pPr>
        <w:pStyle w:val="ConsPlusNormal"/>
        <w:jc w:val="both"/>
      </w:pPr>
      <w:r>
        <w:t xml:space="preserve">(часть 1 в ред. </w:t>
      </w:r>
      <w:hyperlink r:id="rId673" w:history="1">
        <w:r>
          <w:rPr>
            <w:color w:val="0000FF"/>
          </w:rPr>
          <w:t>Закона</w:t>
        </w:r>
      </w:hyperlink>
      <w:r>
        <w:t xml:space="preserve"> Пензенской обл. от 16.02.2017 N 3024-ЗПО)</w:t>
      </w:r>
    </w:p>
    <w:p w:rsidR="0018532D" w:rsidRDefault="0018532D">
      <w:pPr>
        <w:pStyle w:val="ConsPlusNormal"/>
        <w:spacing w:before="220"/>
        <w:ind w:firstLine="540"/>
        <w:jc w:val="both"/>
      </w:pPr>
      <w:bookmarkStart w:id="106" w:name="P1063"/>
      <w:bookmarkEnd w:id="106"/>
      <w:r>
        <w:t xml:space="preserve">2. Под государственными организациями телерадиовещания, государственными периодическими печатными изданиями в соответствии с Федеральным </w:t>
      </w:r>
      <w:hyperlink r:id="rId67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депутатов Законодательного Собрания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выделялись бюджетные ассигнования из федерального бюджета, бюджета Пензенской области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депутатов законодательного Собрания имеется доля (вклад) Российской Федерации и (или) Пензенской области, субъектов Российской Федерации.</w:t>
      </w:r>
    </w:p>
    <w:p w:rsidR="0018532D" w:rsidRDefault="0018532D">
      <w:pPr>
        <w:pStyle w:val="ConsPlusNormal"/>
        <w:jc w:val="both"/>
      </w:pPr>
      <w:r>
        <w:t xml:space="preserve">(в ред. </w:t>
      </w:r>
      <w:hyperlink r:id="rId67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07" w:name="P1065"/>
      <w:bookmarkEnd w:id="107"/>
      <w:r>
        <w:t xml:space="preserve">3. Под муниципальными организациями телерадиовещания, муниципальными периодическими печатными изданиями в соответствии с Федеральным </w:t>
      </w:r>
      <w:hyperlink r:id="rId67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понимаются организации телерадиовещания и периодические печатные издания, учредителями </w:t>
      </w:r>
      <w:r>
        <w:lastRenderedPageBreak/>
        <w:t>(соучредителями) которых или учредителями (соучредителями) редакций которых на день официального опубликования (публикации) решения о назначении выборов депутатов Законодательного Собрания являются органы местного самоуправления и муниципальные организации, и (или) которым за год, предшествующий дню официального опубликования (публикации) решения о назначении выборов депутатов Законодательного Собрания, выделялись бюджетные ассигнования из местного бюджета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депутатов Законодательного Собрания имеется доля (вклад) муниципального образования (муниципальных образований).</w:t>
      </w:r>
    </w:p>
    <w:p w:rsidR="0018532D" w:rsidRDefault="0018532D">
      <w:pPr>
        <w:pStyle w:val="ConsPlusNormal"/>
        <w:jc w:val="both"/>
      </w:pPr>
      <w:r>
        <w:t xml:space="preserve">(в ред. </w:t>
      </w:r>
      <w:hyperlink r:id="rId677"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4. Под негосударственными организациями телерадиовещания, негосударственными периодическими печатными изданиями в соответствии с Федеральным </w:t>
      </w:r>
      <w:hyperlink r:id="rId67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понимаются организации телерадиовещания и периодические печатные издания, не подпадающие под действие </w:t>
      </w:r>
      <w:hyperlink w:anchor="P1063" w:history="1">
        <w:r>
          <w:rPr>
            <w:color w:val="0000FF"/>
          </w:rPr>
          <w:t>частей 2</w:t>
        </w:r>
      </w:hyperlink>
      <w:r>
        <w:t xml:space="preserve"> и </w:t>
      </w:r>
      <w:hyperlink w:anchor="P1065" w:history="1">
        <w:r>
          <w:rPr>
            <w:color w:val="0000FF"/>
          </w:rPr>
          <w:t>3</w:t>
        </w:r>
      </w:hyperlink>
      <w:r>
        <w:t xml:space="preserve"> настоящей статьи.</w:t>
      </w:r>
    </w:p>
    <w:p w:rsidR="0018532D" w:rsidRDefault="0018532D">
      <w:pPr>
        <w:pStyle w:val="ConsPlusNormal"/>
        <w:spacing w:before="220"/>
        <w:ind w:firstLine="540"/>
        <w:jc w:val="both"/>
      </w:pPr>
      <w:r>
        <w:t xml:space="preserve">5. В зависимости от территории распространения информации организации телерадиовещания и периодические печатные издания разделяются в соответствии с Федеральным </w:t>
      </w:r>
      <w:hyperlink r:id="rId67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18532D" w:rsidRDefault="0018532D">
      <w:pPr>
        <w:pStyle w:val="ConsPlusNormal"/>
        <w:spacing w:before="220"/>
        <w:ind w:firstLine="540"/>
        <w:jc w:val="both"/>
      </w:pPr>
      <w:bookmarkStart w:id="108" w:name="P1069"/>
      <w:bookmarkEnd w:id="108"/>
      <w:r>
        <w:t>1) на общероссийские организации телерадиовещания, то есть организации телерадиовещания, имеющие лицензию на вещание на территориях половины или более чем половины субъектов Российской Федерации, а также организации телерадиовещания, осуществляющие выпуск средств массовой информации (телеканалов, радиоканалов, телепрограмм, радиопрограмм), распространяемых на основании договора иными организациями телерадиовещания на территориях половины или более чем половины субъектов Российской Федерации;</w:t>
      </w:r>
    </w:p>
    <w:p w:rsidR="0018532D" w:rsidRDefault="0018532D">
      <w:pPr>
        <w:pStyle w:val="ConsPlusNormal"/>
        <w:jc w:val="both"/>
      </w:pPr>
      <w:r>
        <w:t xml:space="preserve">(в ред. </w:t>
      </w:r>
      <w:hyperlink r:id="rId680"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2) на региональные организации телерадиовещания, то есть организации телерадиовещания, имеющие лицензию на вещание и распространяющие средства массовой информации (телеканалы, радиоканалы, телепрограммы, радиопрограммы) на территориях менее чем половины субъектов Российской Федерации, а также соответствующие подразделения организаций телерадиовещания, указанных в </w:t>
      </w:r>
      <w:hyperlink w:anchor="P1069" w:history="1">
        <w:r>
          <w:rPr>
            <w:color w:val="0000FF"/>
          </w:rPr>
          <w:t>пункте 1</w:t>
        </w:r>
      </w:hyperlink>
      <w:r>
        <w:t xml:space="preserve"> настоящей части;</w:t>
      </w:r>
    </w:p>
    <w:p w:rsidR="0018532D" w:rsidRDefault="0018532D">
      <w:pPr>
        <w:pStyle w:val="ConsPlusNormal"/>
        <w:jc w:val="both"/>
      </w:pPr>
      <w:r>
        <w:t xml:space="preserve">(в ред. </w:t>
      </w:r>
      <w:hyperlink r:id="rId681"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3) на общероссийские периодические печатные издания, то есть издания, зарегистрированные для распространения на территориях половины или более чем половины субъектов Российской Федерации;</w:t>
      </w:r>
    </w:p>
    <w:p w:rsidR="0018532D" w:rsidRDefault="0018532D">
      <w:pPr>
        <w:pStyle w:val="ConsPlusNormal"/>
        <w:spacing w:before="220"/>
        <w:ind w:firstLine="540"/>
        <w:jc w:val="both"/>
      </w:pPr>
      <w:r>
        <w:t>4) на региональные периодические печатные издания, то есть издания, зарегистрированные для распространения на территориях менее чем половины субъектов Российской Федерации.</w:t>
      </w:r>
    </w:p>
    <w:p w:rsidR="0018532D" w:rsidRDefault="0018532D">
      <w:pPr>
        <w:pStyle w:val="ConsPlusNormal"/>
        <w:spacing w:before="220"/>
        <w:ind w:firstLine="540"/>
        <w:jc w:val="both"/>
      </w:pPr>
      <w:r>
        <w:t>6.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в депутаты Законодательного Собрания, избирательных объединений.</w:t>
      </w:r>
    </w:p>
    <w:p w:rsidR="0018532D" w:rsidRDefault="0018532D">
      <w:pPr>
        <w:pStyle w:val="ConsPlusNormal"/>
        <w:spacing w:before="220"/>
        <w:ind w:firstLine="540"/>
        <w:jc w:val="both"/>
      </w:pPr>
      <w:bookmarkStart w:id="109" w:name="P1076"/>
      <w:bookmarkEnd w:id="109"/>
      <w:r>
        <w:t xml:space="preserve">7. Перечень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 публикуются Избирательной комиссией Пензенской области по представлению органа исполнительной власти, уполномоченного на осуществление функций по регистрации средств </w:t>
      </w:r>
      <w:r>
        <w:lastRenderedPageBreak/>
        <w:t>массовой информации, не позднее чем на пятнадцатый день после дня официального опубликования (публикации) решения о назначении выборов.</w:t>
      </w:r>
    </w:p>
    <w:p w:rsidR="0018532D" w:rsidRDefault="0018532D">
      <w:pPr>
        <w:pStyle w:val="ConsPlusNormal"/>
        <w:jc w:val="both"/>
      </w:pPr>
      <w:r>
        <w:t xml:space="preserve">(часть 7 в ред. </w:t>
      </w:r>
      <w:hyperlink r:id="rId682"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8. Перечень, указанный в </w:t>
      </w:r>
      <w:hyperlink w:anchor="P1076" w:history="1">
        <w:r>
          <w:rPr>
            <w:color w:val="0000FF"/>
          </w:rPr>
          <w:t>части 7</w:t>
        </w:r>
      </w:hyperlink>
      <w:r>
        <w:t xml:space="preserve"> настоящей статьи, представляется в Избирательную комиссию Пензенской области не позднее чем на десятый день после дня официального опубликования (публикации) решения о назначении выборов депутатов Законодательного Собрания. В указанный перечень включаются следующие сведения о каждой организации телерадиовещания, каждом периодическом печатном издании:</w:t>
      </w:r>
    </w:p>
    <w:p w:rsidR="0018532D" w:rsidRDefault="0018532D">
      <w:pPr>
        <w:pStyle w:val="ConsPlusNormal"/>
        <w:jc w:val="both"/>
      </w:pPr>
      <w:r>
        <w:t xml:space="preserve">(в ред. </w:t>
      </w:r>
      <w:hyperlink r:id="rId683"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18532D" w:rsidRDefault="0018532D">
      <w:pPr>
        <w:pStyle w:val="ConsPlusNormal"/>
        <w:jc w:val="both"/>
      </w:pPr>
      <w:r>
        <w:t xml:space="preserve">(в ред. </w:t>
      </w:r>
      <w:hyperlink r:id="rId684"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1-1) регистрационный номер и дата выдачи свидетельства о регистрации средства массовой информации;</w:t>
      </w:r>
    </w:p>
    <w:p w:rsidR="0018532D" w:rsidRDefault="0018532D">
      <w:pPr>
        <w:pStyle w:val="ConsPlusNormal"/>
        <w:jc w:val="both"/>
      </w:pPr>
      <w:r>
        <w:t xml:space="preserve">(п. 1-1 введен </w:t>
      </w:r>
      <w:hyperlink r:id="rId685"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r>
        <w:t>2) юридический адрес организации телерадиовещания либо редакции периодического печатного издания;</w:t>
      </w:r>
    </w:p>
    <w:p w:rsidR="0018532D" w:rsidRDefault="0018532D">
      <w:pPr>
        <w:pStyle w:val="ConsPlusNormal"/>
        <w:spacing w:before="220"/>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18532D" w:rsidRDefault="0018532D">
      <w:pPr>
        <w:pStyle w:val="ConsPlusNormal"/>
        <w:jc w:val="both"/>
      </w:pPr>
      <w:r>
        <w:t xml:space="preserve">(в ред. </w:t>
      </w:r>
      <w:hyperlink r:id="rId686"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4) вид и объем выделявшихся бюджетных ассигнований из федерального бюджета, бюджета Пензенской области,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w:t>
      </w:r>
    </w:p>
    <w:p w:rsidR="0018532D" w:rsidRDefault="0018532D">
      <w:pPr>
        <w:pStyle w:val="ConsPlusNormal"/>
        <w:jc w:val="both"/>
      </w:pPr>
      <w:r>
        <w:t xml:space="preserve">(п. 4 в ред. </w:t>
      </w:r>
      <w:hyperlink r:id="rId687"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5) доля (вклад) Российской Федерации, субъектов Российской Федерации в уставном (складочном) капитале (если таковая имелась (таковой имелся) на день официального опубликования (публикации) решения о назначении выборов);</w:t>
      </w:r>
    </w:p>
    <w:p w:rsidR="0018532D" w:rsidRDefault="0018532D">
      <w:pPr>
        <w:pStyle w:val="ConsPlusNormal"/>
        <w:jc w:val="both"/>
      </w:pPr>
      <w:r>
        <w:t xml:space="preserve">(в ред. </w:t>
      </w:r>
      <w:hyperlink r:id="rId688"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6) периодичность выпуска периодического печатного издания;</w:t>
      </w:r>
    </w:p>
    <w:p w:rsidR="0018532D" w:rsidRDefault="0018532D">
      <w:pPr>
        <w:pStyle w:val="ConsPlusNormal"/>
        <w:spacing w:before="220"/>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18532D" w:rsidRDefault="0018532D">
      <w:pPr>
        <w:pStyle w:val="ConsPlusNormal"/>
        <w:jc w:val="both"/>
      </w:pPr>
      <w:r>
        <w:t xml:space="preserve">(п. 7 в ред. </w:t>
      </w:r>
      <w:hyperlink r:id="rId689"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9. В соответствии с Федеральным </w:t>
      </w:r>
      <w:hyperlink r:id="rId69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 исполнительной власти Пензенской области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w:t>
      </w:r>
      <w:r>
        <w:lastRenderedPageBreak/>
        <w:t>о назначении выборов являются государственные органы и организации Пензенской области, и (или) которым за год, предшествующий дню официального опубликования (публикации) решения о назначении выборов, выделялись бюджетные ассигнования из бюджета Пензенской области на их функционирование (в том числе в форме субсидий) с указанием сведений о виде и об объеме таких ассигнований, и (или) в уставном (складочном) капитале которых на день официального опубликования (публикации) решения о назначении выборов имеется доля (вклад) Пензенской области (субъектов Российской Федерации).</w:t>
      </w:r>
    </w:p>
    <w:p w:rsidR="0018532D" w:rsidRDefault="0018532D">
      <w:pPr>
        <w:pStyle w:val="ConsPlusNormal"/>
        <w:jc w:val="both"/>
      </w:pPr>
      <w:r>
        <w:t xml:space="preserve">(часть 9 введена </w:t>
      </w:r>
      <w:hyperlink r:id="rId691"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r>
        <w:t xml:space="preserve">10. Орган местного самоуправления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w:anchor="P1065" w:history="1">
        <w:r>
          <w:rPr>
            <w:color w:val="0000FF"/>
          </w:rPr>
          <w:t>части 3</w:t>
        </w:r>
      </w:hyperlink>
      <w:r>
        <w:t xml:space="preserve"> настоящей статьи,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p w:rsidR="0018532D" w:rsidRDefault="0018532D">
      <w:pPr>
        <w:pStyle w:val="ConsPlusNormal"/>
        <w:jc w:val="both"/>
      </w:pPr>
      <w:r>
        <w:t xml:space="preserve">(часть 10 введена </w:t>
      </w:r>
      <w:hyperlink r:id="rId692" w:history="1">
        <w:r>
          <w:rPr>
            <w:color w:val="0000FF"/>
          </w:rPr>
          <w:t>Законом</w:t>
        </w:r>
      </w:hyperlink>
      <w:r>
        <w:t xml:space="preserve"> Пензенской обл. от 03.06.2016 N 2916-ЗПО)</w:t>
      </w:r>
    </w:p>
    <w:p w:rsidR="0018532D" w:rsidRDefault="0018532D">
      <w:pPr>
        <w:pStyle w:val="ConsPlusNormal"/>
        <w:jc w:val="both"/>
      </w:pPr>
    </w:p>
    <w:p w:rsidR="0018532D" w:rsidRDefault="0018532D">
      <w:pPr>
        <w:pStyle w:val="ConsPlusTitle"/>
        <w:ind w:firstLine="540"/>
        <w:jc w:val="both"/>
        <w:outlineLvl w:val="2"/>
      </w:pPr>
      <w:r>
        <w:t>Статья 48. Предвыборная агитация</w:t>
      </w:r>
    </w:p>
    <w:p w:rsidR="0018532D" w:rsidRDefault="0018532D">
      <w:pPr>
        <w:pStyle w:val="ConsPlusNormal"/>
        <w:jc w:val="both"/>
      </w:pPr>
    </w:p>
    <w:p w:rsidR="0018532D" w:rsidRDefault="0018532D">
      <w:pPr>
        <w:pStyle w:val="ConsPlusNormal"/>
        <w:ind w:firstLine="540"/>
        <w:jc w:val="both"/>
      </w:pPr>
      <w:r>
        <w:t>1. Граждане Российской Федерации, общественные объединения вправе в допускаемых законом формах и законными методами проводить предвыборную агитацию.</w:t>
      </w:r>
    </w:p>
    <w:p w:rsidR="0018532D" w:rsidRDefault="0018532D">
      <w:pPr>
        <w:pStyle w:val="ConsPlusNormal"/>
        <w:spacing w:before="220"/>
        <w:ind w:firstLine="540"/>
        <w:jc w:val="both"/>
      </w:pPr>
      <w:r>
        <w:t>2. Предвыборной агитацией, осуществляемой в период избирательной кампании по выборам депутатов Законодательного Собрания, признаются:</w:t>
      </w:r>
    </w:p>
    <w:p w:rsidR="0018532D" w:rsidRDefault="0018532D">
      <w:pPr>
        <w:pStyle w:val="ConsPlusNormal"/>
        <w:spacing w:before="220"/>
        <w:ind w:firstLine="540"/>
        <w:jc w:val="both"/>
      </w:pPr>
      <w:bookmarkStart w:id="110" w:name="P1103"/>
      <w:bookmarkEnd w:id="110"/>
      <w:r>
        <w:t>1) призывы голосовать за кандидата, кандидатов, список, областные списки кандидатов либо против него (них);</w:t>
      </w:r>
    </w:p>
    <w:p w:rsidR="0018532D" w:rsidRDefault="0018532D">
      <w:pPr>
        <w:pStyle w:val="ConsPlusNormal"/>
        <w:spacing w:before="220"/>
        <w:ind w:firstLine="540"/>
        <w:jc w:val="both"/>
      </w:pPr>
      <w:bookmarkStart w:id="111" w:name="P1104"/>
      <w:bookmarkEnd w:id="111"/>
      <w:r>
        <w:t xml:space="preserve">2) выражение предпочтения какому-либо кандидату, избирательному объединению, в частности указание на то, за какого кандидата, за какой областной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w:t>
      </w:r>
      <w:hyperlink r:id="rId693" w:history="1">
        <w:r>
          <w:rPr>
            <w:color w:val="0000FF"/>
          </w:rPr>
          <w:t>пунктом 2 статьи 46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spacing w:before="220"/>
        <w:ind w:firstLine="540"/>
        <w:jc w:val="both"/>
      </w:pPr>
      <w:r>
        <w:t>3) описание возможных последствий в случае, если тот или иной кандидат будет избран или не будет избран, тот или иной областной список кандидатов будет допущен или не будет допущен к распределению депутатских мандатов;</w:t>
      </w:r>
    </w:p>
    <w:p w:rsidR="0018532D" w:rsidRDefault="0018532D">
      <w:pPr>
        <w:pStyle w:val="ConsPlusNormal"/>
        <w:spacing w:before="220"/>
        <w:ind w:firstLine="540"/>
        <w:jc w:val="both"/>
      </w:pPr>
      <w:r>
        <w:t>4)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p>
    <w:p w:rsidR="0018532D" w:rsidRDefault="0018532D">
      <w:pPr>
        <w:pStyle w:val="ConsPlusNormal"/>
        <w:spacing w:before="220"/>
        <w:ind w:firstLine="540"/>
        <w:jc w:val="both"/>
      </w:pPr>
      <w:r>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18532D" w:rsidRDefault="0018532D">
      <w:pPr>
        <w:pStyle w:val="ConsPlusNormal"/>
        <w:spacing w:before="220"/>
        <w:ind w:firstLine="540"/>
        <w:jc w:val="both"/>
      </w:pPr>
      <w:bookmarkStart w:id="112" w:name="P1108"/>
      <w:bookmarkEnd w:id="112"/>
      <w:r>
        <w:t>6)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областной список кандидатов.</w:t>
      </w:r>
    </w:p>
    <w:p w:rsidR="0018532D" w:rsidRDefault="0018532D">
      <w:pPr>
        <w:pStyle w:val="ConsPlusNormal"/>
        <w:spacing w:before="220"/>
        <w:ind w:firstLine="540"/>
        <w:jc w:val="both"/>
      </w:pPr>
      <w:r>
        <w:t xml:space="preserve">3. Действия, совершаемые при осуществлении представителями организаций, </w:t>
      </w:r>
      <w:r>
        <w:lastRenderedPageBreak/>
        <w:t xml:space="preserve">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1103" w:history="1">
        <w:r>
          <w:rPr>
            <w:color w:val="0000FF"/>
          </w:rPr>
          <w:t>пункте 1 части 2</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областной список, областные списки кандидатов или против него (них), а действия, указанные в </w:t>
      </w:r>
      <w:hyperlink w:anchor="P1104" w:history="1">
        <w:r>
          <w:rPr>
            <w:color w:val="0000FF"/>
          </w:rPr>
          <w:t>пунктах 2</w:t>
        </w:r>
      </w:hyperlink>
      <w:r>
        <w:t xml:space="preserve"> - </w:t>
      </w:r>
      <w:hyperlink w:anchor="P1108" w:history="1">
        <w:r>
          <w:rPr>
            <w:color w:val="0000FF"/>
          </w:rPr>
          <w:t>6 части 2</w:t>
        </w:r>
      </w:hyperlink>
      <w:r>
        <w:t xml:space="preserve"> настоящей статьи, - в случае, если эти действия совершены с такой целью неоднократно.</w:t>
      </w:r>
    </w:p>
    <w:p w:rsidR="0018532D" w:rsidRDefault="0018532D">
      <w:pPr>
        <w:pStyle w:val="ConsPlusNormal"/>
        <w:jc w:val="both"/>
      </w:pPr>
      <w:r>
        <w:t xml:space="preserve">(в ред. </w:t>
      </w:r>
      <w:hyperlink r:id="rId694"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4. Предвыборная агитация может проводиться:</w:t>
      </w:r>
    </w:p>
    <w:p w:rsidR="0018532D" w:rsidRDefault="0018532D">
      <w:pPr>
        <w:pStyle w:val="ConsPlusNormal"/>
        <w:spacing w:before="220"/>
        <w:ind w:firstLine="540"/>
        <w:jc w:val="both"/>
      </w:pPr>
      <w:r>
        <w:t>1) на каналах организаций телерадиовещания, в периодических печатных изданиях и сетевых изданиях;</w:t>
      </w:r>
    </w:p>
    <w:p w:rsidR="0018532D" w:rsidRDefault="0018532D">
      <w:pPr>
        <w:pStyle w:val="ConsPlusNormal"/>
        <w:jc w:val="both"/>
      </w:pPr>
      <w:r>
        <w:t xml:space="preserve">(в ред. </w:t>
      </w:r>
      <w:hyperlink r:id="rId69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2) посредством проведения агитационных публичных мероприятий;</w:t>
      </w:r>
    </w:p>
    <w:p w:rsidR="0018532D" w:rsidRDefault="0018532D">
      <w:pPr>
        <w:pStyle w:val="ConsPlusNormal"/>
        <w:spacing w:before="220"/>
        <w:ind w:firstLine="540"/>
        <w:jc w:val="both"/>
      </w:pPr>
      <w:r>
        <w:t>3) посредством изготовления и распространения, в том числе в информационно-телекоммуникационных сетях, включая сеть "Интернет", печатных, аудиовизуальных и других агитационных материалов;</w:t>
      </w:r>
    </w:p>
    <w:p w:rsidR="0018532D" w:rsidRDefault="0018532D">
      <w:pPr>
        <w:pStyle w:val="ConsPlusNormal"/>
        <w:jc w:val="both"/>
      </w:pPr>
      <w:r>
        <w:t xml:space="preserve">(в ред. </w:t>
      </w:r>
      <w:hyperlink r:id="rId696" w:history="1">
        <w:r>
          <w:rPr>
            <w:color w:val="0000FF"/>
          </w:rPr>
          <w:t>Закона</w:t>
        </w:r>
      </w:hyperlink>
      <w:r>
        <w:t xml:space="preserve"> Пензенской обл. от 12.05.2021 N 3657-ЗПО)</w:t>
      </w:r>
    </w:p>
    <w:p w:rsidR="0018532D" w:rsidRDefault="0018532D">
      <w:pPr>
        <w:pStyle w:val="ConsPlusNormal"/>
        <w:spacing w:before="220"/>
        <w:ind w:firstLine="540"/>
        <w:jc w:val="both"/>
      </w:pPr>
      <w:r>
        <w:t>4) иными не запрещенными законом методами.</w:t>
      </w:r>
    </w:p>
    <w:p w:rsidR="0018532D" w:rsidRDefault="0018532D">
      <w:pPr>
        <w:pStyle w:val="ConsPlusNormal"/>
        <w:spacing w:before="220"/>
        <w:ind w:firstLine="540"/>
        <w:jc w:val="both"/>
      </w:pPr>
      <w:r>
        <w:t>4-1. Особенности изготовления и (или) распространения агитационных материалов могут быть установлены Центральной избирательной комиссией Российской Федерации с учетом требований законодательства Российской Федерации о выборах и референдумах.</w:t>
      </w:r>
    </w:p>
    <w:p w:rsidR="0018532D" w:rsidRDefault="0018532D">
      <w:pPr>
        <w:pStyle w:val="ConsPlusNormal"/>
        <w:jc w:val="both"/>
      </w:pPr>
      <w:r>
        <w:t xml:space="preserve">(часть 4-1 введена </w:t>
      </w:r>
      <w:hyperlink r:id="rId697" w:history="1">
        <w:r>
          <w:rPr>
            <w:color w:val="0000FF"/>
          </w:rPr>
          <w:t>Законом</w:t>
        </w:r>
      </w:hyperlink>
      <w:r>
        <w:t xml:space="preserve"> Пензенской обл. от 12.05.2021 N 3657-ЗПО)</w:t>
      </w:r>
    </w:p>
    <w:p w:rsidR="0018532D" w:rsidRDefault="0018532D">
      <w:pPr>
        <w:pStyle w:val="ConsPlusNormal"/>
        <w:spacing w:before="220"/>
        <w:ind w:firstLine="540"/>
        <w:jc w:val="both"/>
      </w:pPr>
      <w:r>
        <w:t>5. Кандидат в депутаты Законодательного Собрания, избирательное объединение, выдвинувшее кандидата (кандидатов), областной список кандидатов в депутаты Законодательного Собрания, самостоятельно определяют содержание, формы и методы своей агитации, самостоятельно проводят ее, а также вправе в установленном законодательством порядке привлекать для ее проведения иных лиц.</w:t>
      </w:r>
    </w:p>
    <w:p w:rsidR="0018532D" w:rsidRDefault="0018532D">
      <w:pPr>
        <w:pStyle w:val="ConsPlusNormal"/>
        <w:spacing w:before="220"/>
        <w:ind w:firstLine="540"/>
        <w:jc w:val="both"/>
      </w:pPr>
      <w:r>
        <w:t>6. Расходы на проведение предвыборной агитации осуществляются исключительно за счет средств избирательного фонда соответствующего кандидата, избирательного фонда избирательного объединения, выдвинувшего областной список кандидатов в депутаты Законодательного Собрания, в установленном законом порядке. Агитация за кандидата в депутаты Законодательного Собрания, областной список кандидатов в депутаты Законодательного Собрания, выдвинутого избирательным объединением, оплачиваемая из средств избирательных фондов других кандидатов, других избирательных объединений, запрещается.</w:t>
      </w:r>
    </w:p>
    <w:p w:rsidR="0018532D" w:rsidRDefault="0018532D">
      <w:pPr>
        <w:pStyle w:val="ConsPlusNormal"/>
        <w:spacing w:before="220"/>
        <w:ind w:firstLine="540"/>
        <w:jc w:val="both"/>
      </w:pPr>
      <w:bookmarkStart w:id="113" w:name="P1122"/>
      <w:bookmarkEnd w:id="113"/>
      <w:r>
        <w:t>7. Запрещается привлекать к предвыборной агитации лиц, не достигших на день голосования возраста 18 лет, в том числе использовать изображения и высказывания таких лиц в агитационных материалах.</w:t>
      </w:r>
    </w:p>
    <w:p w:rsidR="0018532D" w:rsidRDefault="0018532D">
      <w:pPr>
        <w:pStyle w:val="ConsPlusNormal"/>
        <w:jc w:val="both"/>
      </w:pPr>
      <w:r>
        <w:t xml:space="preserve">(в ред. </w:t>
      </w:r>
      <w:hyperlink r:id="rId698"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14" w:name="P1124"/>
      <w:bookmarkEnd w:id="114"/>
      <w:r>
        <w:t xml:space="preserve">8. В соответствии с Федеральным </w:t>
      </w:r>
      <w:hyperlink r:id="rId69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запрещается проводить предвыборную агитацию, выпускать и распространять любые агитационные материалы:</w:t>
      </w:r>
    </w:p>
    <w:p w:rsidR="0018532D" w:rsidRDefault="0018532D">
      <w:pPr>
        <w:pStyle w:val="ConsPlusNormal"/>
        <w:spacing w:before="220"/>
        <w:ind w:firstLine="540"/>
        <w:jc w:val="both"/>
      </w:pPr>
      <w:r>
        <w:t>1)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p>
    <w:p w:rsidR="0018532D" w:rsidRDefault="0018532D">
      <w:pPr>
        <w:pStyle w:val="ConsPlusNormal"/>
        <w:spacing w:before="220"/>
        <w:ind w:firstLine="540"/>
        <w:jc w:val="both"/>
      </w:pPr>
      <w:r>
        <w:t xml:space="preserve">2)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w:t>
      </w:r>
      <w:r>
        <w:lastRenderedPageBreak/>
        <w:t>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18532D" w:rsidRDefault="0018532D">
      <w:pPr>
        <w:pStyle w:val="ConsPlusNormal"/>
        <w:jc w:val="both"/>
      </w:pPr>
      <w:r>
        <w:t xml:space="preserve">(п. 2 в ред. </w:t>
      </w:r>
      <w:hyperlink r:id="rId700"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3) воинским частям, военным учреждениям и организациям;</w:t>
      </w:r>
    </w:p>
    <w:p w:rsidR="0018532D" w:rsidRDefault="0018532D">
      <w:pPr>
        <w:pStyle w:val="ConsPlusNormal"/>
        <w:spacing w:before="220"/>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18532D" w:rsidRDefault="0018532D">
      <w:pPr>
        <w:pStyle w:val="ConsPlusNormal"/>
        <w:spacing w:before="220"/>
        <w:ind w:firstLine="540"/>
        <w:jc w:val="both"/>
      </w:pPr>
      <w:r>
        <w:t>5) избирательным комиссиям, членам избирательных комиссий с правом решающего голоса;</w:t>
      </w:r>
    </w:p>
    <w:p w:rsidR="0018532D" w:rsidRDefault="0018532D">
      <w:pPr>
        <w:pStyle w:val="ConsPlusNormal"/>
        <w:spacing w:before="220"/>
        <w:ind w:firstLine="540"/>
        <w:jc w:val="both"/>
      </w:pPr>
      <w:r>
        <w:t>6) иностранным гражданам, лицам без гражданства, иностранным юридическим лицам;</w:t>
      </w:r>
    </w:p>
    <w:p w:rsidR="0018532D" w:rsidRDefault="0018532D">
      <w:pPr>
        <w:pStyle w:val="ConsPlusNormal"/>
        <w:spacing w:before="220"/>
        <w:ind w:firstLine="540"/>
        <w:jc w:val="both"/>
      </w:pPr>
      <w:r>
        <w:t>7) международным организациям и международным общественным движениям;</w:t>
      </w:r>
    </w:p>
    <w:p w:rsidR="0018532D" w:rsidRDefault="0018532D">
      <w:pPr>
        <w:pStyle w:val="ConsPlusNormal"/>
        <w:spacing w:before="220"/>
        <w:ind w:firstLine="540"/>
        <w:jc w:val="both"/>
      </w:pPr>
      <w:r>
        <w:t>8)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18532D" w:rsidRDefault="0018532D">
      <w:pPr>
        <w:pStyle w:val="ConsPlusNormal"/>
        <w:jc w:val="both"/>
      </w:pPr>
      <w:r>
        <w:t xml:space="preserve">(в ред. Законов Пензенской обл. от 24.04.2007 </w:t>
      </w:r>
      <w:hyperlink r:id="rId701" w:history="1">
        <w:r>
          <w:rPr>
            <w:color w:val="0000FF"/>
          </w:rPr>
          <w:t>N 1268-ЗПО</w:t>
        </w:r>
      </w:hyperlink>
      <w:r>
        <w:t xml:space="preserve">, от 03.06.2016 </w:t>
      </w:r>
      <w:hyperlink r:id="rId702" w:history="1">
        <w:r>
          <w:rPr>
            <w:color w:val="0000FF"/>
          </w:rPr>
          <w:t>N 2916-ЗПО</w:t>
        </w:r>
      </w:hyperlink>
      <w:r>
        <w:t>)</w:t>
      </w:r>
    </w:p>
    <w:p w:rsidR="0018532D" w:rsidRDefault="0018532D">
      <w:pPr>
        <w:pStyle w:val="ConsPlusNormal"/>
        <w:spacing w:before="220"/>
        <w:ind w:firstLine="540"/>
        <w:jc w:val="both"/>
      </w:pPr>
      <w:r>
        <w:t xml:space="preserve">9) лицам, в отношении которых решением суда в период проводимой избирательной кампании установлен факт нарушения ограничений, предусмотренных </w:t>
      </w:r>
      <w:hyperlink w:anchor="P1302" w:history="1">
        <w:r>
          <w:rPr>
            <w:color w:val="0000FF"/>
          </w:rPr>
          <w:t>частью 1 статьи 55</w:t>
        </w:r>
      </w:hyperlink>
      <w:r>
        <w:t xml:space="preserve"> настоящего Закона.</w:t>
      </w:r>
    </w:p>
    <w:p w:rsidR="0018532D" w:rsidRDefault="0018532D">
      <w:pPr>
        <w:pStyle w:val="ConsPlusNormal"/>
        <w:jc w:val="both"/>
      </w:pPr>
      <w:r>
        <w:t xml:space="preserve">(п. 9 введен </w:t>
      </w:r>
      <w:hyperlink r:id="rId703"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9.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если указанные лица зарегистрированы в качестве кандидатов в депутаты Законодательного Собрания.</w:t>
      </w:r>
    </w:p>
    <w:p w:rsidR="0018532D" w:rsidRDefault="0018532D">
      <w:pPr>
        <w:pStyle w:val="ConsPlusNormal"/>
        <w:spacing w:before="220"/>
        <w:ind w:firstLine="540"/>
        <w:jc w:val="both"/>
      </w:pPr>
      <w:bookmarkStart w:id="115" w:name="P1138"/>
      <w:bookmarkEnd w:id="115"/>
      <w:r>
        <w:t>9-1. Использование в агитационных материалах высказываний физического лица, не имеющего в соответствии с настоящим Законом права проводить предвыборную агитацию, об избирательном объединении, выдвинувшем список кандидатов, кандидатов по одномандатным избирательным округам, о кандидате (кандидатах), не допускается.</w:t>
      </w:r>
    </w:p>
    <w:p w:rsidR="0018532D" w:rsidRDefault="0018532D">
      <w:pPr>
        <w:pStyle w:val="ConsPlusNormal"/>
        <w:jc w:val="both"/>
      </w:pPr>
      <w:r>
        <w:t xml:space="preserve">(часть 9-1 введена </w:t>
      </w:r>
      <w:hyperlink r:id="rId704"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bookmarkStart w:id="116" w:name="P1140"/>
      <w:bookmarkEnd w:id="116"/>
      <w:r>
        <w:t xml:space="preserve">10. Использование в агитационных материалах высказываний физического лица, не указанного в </w:t>
      </w:r>
      <w:hyperlink w:anchor="P1138" w:history="1">
        <w:r>
          <w:rPr>
            <w:color w:val="0000FF"/>
          </w:rPr>
          <w:t>части 9-1</w:t>
        </w:r>
      </w:hyperlink>
      <w:r>
        <w:t xml:space="preserve">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вместе с экземплярами агитационных материалов, представляемых в соответствии с </w:t>
      </w:r>
      <w:hyperlink w:anchor="P1283" w:history="1">
        <w:r>
          <w:rPr>
            <w:color w:val="0000FF"/>
          </w:rPr>
          <w:t>частью 4 статьи 54</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соответствующую избирательную комиссию по ее требованию. Представление указанного документа не требуется в случаях:</w:t>
      </w:r>
    </w:p>
    <w:p w:rsidR="0018532D" w:rsidRDefault="0018532D">
      <w:pPr>
        <w:pStyle w:val="ConsPlusNormal"/>
        <w:spacing w:before="220"/>
        <w:ind w:firstLine="540"/>
        <w:jc w:val="both"/>
      </w:pPr>
      <w:r>
        <w:t>1) использования избирательным объединением на выборах депутатов Законодательного Собрания высказываний выдвинутых им кандидатов;</w:t>
      </w:r>
    </w:p>
    <w:p w:rsidR="0018532D" w:rsidRDefault="0018532D">
      <w:pPr>
        <w:pStyle w:val="ConsPlusNormal"/>
        <w:spacing w:before="220"/>
        <w:ind w:firstLine="540"/>
        <w:jc w:val="both"/>
      </w:pPr>
      <w:r>
        <w:t>2)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18532D" w:rsidRDefault="0018532D">
      <w:pPr>
        <w:pStyle w:val="ConsPlusNormal"/>
        <w:spacing w:before="220"/>
        <w:ind w:firstLine="540"/>
        <w:jc w:val="both"/>
      </w:pPr>
      <w:r>
        <w:lastRenderedPageBreak/>
        <w:t>3) цитирования высказываний об избирательном объединении, о кандидате, обнародованных на выборах депутатов Законодательного Собрания иными избирательными объединениями, кандидатами в своих агитационных материалах, изготовленных и распространенных в соответствии с настоящим Законом.</w:t>
      </w:r>
    </w:p>
    <w:p w:rsidR="0018532D" w:rsidRDefault="0018532D">
      <w:pPr>
        <w:pStyle w:val="ConsPlusNormal"/>
        <w:jc w:val="both"/>
      </w:pPr>
      <w:r>
        <w:t xml:space="preserve">(часть 10 в ред. </w:t>
      </w:r>
      <w:hyperlink r:id="rId70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17" w:name="P1145"/>
      <w:bookmarkEnd w:id="117"/>
      <w:r>
        <w:t>10-1. При проведении выборов использование в агитационных материалах изображений физического лица допускается только в следующих случаях:</w:t>
      </w:r>
    </w:p>
    <w:p w:rsidR="0018532D" w:rsidRDefault="0018532D">
      <w:pPr>
        <w:pStyle w:val="ConsPlusNormal"/>
        <w:spacing w:before="220"/>
        <w:ind w:firstLine="540"/>
        <w:jc w:val="both"/>
      </w:pPr>
      <w:r>
        <w:t>1) использование избирательным объединением изображений выдвинутых им на выборах депутатов Законодательного Собрания кандидатов (в том числе в составе списка кандидатов), включая кандидатов среди неопределенного круга лиц;</w:t>
      </w:r>
    </w:p>
    <w:p w:rsidR="0018532D" w:rsidRDefault="0018532D">
      <w:pPr>
        <w:pStyle w:val="ConsPlusNormal"/>
        <w:spacing w:before="220"/>
        <w:ind w:firstLine="540"/>
        <w:jc w:val="both"/>
      </w:pPr>
      <w:r>
        <w:t>2) использование кандидатом своих изображений, в том числе среди неопределенного круга лиц.</w:t>
      </w:r>
    </w:p>
    <w:p w:rsidR="0018532D" w:rsidRDefault="0018532D">
      <w:pPr>
        <w:pStyle w:val="ConsPlusNormal"/>
        <w:jc w:val="both"/>
      </w:pPr>
      <w:r>
        <w:t xml:space="preserve">(часть 10-1 введена </w:t>
      </w:r>
      <w:hyperlink r:id="rId706"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r>
        <w:t xml:space="preserve">10-2. В случаях, указанных в </w:t>
      </w:r>
      <w:hyperlink w:anchor="P1145" w:history="1">
        <w:r>
          <w:rPr>
            <w:color w:val="0000FF"/>
          </w:rPr>
          <w:t>части 10-1</w:t>
        </w:r>
      </w:hyperlink>
      <w:r>
        <w:t xml:space="preserve"> настоящей статьи, получение согласия на использование соответствующих изображений не требуется.</w:t>
      </w:r>
    </w:p>
    <w:p w:rsidR="0018532D" w:rsidRDefault="0018532D">
      <w:pPr>
        <w:pStyle w:val="ConsPlusNormal"/>
        <w:jc w:val="both"/>
      </w:pPr>
      <w:r>
        <w:t xml:space="preserve">(часть 10-2 введена </w:t>
      </w:r>
      <w:hyperlink r:id="rId707"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bookmarkStart w:id="118" w:name="P1151"/>
      <w:bookmarkEnd w:id="118"/>
      <w:r>
        <w:t>10-3. Агитационный материал кандидата в депутаты Законодательного Собрания, являющегося физическим лицом, выполняющим функции иностранного агента, кандидата, аффилированного с выполняющим функции иностранного агента лицом, должен содержать информацию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Агитационный материал избирательного объединения, выдвинувшего на соответствующих выборах депутатов Законодательного Собрания кандидата (в том числе в составе списка кандидатов), который является физическим лицом, выполняющим функции иностранного агента, либо кандидатом, аффилированным с выполняющим функции иностранного агента лицом, должен содержать информацию о том, что избирательным объединением выдвинут (в том числе в составе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rsidR="0018532D" w:rsidRDefault="0018532D">
      <w:pPr>
        <w:pStyle w:val="ConsPlusNormal"/>
        <w:jc w:val="both"/>
      </w:pPr>
      <w:r>
        <w:t xml:space="preserve">(часть 10-3 введена </w:t>
      </w:r>
      <w:hyperlink r:id="rId708" w:history="1">
        <w:r>
          <w:rPr>
            <w:color w:val="0000FF"/>
          </w:rPr>
          <w:t>Законом</w:t>
        </w:r>
      </w:hyperlink>
      <w:r>
        <w:t xml:space="preserve"> Пензенской обл. от 11.06.2021 N 3658-ЗПО)</w:t>
      </w:r>
    </w:p>
    <w:p w:rsidR="0018532D" w:rsidRDefault="0018532D">
      <w:pPr>
        <w:pStyle w:val="ConsPlusNormal"/>
        <w:spacing w:before="220"/>
        <w:ind w:firstLine="540"/>
        <w:jc w:val="both"/>
      </w:pPr>
      <w:bookmarkStart w:id="119" w:name="P1153"/>
      <w:bookmarkEnd w:id="119"/>
      <w:r>
        <w:t>10-4. В случае, если в агитационном материале используется высказывание физического лица, включенного в список физических лиц, выполняющих функции иностранного агента, или физического лица, информация о котором включена в реестр иностранных средств массовой информации, выполняющих функции иностранного агента,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агитационного материала в установленном порядке в организацию телерадиовещания, редакцию периодического печатного издания, комиссию предоставляют информацию о том, какое высказывание какого физического лица, включенного в список физических лиц, выполняющих функции иностранного агента, или физического лица, информация о котором включена в реестр иностранных средств массовой информации, выполняющих функции иностранного агента, использовано в агитационном материале.</w:t>
      </w:r>
    </w:p>
    <w:p w:rsidR="0018532D" w:rsidRDefault="0018532D">
      <w:pPr>
        <w:pStyle w:val="ConsPlusNormal"/>
        <w:jc w:val="both"/>
      </w:pPr>
      <w:r>
        <w:t xml:space="preserve">(часть 10-4 введена </w:t>
      </w:r>
      <w:hyperlink r:id="rId709" w:history="1">
        <w:r>
          <w:rPr>
            <w:color w:val="0000FF"/>
          </w:rPr>
          <w:t>Законом</w:t>
        </w:r>
      </w:hyperlink>
      <w:r>
        <w:t xml:space="preserve"> Пензенской обл. от 15.04.2022 N 3825-ЗПО)</w:t>
      </w:r>
    </w:p>
    <w:p w:rsidR="0018532D" w:rsidRDefault="0018532D">
      <w:pPr>
        <w:pStyle w:val="ConsPlusNormal"/>
        <w:spacing w:before="220"/>
        <w:ind w:firstLine="540"/>
        <w:jc w:val="both"/>
      </w:pPr>
      <w:r>
        <w:t xml:space="preserve">11. В соответствии с Федеральным </w:t>
      </w:r>
      <w:hyperlink r:id="rId71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политическая партия, выдвинувшая кандидатов, областной список кандидатов в депутаты Законодательного Собрания, </w:t>
      </w:r>
      <w:r>
        <w:lastRenderedPageBreak/>
        <w:t>которые зарегистрированы соответствующей избирательной комиссией, не позднее чем за 10 дней до дня голосования публикует свою предвыборную программу не менее чем в одном региональном государственном периодическом печатном издании, а также размещает ее в информационно-телекоммуникационной сети "Интернет". Для такой публикации используется бесплатная печатная площадь, предоставляемая избирательным объединениям, кандидатам в соответствии с указанным Федеральным законом, настоящим Законом, либо такая публикация оплачивается из средств избирательного фонда политической партии, избирательного фонда кандидата, выдвинутого этой политической партией.</w:t>
      </w:r>
    </w:p>
    <w:p w:rsidR="0018532D" w:rsidRDefault="0018532D">
      <w:pPr>
        <w:pStyle w:val="ConsPlusNormal"/>
        <w:jc w:val="both"/>
      </w:pPr>
      <w:r>
        <w:t xml:space="preserve">(в ред. Законов Пензенской обл. от 24.04.2007 </w:t>
      </w:r>
      <w:hyperlink r:id="rId711" w:history="1">
        <w:r>
          <w:rPr>
            <w:color w:val="0000FF"/>
          </w:rPr>
          <w:t>N 1268-ЗПО</w:t>
        </w:r>
      </w:hyperlink>
      <w:r>
        <w:t xml:space="preserve">, от 12.08.2011 </w:t>
      </w:r>
      <w:hyperlink r:id="rId712" w:history="1">
        <w:r>
          <w:rPr>
            <w:color w:val="0000FF"/>
          </w:rPr>
          <w:t>N 2116-ЗПО</w:t>
        </w:r>
      </w:hyperlink>
      <w:r>
        <w:t>)</w:t>
      </w:r>
    </w:p>
    <w:p w:rsidR="0018532D" w:rsidRDefault="0018532D">
      <w:pPr>
        <w:pStyle w:val="ConsPlusNormal"/>
        <w:jc w:val="both"/>
      </w:pPr>
    </w:p>
    <w:p w:rsidR="0018532D" w:rsidRDefault="0018532D">
      <w:pPr>
        <w:pStyle w:val="ConsPlusTitle"/>
        <w:ind w:firstLine="540"/>
        <w:jc w:val="both"/>
        <w:outlineLvl w:val="2"/>
      </w:pPr>
      <w:r>
        <w:t>Статья 49. Агитационный период</w:t>
      </w:r>
    </w:p>
    <w:p w:rsidR="0018532D" w:rsidRDefault="0018532D">
      <w:pPr>
        <w:pStyle w:val="ConsPlusNormal"/>
        <w:jc w:val="both"/>
      </w:pPr>
    </w:p>
    <w:p w:rsidR="0018532D" w:rsidRDefault="0018532D">
      <w:pPr>
        <w:pStyle w:val="ConsPlusNormal"/>
        <w:ind w:firstLine="540"/>
        <w:jc w:val="both"/>
      </w:pPr>
      <w:r>
        <w:t xml:space="preserve">1. Агитационный период для избирательного объединения начинается со дня принятия им решения о выдвижении кандидата, кандидатов, списка кандидатов. Агитационный период для кандидата, выдвинутого в составе списка кандидатов, начинается со дня представления в Избирательную комиссию Пензенской области списка кандидатов. Агитационный период для кандидата, выдвинутого непосредственно, начинается со дня представления кандидатом в окружную избирательную комиссию заявления о согласии баллотироваться, а в случае, предусмотренном </w:t>
      </w:r>
      <w:hyperlink w:anchor="P702" w:history="1">
        <w:r>
          <w:rPr>
            <w:color w:val="0000FF"/>
          </w:rPr>
          <w:t>частью 8 статьи 36</w:t>
        </w:r>
      </w:hyperlink>
      <w:r>
        <w:t xml:space="preserve"> настоящего Закона, - со дня представления в избирательную комиссию документов, предусмотренных в указанной части.</w:t>
      </w:r>
    </w:p>
    <w:p w:rsidR="0018532D" w:rsidRDefault="0018532D">
      <w:pPr>
        <w:pStyle w:val="ConsPlusNormal"/>
        <w:jc w:val="both"/>
      </w:pPr>
      <w:r>
        <w:t xml:space="preserve">(часть 1 в ред. </w:t>
      </w:r>
      <w:hyperlink r:id="rId713"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w:t>
      </w:r>
      <w:hyperlink w:anchor="P1596" w:history="1">
        <w:r>
          <w:rPr>
            <w:color w:val="0000FF"/>
          </w:rPr>
          <w:t>частями 1</w:t>
        </w:r>
      </w:hyperlink>
      <w:r>
        <w:t xml:space="preserve"> или </w:t>
      </w:r>
      <w:hyperlink w:anchor="P1597" w:history="1">
        <w:r>
          <w:rPr>
            <w:color w:val="0000FF"/>
          </w:rPr>
          <w:t>2 статьи 62-1</w:t>
        </w:r>
      </w:hyperlink>
      <w:r>
        <w:t xml:space="preserve"> настоящего Закона решения о голосовании в течение нескольких дней подряд - в ноль часов по местному времени первого дня голосования.</w:t>
      </w:r>
    </w:p>
    <w:p w:rsidR="0018532D" w:rsidRDefault="0018532D">
      <w:pPr>
        <w:pStyle w:val="ConsPlusNormal"/>
        <w:jc w:val="both"/>
      </w:pPr>
      <w:r>
        <w:t xml:space="preserve">(в ред. Законов Пензенской обл. от 03.06.2016 </w:t>
      </w:r>
      <w:hyperlink r:id="rId714" w:history="1">
        <w:r>
          <w:rPr>
            <w:color w:val="0000FF"/>
          </w:rPr>
          <w:t>N 2916-ЗПО</w:t>
        </w:r>
      </w:hyperlink>
      <w:r>
        <w:t xml:space="preserve">, от 11.06.2021 </w:t>
      </w:r>
      <w:hyperlink r:id="rId715" w:history="1">
        <w:r>
          <w:rPr>
            <w:color w:val="0000FF"/>
          </w:rPr>
          <w:t>N 3658-ЗПО</w:t>
        </w:r>
      </w:hyperlink>
      <w:r>
        <w:t xml:space="preserve">, от 15.04.2022 </w:t>
      </w:r>
      <w:hyperlink r:id="rId716" w:history="1">
        <w:r>
          <w:rPr>
            <w:color w:val="0000FF"/>
          </w:rPr>
          <w:t>N 3825-ЗПО</w:t>
        </w:r>
      </w:hyperlink>
      <w:r>
        <w:t>)</w:t>
      </w:r>
    </w:p>
    <w:p w:rsidR="0018532D" w:rsidRDefault="0018532D">
      <w:pPr>
        <w:pStyle w:val="ConsPlusNormal"/>
        <w:spacing w:before="220"/>
        <w:ind w:firstLine="540"/>
        <w:jc w:val="both"/>
      </w:pPr>
      <w:r>
        <w:t>3. Проведение предвыборной агитации в день голосования запрещается.</w:t>
      </w:r>
    </w:p>
    <w:p w:rsidR="0018532D" w:rsidRDefault="0018532D">
      <w:pPr>
        <w:pStyle w:val="ConsPlusNormal"/>
        <w:spacing w:before="220"/>
        <w:ind w:firstLine="540"/>
        <w:jc w:val="both"/>
      </w:pPr>
      <w:r>
        <w:t xml:space="preserve">Проведение предвыборной агитации в день, предшествующий дню голосования, запрещается, за исключением случая принятия предусмотренного </w:t>
      </w:r>
      <w:hyperlink w:anchor="P1596" w:history="1">
        <w:r>
          <w:rPr>
            <w:color w:val="0000FF"/>
          </w:rPr>
          <w:t>частями 1</w:t>
        </w:r>
      </w:hyperlink>
      <w:r>
        <w:t xml:space="preserve"> или </w:t>
      </w:r>
      <w:hyperlink w:anchor="P1597" w:history="1">
        <w:r>
          <w:rPr>
            <w:color w:val="0000FF"/>
          </w:rPr>
          <w:t>2 статьи 62-1</w:t>
        </w:r>
      </w:hyperlink>
      <w:r>
        <w:t xml:space="preserve"> настоящего Закона решения о голосовании в течение нескольких дней подряд.</w:t>
      </w:r>
    </w:p>
    <w:p w:rsidR="0018532D" w:rsidRDefault="0018532D">
      <w:pPr>
        <w:pStyle w:val="ConsPlusNormal"/>
        <w:jc w:val="both"/>
      </w:pPr>
      <w:r>
        <w:t xml:space="preserve">(часть 3 в ред. </w:t>
      </w:r>
      <w:hyperlink r:id="rId717" w:history="1">
        <w:r>
          <w:rPr>
            <w:color w:val="0000FF"/>
          </w:rPr>
          <w:t>Закона</w:t>
        </w:r>
      </w:hyperlink>
      <w:r>
        <w:t xml:space="preserve"> Пензенской обл. от 11.06.2021 N 3658-ЗПО)</w:t>
      </w:r>
    </w:p>
    <w:p w:rsidR="0018532D" w:rsidRDefault="0018532D">
      <w:pPr>
        <w:pStyle w:val="ConsPlusNormal"/>
        <w:spacing w:before="220"/>
        <w:ind w:firstLine="540"/>
        <w:jc w:val="both"/>
      </w:pPr>
      <w:r>
        <w:t xml:space="preserve">4. Агитационные печатные материалы (листовки, плакаты и другие материалы), ранее изготовленные в соответствии с настоящим Федеральным законом и размещенные в установленном настоящим Законом порядке на специальных местах, указанных в </w:t>
      </w:r>
      <w:hyperlink w:anchor="P1290" w:history="1">
        <w:r>
          <w:rPr>
            <w:color w:val="0000FF"/>
          </w:rPr>
          <w:t>части 8 статьи 54</w:t>
        </w:r>
      </w:hyperlink>
      <w:r>
        <w:t xml:space="preserve"> настоящего Закона, на рекламных конструкциях или иных стабильно размещенных объектах в соответствии с </w:t>
      </w:r>
      <w:hyperlink w:anchor="P1291" w:history="1">
        <w:r>
          <w:rPr>
            <w:color w:val="0000FF"/>
          </w:rPr>
          <w:t>частями 9</w:t>
        </w:r>
      </w:hyperlink>
      <w:r>
        <w:t xml:space="preserve"> и </w:t>
      </w:r>
      <w:hyperlink w:anchor="P1295" w:history="1">
        <w:r>
          <w:rPr>
            <w:color w:val="0000FF"/>
          </w:rPr>
          <w:t>11 статьи 54</w:t>
        </w:r>
      </w:hyperlink>
      <w:r>
        <w:t xml:space="preserve"> настоящего Закона, могут сохраняться в день голосования на прежних местах.</w:t>
      </w:r>
    </w:p>
    <w:p w:rsidR="0018532D" w:rsidRDefault="0018532D">
      <w:pPr>
        <w:pStyle w:val="ConsPlusNormal"/>
        <w:jc w:val="both"/>
      </w:pPr>
      <w:r>
        <w:t xml:space="preserve">(часть 4 в ред. </w:t>
      </w:r>
      <w:hyperlink r:id="rId718"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Часть 5 утратила силу. - </w:t>
      </w:r>
      <w:hyperlink r:id="rId719" w:history="1">
        <w:r>
          <w:rPr>
            <w:color w:val="0000FF"/>
          </w:rPr>
          <w:t>Закон</w:t>
        </w:r>
      </w:hyperlink>
      <w:r>
        <w:t xml:space="preserve"> Пензенской обл. от 10.04.2012 N 2225-ЗПО.</w:t>
      </w:r>
    </w:p>
    <w:p w:rsidR="0018532D" w:rsidRDefault="0018532D">
      <w:pPr>
        <w:pStyle w:val="ConsPlusNormal"/>
        <w:jc w:val="both"/>
      </w:pPr>
    </w:p>
    <w:p w:rsidR="0018532D" w:rsidRDefault="0018532D">
      <w:pPr>
        <w:pStyle w:val="ConsPlusTitle"/>
        <w:ind w:firstLine="540"/>
        <w:jc w:val="both"/>
        <w:outlineLvl w:val="2"/>
      </w:pPr>
      <w:r>
        <w:t>Статья 50. Общие условия проведения предвыборной агитации на каналах организаций телерадиовещания, в периодических печатных изданиях и сетевых изданиях</w:t>
      </w:r>
    </w:p>
    <w:p w:rsidR="0018532D" w:rsidRDefault="0018532D">
      <w:pPr>
        <w:pStyle w:val="ConsPlusNormal"/>
        <w:jc w:val="both"/>
      </w:pPr>
      <w:r>
        <w:t xml:space="preserve">(в ред. </w:t>
      </w:r>
      <w:hyperlink r:id="rId720" w:history="1">
        <w:r>
          <w:rPr>
            <w:color w:val="0000FF"/>
          </w:rPr>
          <w:t>Закона</w:t>
        </w:r>
      </w:hyperlink>
      <w:r>
        <w:t xml:space="preserve"> Пензенской обл. от 03.06.2016 N 2916-ЗПО)</w:t>
      </w:r>
    </w:p>
    <w:p w:rsidR="0018532D" w:rsidRDefault="0018532D">
      <w:pPr>
        <w:pStyle w:val="ConsPlusNormal"/>
        <w:jc w:val="both"/>
      </w:pPr>
    </w:p>
    <w:p w:rsidR="0018532D" w:rsidRDefault="0018532D">
      <w:pPr>
        <w:pStyle w:val="ConsPlusNormal"/>
        <w:ind w:firstLine="540"/>
        <w:jc w:val="both"/>
      </w:pPr>
      <w:r>
        <w:t xml:space="preserve">1. В соответствии с Федеральным </w:t>
      </w:r>
      <w:hyperlink r:id="rId72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и муниципальные организации телерадиовещания и редакции государственных и муниципальных </w:t>
      </w:r>
      <w:r>
        <w:lastRenderedPageBreak/>
        <w:t xml:space="preserve">периодических печатных изданий обязаны обеспечить равные условия проведения предвыборной агитации соответственно зарегистрированным кандидатам в депутаты Законодательного Собрания, избирательным объединениям, зарегистрировавшими областные списки кандидатов в депутаты Законодательного Собрания, в том числе для представления избирателям предвыборных программ в порядке, установленном указанным Федеральным </w:t>
      </w:r>
      <w:hyperlink r:id="rId722" w:history="1">
        <w:r>
          <w:rPr>
            <w:color w:val="0000FF"/>
          </w:rPr>
          <w:t>законом</w:t>
        </w:r>
      </w:hyperlink>
      <w:r>
        <w:t xml:space="preserve"> и настоящим Законом. Эфирное время на каналах региональных государственных организаций телерадиовещания и печатная площадь в указанных периодических печатных изданиях предоставляются зарегистрированным кандидатам, избирательным объединениям, зарегистрировавшим областные списки кандидатов в депутаты Законодательного Собрания безвозмездно и за плату. Общероссийские и муниципальные организации телерадиовещания и редакции общероссийских и муниципальных периодических печатных изданий вправе предоставлять зарегистрированным кандидатам, избирательным объединениям, зарегистрировавшим областные списки кандидатов в депутаты Законодательного Собрания, эфирное время, печатную площадь за плату.</w:t>
      </w:r>
    </w:p>
    <w:p w:rsidR="0018532D" w:rsidRDefault="0018532D">
      <w:pPr>
        <w:pStyle w:val="ConsPlusNormal"/>
        <w:jc w:val="both"/>
      </w:pPr>
      <w:r>
        <w:t xml:space="preserve">(в ред. Законов Пензенской обл. от 10.04.2006 </w:t>
      </w:r>
      <w:hyperlink r:id="rId723" w:history="1">
        <w:r>
          <w:rPr>
            <w:color w:val="0000FF"/>
          </w:rPr>
          <w:t>N 1006-ЗПО</w:t>
        </w:r>
      </w:hyperlink>
      <w:r>
        <w:t xml:space="preserve">, от 16.09.2009 </w:t>
      </w:r>
      <w:hyperlink r:id="rId724" w:history="1">
        <w:r>
          <w:rPr>
            <w:color w:val="0000FF"/>
          </w:rPr>
          <w:t>N 1792-ЗПО</w:t>
        </w:r>
      </w:hyperlink>
      <w:r>
        <w:t>)</w:t>
      </w:r>
    </w:p>
    <w:p w:rsidR="0018532D" w:rsidRDefault="0018532D">
      <w:pPr>
        <w:pStyle w:val="ConsPlusNormal"/>
        <w:spacing w:before="220"/>
        <w:ind w:firstLine="540"/>
        <w:jc w:val="both"/>
      </w:pPr>
      <w:r>
        <w:t>2. Бесплатное эфирное время и бесплатная печатная площадь, предоставляемые кандидату в депутаты Законодательного Собрания при проведении дополнительных и повторных выборов, не могут превышать соответственно общий объем бесплатного эфирного времени и бесплатной печатной площади, которые предоставлялись каждому кандидату в депутаты Законодательного Собрания по данному избирательному округу при проведении основных выборов.</w:t>
      </w:r>
    </w:p>
    <w:p w:rsidR="0018532D" w:rsidRDefault="0018532D">
      <w:pPr>
        <w:pStyle w:val="ConsPlusNormal"/>
        <w:jc w:val="both"/>
      </w:pPr>
      <w:r>
        <w:t xml:space="preserve">(в ред. </w:t>
      </w:r>
      <w:hyperlink r:id="rId725"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r>
        <w:t>3. Зарегистрированный кандидат в депутаты Законодательного Собрания, избирательное объединение не вправе использовать предоставленные им эфирное время, печатную площадь для проведения предвыборной агитации за других зарегистрированных кандидатов в депутаты Законодательного Собрания, за другие избирательные объединения. Зарегистрированный кандидат в депутаты Законодательного Собрания, выдвинутый избирательным объединением, вправе использовать предоставленные ему эфирное время, печатную площадь для проведения на выборах депутатов Законодательного Собрания предвыборной агитации за выдвинувшее его избирательное объединение, а также за других кандидатов в депутаты Законодательного Собрания, выдвинутых этим избирательным объединением. Избирательное объединение, выдвинувшее областной список кандидатов в депутаты Законодательного Собрания, вправе использовать предоставленные ему эфирное время, печатную площадь для проведения на выборах депутатов Законодательного Собрания предвыборной агитации за любого выдвинутого им кандидата.</w:t>
      </w:r>
    </w:p>
    <w:p w:rsidR="0018532D" w:rsidRDefault="0018532D">
      <w:pPr>
        <w:pStyle w:val="ConsPlusNormal"/>
        <w:jc w:val="both"/>
      </w:pPr>
      <w:r>
        <w:t xml:space="preserve">(в ред. </w:t>
      </w:r>
      <w:hyperlink r:id="rId726" w:history="1">
        <w:r>
          <w:rPr>
            <w:color w:val="0000FF"/>
          </w:rPr>
          <w:t>Закона</w:t>
        </w:r>
      </w:hyperlink>
      <w:r>
        <w:t xml:space="preserve"> Пензенской обл. от 10.04.2006 N 1006-ЗПО)</w:t>
      </w:r>
    </w:p>
    <w:p w:rsidR="0018532D" w:rsidRDefault="0018532D">
      <w:pPr>
        <w:pStyle w:val="ConsPlusNormal"/>
        <w:spacing w:before="220"/>
        <w:ind w:firstLine="540"/>
        <w:jc w:val="both"/>
      </w:pPr>
      <w:r>
        <w:t>4. В случае одновременного проведения на территории Пензенской области нескольких избирательных кампаний и совпадения на указанных кампаниях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w:t>
      </w:r>
    </w:p>
    <w:p w:rsidR="0018532D" w:rsidRDefault="0018532D">
      <w:pPr>
        <w:pStyle w:val="ConsPlusNormal"/>
        <w:spacing w:before="220"/>
        <w:ind w:firstLine="540"/>
        <w:jc w:val="both"/>
      </w:pPr>
      <w:r>
        <w:t xml:space="preserve">5.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избирательным объединениям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1183" w:history="1">
        <w:r>
          <w:rPr>
            <w:color w:val="0000FF"/>
          </w:rPr>
          <w:t>частями 6</w:t>
        </w:r>
      </w:hyperlink>
      <w:r>
        <w:t xml:space="preserve"> и </w:t>
      </w:r>
      <w:hyperlink w:anchor="P1185" w:history="1">
        <w:r>
          <w:rPr>
            <w:color w:val="0000FF"/>
          </w:rPr>
          <w:t>7</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w:t>
      </w:r>
      <w:r>
        <w:lastRenderedPageBreak/>
        <w:t>сетевых изданий не вправе предоставлять зарегистрированным кандидатам, избирательным объединениям эфирное время, печатную площадь, услуги по размещению агитационных материалов в сетевых изданиях.</w:t>
      </w:r>
    </w:p>
    <w:p w:rsidR="0018532D" w:rsidRDefault="0018532D">
      <w:pPr>
        <w:pStyle w:val="ConsPlusNormal"/>
        <w:jc w:val="both"/>
      </w:pPr>
      <w:r>
        <w:t xml:space="preserve">(в ред. Законов Пензенской обл. от 03.06.2016 </w:t>
      </w:r>
      <w:hyperlink r:id="rId727" w:history="1">
        <w:r>
          <w:rPr>
            <w:color w:val="0000FF"/>
          </w:rPr>
          <w:t>N 2916-ЗПО</w:t>
        </w:r>
      </w:hyperlink>
      <w:r>
        <w:t xml:space="preserve">, от 15.04.2022 </w:t>
      </w:r>
      <w:hyperlink r:id="rId728" w:history="1">
        <w:r>
          <w:rPr>
            <w:color w:val="0000FF"/>
          </w:rPr>
          <w:t>N 3825-ЗПО</w:t>
        </w:r>
      </w:hyperlink>
      <w:r>
        <w:t>)</w:t>
      </w:r>
    </w:p>
    <w:p w:rsidR="0018532D" w:rsidRDefault="0018532D">
      <w:pPr>
        <w:pStyle w:val="ConsPlusNormal"/>
        <w:spacing w:before="220"/>
        <w:ind w:firstLine="540"/>
        <w:jc w:val="both"/>
      </w:pPr>
      <w:bookmarkStart w:id="120" w:name="P1183"/>
      <w:bookmarkEnd w:id="120"/>
      <w:r>
        <w:t>6.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объединениями.</w:t>
      </w:r>
    </w:p>
    <w:p w:rsidR="0018532D" w:rsidRDefault="0018532D">
      <w:pPr>
        <w:pStyle w:val="ConsPlusNormal"/>
        <w:jc w:val="both"/>
      </w:pPr>
      <w:r>
        <w:t xml:space="preserve">(часть 6 в ред. </w:t>
      </w:r>
      <w:hyperlink r:id="rId729"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21" w:name="P1185"/>
      <w:bookmarkEnd w:id="121"/>
      <w:r>
        <w:t>7.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Пензенской области.</w:t>
      </w:r>
    </w:p>
    <w:p w:rsidR="0018532D" w:rsidRDefault="0018532D">
      <w:pPr>
        <w:pStyle w:val="ConsPlusNormal"/>
        <w:jc w:val="both"/>
      </w:pPr>
      <w:r>
        <w:t xml:space="preserve">(часть 7 в ред. </w:t>
      </w:r>
      <w:hyperlink r:id="rId730"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8. Допускается отказ от предоставления эфирного времени, печатной площади для проведения предвыборной агитации, услуг по размещению агитационных материалов в сетевом издании, выраженный путем непредставления в Избирательную комиссию Пензенской области уведомления, указанного в </w:t>
      </w:r>
      <w:hyperlink w:anchor="P1185" w:history="1">
        <w:r>
          <w:rPr>
            <w:color w:val="0000FF"/>
          </w:rPr>
          <w:t>части 7</w:t>
        </w:r>
      </w:hyperlink>
      <w:r>
        <w:t xml:space="preserve"> настоящей статьи, в установленные в указанной части сроки:</w:t>
      </w:r>
    </w:p>
    <w:p w:rsidR="0018532D" w:rsidRDefault="0018532D">
      <w:pPr>
        <w:pStyle w:val="ConsPlusNormal"/>
        <w:spacing w:before="220"/>
        <w:ind w:firstLine="540"/>
        <w:jc w:val="both"/>
      </w:pPr>
      <w:r>
        <w:t>1) негосударственных организаций телерадиовещания и редакций негосударственных периодических печатных изданий;</w:t>
      </w:r>
    </w:p>
    <w:p w:rsidR="0018532D" w:rsidRDefault="0018532D">
      <w:pPr>
        <w:pStyle w:val="ConsPlusNormal"/>
        <w:spacing w:before="220"/>
        <w:ind w:firstLine="540"/>
        <w:jc w:val="both"/>
      </w:pPr>
      <w:r>
        <w:t>2) редакций государственных периодических печатных изданий, выходящих реже чем один раз в неделю;</w:t>
      </w:r>
    </w:p>
    <w:p w:rsidR="0018532D" w:rsidRDefault="0018532D">
      <w:pPr>
        <w:pStyle w:val="ConsPlusNormal"/>
        <w:spacing w:before="220"/>
        <w:ind w:firstLine="540"/>
        <w:jc w:val="both"/>
      </w:pPr>
      <w:r>
        <w:t>3)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18532D" w:rsidRDefault="0018532D">
      <w:pPr>
        <w:pStyle w:val="ConsPlusNormal"/>
        <w:spacing w:before="220"/>
        <w:ind w:firstLine="540"/>
        <w:jc w:val="both"/>
      </w:pPr>
      <w:r>
        <w:t>4) редакций сетевых изданий;</w:t>
      </w:r>
    </w:p>
    <w:p w:rsidR="0018532D" w:rsidRDefault="0018532D">
      <w:pPr>
        <w:pStyle w:val="ConsPlusNormal"/>
        <w:spacing w:before="220"/>
        <w:ind w:firstLine="540"/>
        <w:jc w:val="both"/>
      </w:pPr>
      <w:r>
        <w:t>5) муниципальных организаций телерадиовещания и редакций муниципальных периодических печатных изданий.</w:t>
      </w:r>
    </w:p>
    <w:p w:rsidR="0018532D" w:rsidRDefault="0018532D">
      <w:pPr>
        <w:pStyle w:val="ConsPlusNormal"/>
        <w:jc w:val="both"/>
      </w:pPr>
      <w:r>
        <w:t xml:space="preserve">(часть 8 в ред. </w:t>
      </w:r>
      <w:hyperlink r:id="rId731"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22" w:name="P1194"/>
      <w:bookmarkEnd w:id="122"/>
      <w:r>
        <w:t>9.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Избирательной комиссией Пензенской области, и представлять данные такого учета в Избирательную комиссию Пензенской области не позднее чем через десять дней со дня голосования.</w:t>
      </w:r>
    </w:p>
    <w:p w:rsidR="0018532D" w:rsidRDefault="0018532D">
      <w:pPr>
        <w:pStyle w:val="ConsPlusNormal"/>
        <w:jc w:val="both"/>
      </w:pPr>
      <w:r>
        <w:t xml:space="preserve">(часть 9 в ред. </w:t>
      </w:r>
      <w:hyperlink r:id="rId732"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lastRenderedPageBreak/>
        <w:t xml:space="preserve">10. Организации, осуществляющие выпуск средств массовой информации, редакции сетевых изданий обязаны хранить указанные в </w:t>
      </w:r>
      <w:hyperlink w:anchor="P1194" w:history="1">
        <w:r>
          <w:rPr>
            <w:color w:val="0000FF"/>
          </w:rPr>
          <w:t>частях 9</w:t>
        </w:r>
      </w:hyperlink>
      <w:r>
        <w:t xml:space="preserve"> и </w:t>
      </w:r>
      <w:hyperlink w:anchor="P1199" w:history="1">
        <w:r>
          <w:rPr>
            <w:color w:val="0000FF"/>
          </w:rPr>
          <w:t>12</w:t>
        </w:r>
      </w:hyperlink>
      <w:r>
        <w:t xml:space="preserve">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18532D" w:rsidRDefault="0018532D">
      <w:pPr>
        <w:pStyle w:val="ConsPlusNormal"/>
        <w:jc w:val="both"/>
      </w:pPr>
      <w:r>
        <w:t xml:space="preserve">(часть 10 в ред. </w:t>
      </w:r>
      <w:hyperlink r:id="rId733"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11. В соответствии с Федеральным </w:t>
      </w:r>
      <w:hyperlink r:id="rId73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расходы региональных государственных организаций телерадиовещания и редакций региональных государственных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относятся на результаты деятельности этих организаций и редакций.</w:t>
      </w:r>
    </w:p>
    <w:p w:rsidR="0018532D" w:rsidRDefault="0018532D">
      <w:pPr>
        <w:pStyle w:val="ConsPlusNormal"/>
        <w:spacing w:before="220"/>
        <w:ind w:firstLine="540"/>
        <w:jc w:val="both"/>
      </w:pPr>
      <w:bookmarkStart w:id="123" w:name="P1199"/>
      <w:bookmarkEnd w:id="123"/>
      <w:r>
        <w:t>12.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времени, печатной площади, услуг.</w:t>
      </w:r>
    </w:p>
    <w:p w:rsidR="0018532D" w:rsidRDefault="0018532D">
      <w:pPr>
        <w:pStyle w:val="ConsPlusNormal"/>
        <w:jc w:val="both"/>
      </w:pPr>
      <w:r>
        <w:t xml:space="preserve">(часть 12 в ред. </w:t>
      </w:r>
      <w:hyperlink r:id="rId73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12-1. Копия агитационного материала, предназначенного для размещения на каналах организаций, осуществляющих телерадиовещание, в периодических печатных изданиях, 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 представляется зарегистрированным кандидатом в окружную избирательную комиссию, избирательным объединением в Избирательную комиссию Пензенской области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p w:rsidR="0018532D" w:rsidRDefault="0018532D">
      <w:pPr>
        <w:pStyle w:val="ConsPlusNormal"/>
        <w:jc w:val="both"/>
      </w:pPr>
      <w:r>
        <w:t xml:space="preserve">(часть 12-1 введена </w:t>
      </w:r>
      <w:hyperlink r:id="rId736" w:history="1">
        <w:r>
          <w:rPr>
            <w:color w:val="0000FF"/>
          </w:rPr>
          <w:t>Законом</w:t>
        </w:r>
      </w:hyperlink>
      <w:r>
        <w:t xml:space="preserve"> Пензенской обл. от 15.04.2022 N 3825-ЗПО)</w:t>
      </w:r>
    </w:p>
    <w:p w:rsidR="0018532D" w:rsidRDefault="0018532D">
      <w:pPr>
        <w:pStyle w:val="ConsPlusNormal"/>
        <w:spacing w:before="220"/>
        <w:ind w:firstLine="540"/>
        <w:jc w:val="both"/>
      </w:pPr>
      <w:r>
        <w:t xml:space="preserve">13. В соответствии с Федеральным </w:t>
      </w:r>
      <w:hyperlink r:id="rId73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случае одновременного проведения на территории Пензенской области нескольких избирательных кампаний и совпадения на указанных кампаниях периодов проведения агитации на каналах организаций телерадиовещания и в периодических печатных изданиях зарегистрированный кандидат, выдвинутый одновременно в нескольких избирательных округах на разных выборах, вправе получить бесплатное эфирное время и бесплатную печатную площадь в региональных государственных организациях телерадиовещания и периодических печатных изданиях в объеме, не превышающем объем, который должен быть предоставлен ему на выборах более высокого уровня.</w:t>
      </w:r>
    </w:p>
    <w:p w:rsidR="0018532D" w:rsidRDefault="0018532D">
      <w:pPr>
        <w:pStyle w:val="ConsPlusNormal"/>
        <w:jc w:val="both"/>
      </w:pPr>
    </w:p>
    <w:p w:rsidR="0018532D" w:rsidRDefault="0018532D">
      <w:pPr>
        <w:pStyle w:val="ConsPlusTitle"/>
        <w:ind w:firstLine="540"/>
        <w:jc w:val="both"/>
        <w:outlineLvl w:val="2"/>
      </w:pPr>
      <w:bookmarkStart w:id="124" w:name="P1205"/>
      <w:bookmarkEnd w:id="124"/>
      <w:r>
        <w:t>Статья 51. Условия проведения предвыборной агитации на телевидении и радио</w:t>
      </w:r>
    </w:p>
    <w:p w:rsidR="0018532D" w:rsidRDefault="0018532D">
      <w:pPr>
        <w:pStyle w:val="ConsPlusNormal"/>
        <w:jc w:val="both"/>
      </w:pPr>
    </w:p>
    <w:p w:rsidR="0018532D" w:rsidRDefault="0018532D">
      <w:pPr>
        <w:pStyle w:val="ConsPlusNormal"/>
        <w:ind w:firstLine="540"/>
        <w:jc w:val="both"/>
      </w:pPr>
      <w:bookmarkStart w:id="125" w:name="P1207"/>
      <w:bookmarkEnd w:id="125"/>
      <w:r>
        <w:t>1. Бесплатное эфирное время на каналах региональных государственных организаций телерадиовещания предоставляется соответственно зарегистрированным кандидатам в депутаты Законодательного Собрания, избирательным объединениям, выдвинувшим зарегистрированные областные списки кандидатов в депутаты Законодательного Собрания, на равных условиях (продолжительность предоставленного эфирного времени, время выхода в эфир и другие условия).</w:t>
      </w:r>
    </w:p>
    <w:p w:rsidR="0018532D" w:rsidRDefault="0018532D">
      <w:pPr>
        <w:pStyle w:val="ConsPlusNormal"/>
        <w:jc w:val="both"/>
      </w:pPr>
      <w:r>
        <w:t xml:space="preserve">(часть первая в ред. </w:t>
      </w:r>
      <w:hyperlink r:id="rId738" w:history="1">
        <w:r>
          <w:rPr>
            <w:color w:val="0000FF"/>
          </w:rPr>
          <w:t>Закона</w:t>
        </w:r>
      </w:hyperlink>
      <w:r>
        <w:t xml:space="preserve"> Пензенской обл. от 20.02.2008 N 1474-ЗПО)</w:t>
      </w:r>
    </w:p>
    <w:p w:rsidR="0018532D" w:rsidRDefault="0018532D">
      <w:pPr>
        <w:pStyle w:val="ConsPlusNormal"/>
        <w:spacing w:before="220"/>
        <w:ind w:firstLine="540"/>
        <w:jc w:val="both"/>
      </w:pPr>
      <w:r>
        <w:t xml:space="preserve">Часть 1-1 утратила силу. - </w:t>
      </w:r>
      <w:hyperlink r:id="rId739" w:history="1">
        <w:r>
          <w:rPr>
            <w:color w:val="0000FF"/>
          </w:rPr>
          <w:t>Закон</w:t>
        </w:r>
      </w:hyperlink>
      <w:r>
        <w:t xml:space="preserve"> Пензенской обл. от 20.02.2008 N 1474-ЗПО.</w:t>
      </w:r>
    </w:p>
    <w:p w:rsidR="0018532D" w:rsidRDefault="0018532D">
      <w:pPr>
        <w:pStyle w:val="ConsPlusNormal"/>
        <w:spacing w:before="220"/>
        <w:ind w:firstLine="540"/>
        <w:jc w:val="both"/>
      </w:pPr>
      <w:r>
        <w:lastRenderedPageBreak/>
        <w:t xml:space="preserve">2. Региональные государственные организации телерадиовещания обязаны предоставлять эфирное время, указанное в </w:t>
      </w:r>
      <w:hyperlink w:anchor="P1207" w:history="1">
        <w:r>
          <w:rPr>
            <w:color w:val="0000FF"/>
          </w:rPr>
          <w:t>части 1</w:t>
        </w:r>
      </w:hyperlink>
      <w:r>
        <w:t xml:space="preserve"> настоящей статьи, зарегистрированным кандидатам, избирательным объединениям для проведения предвыборной агитации на выборах депутатов Законодательного Собрания Пензенской области. 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18532D" w:rsidRDefault="0018532D">
      <w:pPr>
        <w:pStyle w:val="ConsPlusNormal"/>
        <w:jc w:val="both"/>
      </w:pPr>
      <w:r>
        <w:t xml:space="preserve">(часть вторая в ред. </w:t>
      </w:r>
      <w:hyperlink r:id="rId740" w:history="1">
        <w:r>
          <w:rPr>
            <w:color w:val="0000FF"/>
          </w:rPr>
          <w:t>Закона</w:t>
        </w:r>
      </w:hyperlink>
      <w:r>
        <w:t xml:space="preserve"> Пензенской обл. от 16.09.2009 N 1792-ЗПО)</w:t>
      </w:r>
    </w:p>
    <w:p w:rsidR="0018532D" w:rsidRDefault="0018532D">
      <w:pPr>
        <w:pStyle w:val="ConsPlusNormal"/>
        <w:spacing w:before="220"/>
        <w:ind w:firstLine="540"/>
        <w:jc w:val="both"/>
      </w:pPr>
      <w:r>
        <w:t xml:space="preserve">3. Общий объем эфирного времени, указанного в </w:t>
      </w:r>
      <w:hyperlink w:anchor="P1207" w:history="1">
        <w:r>
          <w:rPr>
            <w:color w:val="0000FF"/>
          </w:rPr>
          <w:t>части 1</w:t>
        </w:r>
      </w:hyperlink>
      <w:r>
        <w:t xml:space="preserve"> настоящей статьи, которое каждая региональная государственная организация телерадиовещания предоставляет для проведения предвыборной агитации, должен составлять на каждом из каналов не менее 30 минут по рабочим дням, а если общее время вещания организации телерадиовещания составляет менее двух часов в день, - не менее одной четверти общего времени вещания. Объем эфирного времени, предоставляемого региональными государственными организациями телерадиовещания для проведения предвыборной агитации на дополнительных или повторных выборах депутатов Законодательного Собрания Пензенской области должен быть равен объему эфирного времени, которое предоставлялось каждому кандидату в депутаты при проведении основных выборов. В случае, если в результате предоставления эфирного времени, указанного в </w:t>
      </w:r>
      <w:hyperlink w:anchor="P1207" w:history="1">
        <w:r>
          <w:rPr>
            <w:color w:val="0000FF"/>
          </w:rPr>
          <w:t>части 1</w:t>
        </w:r>
      </w:hyperlink>
      <w:r>
        <w:t xml:space="preserve"> настоящей статьи, на каждого зарегистрированного кандидата, каждое избирательное объединение, выдвинувшее зарегистрированный областной список кандидатов в депутаты Законодательного Собрания, придется более 60 минут эфирного времени, общий объем эфирного времени, которое каждая организация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областные списки кандидатов в депутаты Законодательного Собрания.</w:t>
      </w:r>
    </w:p>
    <w:p w:rsidR="0018532D" w:rsidRDefault="0018532D">
      <w:pPr>
        <w:pStyle w:val="ConsPlusNormal"/>
        <w:jc w:val="both"/>
      </w:pPr>
      <w:r>
        <w:t xml:space="preserve">(часть третья в ред. </w:t>
      </w:r>
      <w:hyperlink r:id="rId741" w:history="1">
        <w:r>
          <w:rPr>
            <w:color w:val="0000FF"/>
          </w:rPr>
          <w:t>Закона</w:t>
        </w:r>
      </w:hyperlink>
      <w:r>
        <w:t xml:space="preserve"> Пензенской обл. от 16.09.2009 N 1792-ЗПО)</w:t>
      </w:r>
    </w:p>
    <w:p w:rsidR="0018532D" w:rsidRDefault="0018532D">
      <w:pPr>
        <w:pStyle w:val="ConsPlusNormal"/>
        <w:spacing w:before="220"/>
        <w:ind w:firstLine="540"/>
        <w:jc w:val="both"/>
      </w:pPr>
      <w:bookmarkStart w:id="126" w:name="P1214"/>
      <w:bookmarkEnd w:id="126"/>
      <w:r>
        <w:t xml:space="preserve">4. Не менее половины общего объема эфирного времени, указанного в </w:t>
      </w:r>
      <w:hyperlink w:anchor="P1207" w:history="1">
        <w:r>
          <w:rPr>
            <w:color w:val="0000FF"/>
          </w:rPr>
          <w:t>части 1</w:t>
        </w:r>
      </w:hyperlink>
      <w:r>
        <w:t xml:space="preserve"> настоящей статьи, должно быть предоставлено зарегистрированным кандидатам, избирательным объединениям для проведения совместных дискуссий, "круглых столов" и иных совместных агитационных мероприятий. Данное правило не применяется при предоставлении эфирного времени, указанного в </w:t>
      </w:r>
      <w:hyperlink w:anchor="P1207" w:history="1">
        <w:r>
          <w:rPr>
            <w:color w:val="0000FF"/>
          </w:rPr>
          <w:t>части 1</w:t>
        </w:r>
      </w:hyperlink>
      <w:r>
        <w:t xml:space="preserve"> настоящей статьи, избирательным объединениям, если указанного объема эфирного времени недостает для проведения хотя бы одного совместного агитационного мероприятия, в котором на каждое избирательное объединение, зарегистрировавшее список кандидатов, придется пять или более минут, а также при предоставлении эфирного времени, указанного в </w:t>
      </w:r>
      <w:hyperlink w:anchor="P1207" w:history="1">
        <w:r>
          <w:rPr>
            <w:color w:val="0000FF"/>
          </w:rPr>
          <w:t>части 1</w:t>
        </w:r>
      </w:hyperlink>
      <w:r>
        <w:t xml:space="preserve"> настоящей статьи, кандидатам, зарегистрированным по соответствующему одномандатному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 Избирательное объединение, зарегистрировавшее список кандидатов, зарегистрированный кандидат обязаны участвовать в совместных агитационных мероприятиях, за исключением случаев, предусмотренных федеральным законом.</w:t>
      </w:r>
    </w:p>
    <w:p w:rsidR="0018532D" w:rsidRDefault="0018532D">
      <w:pPr>
        <w:pStyle w:val="ConsPlusNormal"/>
        <w:jc w:val="both"/>
      </w:pPr>
      <w:r>
        <w:t xml:space="preserve">(в ред. Законов Пензенской обл. от 16.09.2009 </w:t>
      </w:r>
      <w:hyperlink r:id="rId742" w:history="1">
        <w:r>
          <w:rPr>
            <w:color w:val="0000FF"/>
          </w:rPr>
          <w:t>N 1792-ЗПО</w:t>
        </w:r>
      </w:hyperlink>
      <w:r>
        <w:t xml:space="preserve">, от 13.04.2016 </w:t>
      </w:r>
      <w:hyperlink r:id="rId743" w:history="1">
        <w:r>
          <w:rPr>
            <w:color w:val="0000FF"/>
          </w:rPr>
          <w:t>N 2907-ЗПО</w:t>
        </w:r>
      </w:hyperlink>
      <w:r>
        <w:t xml:space="preserve">, от 03.06.2016 </w:t>
      </w:r>
      <w:hyperlink r:id="rId744" w:history="1">
        <w:r>
          <w:rPr>
            <w:color w:val="0000FF"/>
          </w:rPr>
          <w:t>N 2916-ЗПО</w:t>
        </w:r>
      </w:hyperlink>
      <w:r>
        <w:t xml:space="preserve">, от 09.06.2017 </w:t>
      </w:r>
      <w:hyperlink r:id="rId745" w:history="1">
        <w:r>
          <w:rPr>
            <w:color w:val="0000FF"/>
          </w:rPr>
          <w:t>N 3057-ЗПО</w:t>
        </w:r>
      </w:hyperlink>
      <w:r>
        <w:t>)</w:t>
      </w:r>
    </w:p>
    <w:p w:rsidR="0018532D" w:rsidRDefault="0018532D">
      <w:pPr>
        <w:pStyle w:val="ConsPlusNormal"/>
        <w:spacing w:before="220"/>
        <w:ind w:firstLine="540"/>
        <w:jc w:val="both"/>
      </w:pPr>
      <w:r>
        <w:t xml:space="preserve">4-1. В совместных агитационных мероприятиях могут участвовать зарегистрированные кандидаты только лично (в том числе от имени избирательного объединения только зарегистрированные кандидаты, выдвинутые этим избирательным объединением), за исключением случаев, предусмотренных федеральным законом. В случае участия в совместном агитационном мероприятии зарегистрированного кандидата в депутаты Законодательного Собрания, являющегося физическим лицом, выполняющим функции иностранного агента, либо зарегистрированного кандидата, аффилированного с выполняющим функции иностранного агента лицом, его выступление должно предваряться (сопровождаться) информацией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случае </w:t>
      </w:r>
      <w:r>
        <w:lastRenderedPageBreak/>
        <w:t>участия в совместном агитационном мероприятии зарегистрированного кандидата в депутаты Законодательного Собрания, выдвинутого избирательным объединением, которым на соответствующих выборах выдвинут кандидат (в том числе в составе списка кандидатов), являющийся физическим лицом, выполняющим функции иностранного агента, либо кандидатом, аффилированным с выполняющим функции иностранного агента лицом, его выступление должно предваряться (сопровождаться) информацией о том, что избирательным объединением выдвинут такой кандидат.</w:t>
      </w:r>
    </w:p>
    <w:p w:rsidR="0018532D" w:rsidRDefault="0018532D">
      <w:pPr>
        <w:pStyle w:val="ConsPlusNormal"/>
        <w:jc w:val="both"/>
      </w:pPr>
      <w:r>
        <w:t xml:space="preserve">(часть 4-1 введена </w:t>
      </w:r>
      <w:hyperlink r:id="rId746" w:history="1">
        <w:r>
          <w:rPr>
            <w:color w:val="0000FF"/>
          </w:rPr>
          <w:t>Законом</w:t>
        </w:r>
      </w:hyperlink>
      <w:r>
        <w:t xml:space="preserve"> Пензенской обл. от 13.04.2016 N 2907-ЗПО; в ред. </w:t>
      </w:r>
      <w:hyperlink r:id="rId747" w:history="1">
        <w:r>
          <w:rPr>
            <w:color w:val="0000FF"/>
          </w:rPr>
          <w:t>Закона</w:t>
        </w:r>
      </w:hyperlink>
      <w:r>
        <w:t xml:space="preserve"> Пензенской обл. от 11.06.2021 N 3658-ЗПО)</w:t>
      </w:r>
    </w:p>
    <w:p w:rsidR="0018532D" w:rsidRDefault="0018532D">
      <w:pPr>
        <w:pStyle w:val="ConsPlusNormal"/>
        <w:spacing w:before="220"/>
        <w:ind w:firstLine="540"/>
        <w:jc w:val="both"/>
      </w:pPr>
      <w:r>
        <w:t xml:space="preserve">5. Предоставление эфирного времени, указанного в </w:t>
      </w:r>
      <w:hyperlink w:anchor="P1207" w:history="1">
        <w:r>
          <w:rPr>
            <w:color w:val="0000FF"/>
          </w:rPr>
          <w:t>части 1</w:t>
        </w:r>
      </w:hyperlink>
      <w:r>
        <w:t xml:space="preserve"> настоящей статьи, зарегистрированным кандидатам в депутаты Законодательного Собрания, избирательным объединениям, выдвинувшим зарегистрированные областные списки кандидатов в депутаты Законодательного Собрания, производится в соответствии с графиком, который с указанием конкретной даты и времени выхода в эфир составляется руководством соответствующей организации телерадиовещания, по результатам жеребьевки, проводимой Избирательной комиссией Пензенской области совместно с окружными избирательными комиссиями, среди зарегистрированных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 или их доверенных лиц в присутствии представителей организаций телерадиовещания после завершения регистрации всех кандидатов, всех областных списков кандидатов, но не позднее чем за 30 дней до дня голосования. Указанный график на следующий день после проведения жеребьевки направляется Избирательной комиссией Пензенской области для опубликования в печатные средства массовой информации.</w:t>
      </w:r>
    </w:p>
    <w:p w:rsidR="0018532D" w:rsidRDefault="0018532D">
      <w:pPr>
        <w:pStyle w:val="ConsPlusNormal"/>
        <w:jc w:val="both"/>
      </w:pPr>
      <w:r>
        <w:t xml:space="preserve">(в ред. Законов Пензенской обл. от 24.04.2007 </w:t>
      </w:r>
      <w:hyperlink r:id="rId748" w:history="1">
        <w:r>
          <w:rPr>
            <w:color w:val="0000FF"/>
          </w:rPr>
          <w:t>N 1268-ЗПО</w:t>
        </w:r>
      </w:hyperlink>
      <w:r>
        <w:t xml:space="preserve">, от 16.09.2009 </w:t>
      </w:r>
      <w:hyperlink r:id="rId749" w:history="1">
        <w:r>
          <w:rPr>
            <w:color w:val="0000FF"/>
          </w:rPr>
          <w:t>N 1792-ЗПО</w:t>
        </w:r>
      </w:hyperlink>
      <w:r>
        <w:t>)</w:t>
      </w:r>
    </w:p>
    <w:p w:rsidR="0018532D" w:rsidRDefault="0018532D">
      <w:pPr>
        <w:pStyle w:val="ConsPlusNormal"/>
        <w:spacing w:before="220"/>
        <w:ind w:firstLine="540"/>
        <w:jc w:val="both"/>
      </w:pPr>
      <w:r>
        <w:t xml:space="preserve">6. При невыполнении избирательным объединением, зарегистрированным кандидатом требований </w:t>
      </w:r>
      <w:hyperlink w:anchor="P1214" w:history="1">
        <w:r>
          <w:rPr>
            <w:color w:val="0000FF"/>
          </w:rPr>
          <w:t>части 4</w:t>
        </w:r>
      </w:hyperlink>
      <w:r>
        <w:t xml:space="preserve"> настоящей статьи доля эфирного времени, отведенная избирательному объединению,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 за исключением случаев, предусмотренных федеральным законом.</w:t>
      </w:r>
    </w:p>
    <w:p w:rsidR="0018532D" w:rsidRDefault="0018532D">
      <w:pPr>
        <w:pStyle w:val="ConsPlusNormal"/>
        <w:jc w:val="both"/>
      </w:pPr>
      <w:r>
        <w:t xml:space="preserve">(часть 6 в ред. </w:t>
      </w:r>
      <w:hyperlink r:id="rId750" w:history="1">
        <w:r>
          <w:rPr>
            <w:color w:val="0000FF"/>
          </w:rPr>
          <w:t>Закона</w:t>
        </w:r>
      </w:hyperlink>
      <w:r>
        <w:t xml:space="preserve"> Пензенской обл. от 13.04.2016 N 2907-ЗПО)</w:t>
      </w:r>
    </w:p>
    <w:p w:rsidR="0018532D" w:rsidRDefault="0018532D">
      <w:pPr>
        <w:pStyle w:val="ConsPlusNormal"/>
        <w:spacing w:before="220"/>
        <w:ind w:firstLine="540"/>
        <w:jc w:val="both"/>
      </w:pPr>
      <w:r>
        <w:t xml:space="preserve">7. Оставшаяся часть общего объема эфирного времени (при ее наличии), указанного в </w:t>
      </w:r>
      <w:hyperlink w:anchor="P1207" w:history="1">
        <w:r>
          <w:rPr>
            <w:color w:val="0000FF"/>
          </w:rPr>
          <w:t>части 1</w:t>
        </w:r>
      </w:hyperlink>
      <w:r>
        <w:t xml:space="preserve"> настоящей статьи, предоставляется региональными государственными организациями телерадиовещания зарегистрированным кандидатам, избирательным объединениям для размещения агитационных материалов.</w:t>
      </w:r>
    </w:p>
    <w:p w:rsidR="0018532D" w:rsidRDefault="0018532D">
      <w:pPr>
        <w:pStyle w:val="ConsPlusNormal"/>
        <w:jc w:val="both"/>
      </w:pPr>
      <w:r>
        <w:t xml:space="preserve">(в ред. Законов Пензенской обл. от 24.04.2007 </w:t>
      </w:r>
      <w:hyperlink r:id="rId751" w:history="1">
        <w:r>
          <w:rPr>
            <w:color w:val="0000FF"/>
          </w:rPr>
          <w:t>N 1268-ЗПО</w:t>
        </w:r>
      </w:hyperlink>
      <w:r>
        <w:t xml:space="preserve">, от 16.09.2009 </w:t>
      </w:r>
      <w:hyperlink r:id="rId752" w:history="1">
        <w:r>
          <w:rPr>
            <w:color w:val="0000FF"/>
          </w:rPr>
          <w:t>N 1792-ЗПО</w:t>
        </w:r>
      </w:hyperlink>
      <w:r>
        <w:t>)</w:t>
      </w:r>
    </w:p>
    <w:p w:rsidR="0018532D" w:rsidRDefault="0018532D">
      <w:pPr>
        <w:pStyle w:val="ConsPlusNormal"/>
        <w:spacing w:before="220"/>
        <w:ind w:firstLine="540"/>
        <w:jc w:val="both"/>
      </w:pPr>
      <w:r>
        <w:t xml:space="preserve">8. Государственные организации телерадиовещания обязаны резервировать эфирное время для проведения предвыборной агитации за плату. Размер и условия оплаты должны быть едиными для всех зарегистрированных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 Общий объем резервируемого эфирного времени должен быть равен установленному общему объему эфирного времени, указанного в </w:t>
      </w:r>
      <w:hyperlink w:anchor="P1207" w:history="1">
        <w:r>
          <w:rPr>
            <w:color w:val="0000FF"/>
          </w:rPr>
          <w:t>части 1</w:t>
        </w:r>
      </w:hyperlink>
      <w:r>
        <w:t xml:space="preserve"> настоящей статьи, или превышать его, но не более чем в два раза, если федеральным законом не предусмотрено иное. Зарегистрированный кандидат в депутаты Законодательного Собрания, избирательное объединение, выдвинувшее зарегистрированные областные списки кандидатов в депутаты Законодательного Собрания, вправе за соответствующую плату получить время из общего объема зарезервированного эфирного времени в пределах доли, полученной в результате деления этого объема на число соответственно зарегистрированных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 Если после такого распределения платного </w:t>
      </w:r>
      <w:r>
        <w:lastRenderedPageBreak/>
        <w:t>эфирного времени останется нераспределенное эфирное время, оно может быть предоставлено за плату избирательным объединениям, зарегистрированным кандидатам, подавшим заявку на предоставление такого эфирного времени, на равных условиях.</w:t>
      </w:r>
    </w:p>
    <w:p w:rsidR="0018532D" w:rsidRDefault="0018532D">
      <w:pPr>
        <w:pStyle w:val="ConsPlusNormal"/>
        <w:jc w:val="both"/>
      </w:pPr>
      <w:r>
        <w:t xml:space="preserve">(в ред. Законов Пензенской обл. от 24.04.2007 </w:t>
      </w:r>
      <w:hyperlink r:id="rId753" w:history="1">
        <w:r>
          <w:rPr>
            <w:color w:val="0000FF"/>
          </w:rPr>
          <w:t>N 1268-ЗПО</w:t>
        </w:r>
      </w:hyperlink>
      <w:r>
        <w:t xml:space="preserve">, от 16.09.2009 </w:t>
      </w:r>
      <w:hyperlink r:id="rId754" w:history="1">
        <w:r>
          <w:rPr>
            <w:color w:val="0000FF"/>
          </w:rPr>
          <w:t>N 1792-ЗПО</w:t>
        </w:r>
      </w:hyperlink>
      <w:r>
        <w:t xml:space="preserve">, от 03.06.2016 </w:t>
      </w:r>
      <w:hyperlink r:id="rId755" w:history="1">
        <w:r>
          <w:rPr>
            <w:color w:val="0000FF"/>
          </w:rPr>
          <w:t>N 2916-ЗПО</w:t>
        </w:r>
      </w:hyperlink>
      <w:r>
        <w:t>)</w:t>
      </w:r>
    </w:p>
    <w:p w:rsidR="0018532D" w:rsidRDefault="0018532D">
      <w:pPr>
        <w:pStyle w:val="ConsPlusNormal"/>
        <w:spacing w:before="220"/>
        <w:ind w:firstLine="540"/>
        <w:jc w:val="both"/>
      </w:pPr>
      <w:r>
        <w:t>9. График предоставления платного эфирного времени с указанием конкретной даты и времени выхода в эфир составляется на основании поступивших заявлений и по результатам жеребьевки, проводимой руководством организации телерадиовещания, после завершения регистрации всех кандидатов, всех областных списков кандидатов, но не позднее чем за 30 дней до дня голосования. График публикуется в средствах массовой информации либо доводится до сведения избирателей иным способом не позднее чем на второй день после его составления.</w:t>
      </w:r>
    </w:p>
    <w:p w:rsidR="0018532D" w:rsidRDefault="0018532D">
      <w:pPr>
        <w:pStyle w:val="ConsPlusNormal"/>
        <w:spacing w:before="220"/>
        <w:ind w:firstLine="540"/>
        <w:jc w:val="both"/>
      </w:pPr>
      <w:r>
        <w:t>10. Эфирное время предоставляется организацией телерадиовещания после заключения договора между кандидатом в депутаты Законодательного Собрания, избирательным объединением, выдвинувшим зарегистрированный областной список кандидатов в депутаты Законодательного Собрания, с одной стороны, и организацией телерадиовещания, с другой о предоставлении эфирного времени. В договоре о предоставлении эфирного времени должны быть указаны следующие условия: вид предвыборной агитации, время выхода в эфир, продолжительность предоставляемого эфирного времени, порядок оплаты и стоимость эфирного времени, срок представления материалов для размещения в эфир, а также другие условия.</w:t>
      </w:r>
    </w:p>
    <w:p w:rsidR="0018532D" w:rsidRDefault="0018532D">
      <w:pPr>
        <w:pStyle w:val="ConsPlusNormal"/>
        <w:jc w:val="both"/>
      </w:pPr>
      <w:r>
        <w:t xml:space="preserve">(часть десятая в ред. </w:t>
      </w:r>
      <w:hyperlink r:id="rId756" w:history="1">
        <w:r>
          <w:rPr>
            <w:color w:val="0000FF"/>
          </w:rPr>
          <w:t>Закона</w:t>
        </w:r>
      </w:hyperlink>
      <w:r>
        <w:t xml:space="preserve"> Пензенской обл. от 20.02.2008 N 1474-ЗПО)</w:t>
      </w:r>
    </w:p>
    <w:p w:rsidR="0018532D" w:rsidRDefault="0018532D">
      <w:pPr>
        <w:pStyle w:val="ConsPlusNormal"/>
        <w:spacing w:before="220"/>
        <w:ind w:firstLine="540"/>
        <w:jc w:val="both"/>
      </w:pPr>
      <w:r>
        <w:t xml:space="preserve">11. Негосударственные, а также общероссийские государственные и муниципальные организации телерадиовещания, выполнившие условия </w:t>
      </w:r>
      <w:hyperlink w:anchor="P1185" w:history="1">
        <w:r>
          <w:rPr>
            <w:color w:val="0000FF"/>
          </w:rPr>
          <w:t>части 7 статьи 50</w:t>
        </w:r>
      </w:hyperlink>
      <w:r>
        <w:t xml:space="preserve"> настоящего Закона, обязаны предоставлять за плату эфирное время зарегистрированным кандидатам в депутаты Законодательного Собрания, избирательным объединениям, выдвинувшим зарегистрированные областные списки кандидатов в депутаты Законодательного Собрания, на равных условиях (в том числе по времени выхода в эфир). Общий объем эфирного времени, предоставляемого зарегистрированным кандидатам в депутаты Законодательного Собрания, избирательным объединениям, выдвинувшим зарегистрированные областные списки кандидатов в депутаты Законодательного Собрания, определяется указанной организацией телерадиовещания самостоятельно.</w:t>
      </w:r>
    </w:p>
    <w:p w:rsidR="0018532D" w:rsidRDefault="0018532D">
      <w:pPr>
        <w:pStyle w:val="ConsPlusNormal"/>
        <w:jc w:val="both"/>
      </w:pPr>
      <w:r>
        <w:t xml:space="preserve">(часть одиннадцатая в ред. </w:t>
      </w:r>
      <w:hyperlink r:id="rId757" w:history="1">
        <w:r>
          <w:rPr>
            <w:color w:val="0000FF"/>
          </w:rPr>
          <w:t>Закона</w:t>
        </w:r>
      </w:hyperlink>
      <w:r>
        <w:t xml:space="preserve"> Пензенской обл. от 20.02.2008 N 1474-ЗПО)</w:t>
      </w:r>
    </w:p>
    <w:p w:rsidR="0018532D" w:rsidRDefault="0018532D">
      <w:pPr>
        <w:pStyle w:val="ConsPlusNormal"/>
        <w:spacing w:before="220"/>
        <w:ind w:firstLine="540"/>
        <w:jc w:val="both"/>
      </w:pPr>
      <w:r>
        <w:t>12. Запрещается перекрывать передачу агитационных материалов на каналах организаций телерадиовещания трансляцией иных теле- и радиопрограмм, иных агитационных материалов.</w:t>
      </w:r>
    </w:p>
    <w:p w:rsidR="0018532D" w:rsidRDefault="0018532D">
      <w:pPr>
        <w:pStyle w:val="ConsPlusNormal"/>
        <w:jc w:val="both"/>
      </w:pPr>
    </w:p>
    <w:p w:rsidR="0018532D" w:rsidRDefault="0018532D">
      <w:pPr>
        <w:pStyle w:val="ConsPlusTitle"/>
        <w:ind w:firstLine="540"/>
        <w:jc w:val="both"/>
        <w:outlineLvl w:val="2"/>
      </w:pPr>
      <w:bookmarkStart w:id="127" w:name="P1233"/>
      <w:bookmarkEnd w:id="127"/>
      <w:r>
        <w:t>Статья 52. Условия проведения предвыборной агитации в периодических печатных изданиях</w:t>
      </w:r>
    </w:p>
    <w:p w:rsidR="0018532D" w:rsidRDefault="0018532D">
      <w:pPr>
        <w:pStyle w:val="ConsPlusNormal"/>
        <w:jc w:val="both"/>
      </w:pPr>
    </w:p>
    <w:p w:rsidR="0018532D" w:rsidRDefault="0018532D">
      <w:pPr>
        <w:pStyle w:val="ConsPlusNormal"/>
        <w:ind w:firstLine="540"/>
        <w:jc w:val="both"/>
      </w:pPr>
      <w:r>
        <w:t>1. Редакции региональных государственных периодических печатных изданий, распространяемых на территории Пензенской области и выходящих не реже одного раза в неделю, обязаны выделять печатные площади для агитационных материалов, предоставляемых зарегистрированными кандидатами в депутаты Законодательного Собрания, избирательными объединениями, выдвинувшими зарегистрированные областные списки кандидатов в депутаты Законодательного Собрания.</w:t>
      </w:r>
    </w:p>
    <w:p w:rsidR="0018532D" w:rsidRDefault="0018532D">
      <w:pPr>
        <w:pStyle w:val="ConsPlusNormal"/>
        <w:spacing w:before="220"/>
        <w:ind w:firstLine="540"/>
        <w:jc w:val="both"/>
      </w:pPr>
      <w:r>
        <w:t xml:space="preserve">Часть вторая утратила силу. - </w:t>
      </w:r>
      <w:hyperlink r:id="rId758" w:history="1">
        <w:r>
          <w:rPr>
            <w:color w:val="0000FF"/>
          </w:rPr>
          <w:t>Закон</w:t>
        </w:r>
      </w:hyperlink>
      <w:r>
        <w:t xml:space="preserve"> Пензенской обл. от 24.04.2007 N 1268-ЗПО.</w:t>
      </w:r>
    </w:p>
    <w:p w:rsidR="0018532D" w:rsidRDefault="0018532D">
      <w:pPr>
        <w:pStyle w:val="ConsPlusNormal"/>
        <w:spacing w:before="220"/>
        <w:ind w:firstLine="540"/>
        <w:jc w:val="both"/>
      </w:pPr>
      <w:r>
        <w:t xml:space="preserve">3. Общий еженедельный минимальный объем безвозмездной печатной площади, которую каждая из редакций региональных государственных периодических печатных изданий предоставляет соответственно зарегистрированным кандидатам в депутаты Законодательного Собрания, избирательным объединениям, выдвинувшим зарегистрированные областные списки кандидатов в депутаты Законодательного Собрания, должен составлять не менее 10 процентов от </w:t>
      </w:r>
      <w:r>
        <w:lastRenderedPageBreak/>
        <w:t>общего объема еженедельной печатной площади соответствующего печатного издания.</w:t>
      </w:r>
    </w:p>
    <w:p w:rsidR="0018532D" w:rsidRDefault="0018532D">
      <w:pPr>
        <w:pStyle w:val="ConsPlusNormal"/>
        <w:jc w:val="both"/>
      </w:pPr>
      <w:r>
        <w:t xml:space="preserve">(в ред. </w:t>
      </w:r>
      <w:hyperlink r:id="rId759" w:history="1">
        <w:r>
          <w:rPr>
            <w:color w:val="0000FF"/>
          </w:rPr>
          <w:t>Закона</w:t>
        </w:r>
      </w:hyperlink>
      <w:r>
        <w:t xml:space="preserve"> Пензенской обл. от 16.09.2009 N 1792-ЗПО)</w:t>
      </w:r>
    </w:p>
    <w:p w:rsidR="0018532D" w:rsidRDefault="0018532D">
      <w:pPr>
        <w:pStyle w:val="ConsPlusNormal"/>
        <w:spacing w:before="220"/>
        <w:ind w:firstLine="540"/>
        <w:jc w:val="both"/>
      </w:pPr>
      <w:r>
        <w:t>Половина общего объема безвозмездной печатной площади предоставляется каждым региональным государственным периодическим печатным изданием кандидатам, зарегистрированным по одномандатным избирательным округам, другая половина - избирательным объединениям, зарегистрировавшим областные списки кандидатов в депутаты Законодательного Собрания Пензенской области.</w:t>
      </w:r>
    </w:p>
    <w:p w:rsidR="0018532D" w:rsidRDefault="0018532D">
      <w:pPr>
        <w:pStyle w:val="ConsPlusNormal"/>
        <w:jc w:val="both"/>
      </w:pPr>
      <w:r>
        <w:t xml:space="preserve">(абзац введен </w:t>
      </w:r>
      <w:hyperlink r:id="rId760" w:history="1">
        <w:r>
          <w:rPr>
            <w:color w:val="0000FF"/>
          </w:rPr>
          <w:t>Законом</w:t>
        </w:r>
      </w:hyperlink>
      <w:r>
        <w:t xml:space="preserve"> Пензенской обл. от 24.04.2007 N 1268-ЗПО; в ред. </w:t>
      </w:r>
      <w:hyperlink r:id="rId761" w:history="1">
        <w:r>
          <w:rPr>
            <w:color w:val="0000FF"/>
          </w:rPr>
          <w:t>Закона</w:t>
        </w:r>
      </w:hyperlink>
      <w:r>
        <w:t xml:space="preserve"> Пензенской обл. от 16.09.2009 N 1792-ЗПО)</w:t>
      </w:r>
    </w:p>
    <w:p w:rsidR="0018532D" w:rsidRDefault="0018532D">
      <w:pPr>
        <w:pStyle w:val="ConsPlusNormal"/>
        <w:spacing w:before="220"/>
        <w:ind w:firstLine="540"/>
        <w:jc w:val="both"/>
      </w:pPr>
      <w:r>
        <w:t>4. Предоставление безвозмездной печатной площади зарегистрированным кандидатам в депутаты Законодательного Собрания, избирательным объединениям, выдвинувшим зарегистрированные областные списки кандидатов, в государственных периодических печатных изданиях осуществляется на основании графика, утверждаемого соответственно окружной избирательной комиссией или Избирательной комиссией Пензенской области.</w:t>
      </w:r>
    </w:p>
    <w:p w:rsidR="0018532D" w:rsidRDefault="0018532D">
      <w:pPr>
        <w:pStyle w:val="ConsPlusNormal"/>
        <w:jc w:val="both"/>
      </w:pPr>
      <w:r>
        <w:t xml:space="preserve">(в ред. </w:t>
      </w:r>
      <w:hyperlink r:id="rId762" w:history="1">
        <w:r>
          <w:rPr>
            <w:color w:val="0000FF"/>
          </w:rPr>
          <w:t>Закона</w:t>
        </w:r>
      </w:hyperlink>
      <w:r>
        <w:t xml:space="preserve"> Пензенской обл. от 16.09.2009 N 1792-ЗПО)</w:t>
      </w:r>
    </w:p>
    <w:p w:rsidR="0018532D" w:rsidRDefault="0018532D">
      <w:pPr>
        <w:pStyle w:val="ConsPlusNormal"/>
        <w:spacing w:before="220"/>
        <w:ind w:firstLine="540"/>
        <w:jc w:val="both"/>
      </w:pPr>
      <w:bookmarkStart w:id="128" w:name="P1243"/>
      <w:bookmarkEnd w:id="128"/>
      <w:r>
        <w:t>5. График безвозмездной публикации агитационных предвыборных материалов составляется по результатам жеребьевки, проводимой редакцией регионального государственного периодического печатного издания в присутствии членов соответствующей избирательной комиссии среди зарегистрированных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 или их доверенных лиц после завершения регистрации всех кандидатов в депутаты Законодательного Собрания, всех областных списков кандидатов в депутаты Законодательного Собрания, но не позднее чем за 30 дней до дня голосования.</w:t>
      </w:r>
    </w:p>
    <w:p w:rsidR="0018532D" w:rsidRDefault="0018532D">
      <w:pPr>
        <w:pStyle w:val="ConsPlusNormal"/>
        <w:jc w:val="both"/>
      </w:pPr>
      <w:r>
        <w:t xml:space="preserve">(в ред. </w:t>
      </w:r>
      <w:hyperlink r:id="rId763" w:history="1">
        <w:r>
          <w:rPr>
            <w:color w:val="0000FF"/>
          </w:rPr>
          <w:t>Закона</w:t>
        </w:r>
      </w:hyperlink>
      <w:r>
        <w:t xml:space="preserve"> Пензенской обл. от 16.09.2009 N 1792-ЗПО)</w:t>
      </w:r>
    </w:p>
    <w:p w:rsidR="0018532D" w:rsidRDefault="0018532D">
      <w:pPr>
        <w:pStyle w:val="ConsPlusNormal"/>
        <w:spacing w:before="220"/>
        <w:ind w:firstLine="540"/>
        <w:jc w:val="both"/>
      </w:pPr>
      <w:r>
        <w:t xml:space="preserve">Абзац утратил силу. - </w:t>
      </w:r>
      <w:hyperlink r:id="rId764" w:history="1">
        <w:r>
          <w:rPr>
            <w:color w:val="0000FF"/>
          </w:rPr>
          <w:t>Закон</w:t>
        </w:r>
      </w:hyperlink>
      <w:r>
        <w:t xml:space="preserve"> Пензенской обл. от 20.02.2008 N 1474-ЗПО.</w:t>
      </w:r>
    </w:p>
    <w:p w:rsidR="0018532D" w:rsidRDefault="0018532D">
      <w:pPr>
        <w:pStyle w:val="ConsPlusNormal"/>
        <w:spacing w:before="220"/>
        <w:ind w:firstLine="540"/>
        <w:jc w:val="both"/>
      </w:pPr>
      <w:r>
        <w:t xml:space="preserve">6. Редакции региональных государственных периодических печатных изданий, распространяемых на территории Пензенской области, выходящих не реже одного раза в неделю, обязаны резервировать печатную площадь для проведения предвыборной агитации за плату. Размер и условия оплаты должны быть едиными для всех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 Общий объем резервируемой печатной площади должен быть равен установленному объему, предназначенному для бесплатных публикаций агитационных предвыборных материалов, или превышать его, но не более чем в пять раз. Зарегистрированный кандидат в депутаты Законодательного Собрания, избирательное объединение, выдвинувшее зарегистрированные областные списки кандидатов в депутаты Законодательного Собрания, вправе за соответствующую плату получить из общего объема зарезервированной печатной площади печатную площадь в пределах доли, полученной в результате деления этого объема на число зарегистрированных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 Дата опубликования предвыборных агитационных материалов зарегистрированного кандидата в депутаты Законодательного Собрания, избирательного объединения, выдвинувшего зарегистрированные областные списки кандидатов в депутаты Законодательного Собрания, определяется жеребьевкой, проводимой редакцией периодического печатного издания с участием заинтересованных лиц на основании письменных заявок на участие в жеребьевке, поданных зарегистрированными кандидатами, избирательными объединениями, выдвинувшими зарегистрированные областные списки кандидатов в депутаты Законодательного Собрания. Жеребьевка проводится не позднее чем за 30 дней до дня голосования. Оплата должна производиться до предоставления печатной площади. При отсутствии документов, подтверждающих оплату дополнительной печатной площади, предоставление печатной площади не допускается. Если после такого распределения </w:t>
      </w:r>
      <w:r>
        <w:lastRenderedPageBreak/>
        <w:t>печатной площади за плату останется нераспределенная печатная площадь, она может быть предоставлена за плату избирательным объединениям, зарегистрированным кандидатам, подавшим заявку на предоставление такой печатной площади, на равных условиях.</w:t>
      </w:r>
    </w:p>
    <w:p w:rsidR="0018532D" w:rsidRDefault="0018532D">
      <w:pPr>
        <w:pStyle w:val="ConsPlusNormal"/>
        <w:jc w:val="both"/>
      </w:pPr>
      <w:r>
        <w:t xml:space="preserve">(в ред. </w:t>
      </w:r>
      <w:hyperlink r:id="rId76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7. Редакции негосударственных периодических печатных изданий, выполнившие условия </w:t>
      </w:r>
      <w:hyperlink w:anchor="P1185" w:history="1">
        <w:r>
          <w:rPr>
            <w:color w:val="0000FF"/>
          </w:rPr>
          <w:t>части 7 статьи 50</w:t>
        </w:r>
      </w:hyperlink>
      <w:r>
        <w:t xml:space="preserve"> настоящего Закона, вправе отказать в предоставлении печатной площади для проведения предвыборной агитации.</w:t>
      </w:r>
    </w:p>
    <w:p w:rsidR="0018532D" w:rsidRDefault="0018532D">
      <w:pPr>
        <w:pStyle w:val="ConsPlusNormal"/>
        <w:spacing w:before="220"/>
        <w:ind w:firstLine="540"/>
        <w:jc w:val="both"/>
      </w:pPr>
      <w:r>
        <w:t xml:space="preserve">8. Редакции общероссийских государственных, муниципальных периодических печатных изданий, выполнившие условия </w:t>
      </w:r>
      <w:hyperlink w:anchor="P1185" w:history="1">
        <w:r>
          <w:rPr>
            <w:color w:val="0000FF"/>
          </w:rPr>
          <w:t>части 7 статьи 50</w:t>
        </w:r>
      </w:hyperlink>
      <w:r>
        <w:t xml:space="preserve"> настоящего Закона, представляют зарегистрированным кандидатам, избирательным объединениям, выдвинувшим зарегистрированные областные списки кандидатов в депутаты Законодательного Собрания, печатную площадь за плату. Размер и условия оплаты указанной печатной площади должны быть едиными для всех зарегистрированных кандидатов, избирательных объединений, выдвинувших зарегистрированные списки кандидатов в депутаты Законодательного Собрания. Общий объем печатной площади, предоставляемой зарегистрированным кандидатам, избирательным объединениям, выдвинувшим зарегистрированные списки кандидатов в депутаты Законодательного Собрания, редакциями указанных периодических печатных изданий, определяет сама редакция. Дата опубликования предвыборных агитационных материалов каждого из зарегистрированных кандидатов, избирательных объединений, выдвинувших зарегистрированных кандидатов в депутаты Законодательного Собрания, определяется в соответствии с жеребьевкой, проводимой редакцией указанных периодических печатных изданий с участием кандидатов или их доверенных лиц, уполномоченных представителей избирательных объединений, выдвинувших зарегистрированные областные списки кандидатов в депутаты Законодательного Собрания, на основании письменной заявки, поданной зарегистрированным кандидатом, избирательным объединением, выдвинувшим зарегистрированные областные списки кандидатов в депутаты Законодательного Собрания в срок, установленный </w:t>
      </w:r>
      <w:hyperlink w:anchor="P1243" w:history="1">
        <w:r>
          <w:rPr>
            <w:color w:val="0000FF"/>
          </w:rPr>
          <w:t>частью 5</w:t>
        </w:r>
      </w:hyperlink>
      <w:r>
        <w:t xml:space="preserve"> настоящей статьи. Печатная площадь предоставляется на основании договора, заключенного после проведения жеребьевки. Оплата должна производиться до предоставления печатной площади.</w:t>
      </w:r>
    </w:p>
    <w:p w:rsidR="0018532D" w:rsidRDefault="0018532D">
      <w:pPr>
        <w:pStyle w:val="ConsPlusNormal"/>
        <w:spacing w:before="220"/>
        <w:ind w:firstLine="540"/>
        <w:jc w:val="both"/>
      </w:pPr>
      <w:r>
        <w:t>9.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кандидатом в депутаты Законодательного Собрания, избирательным объединением, выдвинувшим зарегистрированный областной список кандидатов в депутаты Законодательного Собрания.</w:t>
      </w:r>
    </w:p>
    <w:p w:rsidR="0018532D" w:rsidRDefault="0018532D">
      <w:pPr>
        <w:pStyle w:val="ConsPlusNormal"/>
        <w:spacing w:before="220"/>
        <w:ind w:firstLine="540"/>
        <w:jc w:val="both"/>
      </w:pPr>
      <w:r>
        <w:t xml:space="preserve">10.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кандидата в депутаты Законодательного Собрания, избирательного объединения, выдвинувшего зарегистрированный областной список кандидатов в депутаты Законодательного Собрания, была произведена оплата соответствующей 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В размещаемых в периодических печатных изданиях агитационных материалах кандидата в депутаты Законодательного Собрания, являющегося физическим лицом, выполняющим функции иностранного агента, кандидата, аффилированного с выполняющим функции иностранного агента лицом, или избирательного объединения, выдвинувшего на соответствующих выборах депутатов Законодательного Собрания такого кандидата (таких кандидатов) (в том числе в составе списка кандидатов), должна помещаться информация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или о том, что избирательным объединением выдвинут такой кандидат (такие кандидаты) (в том числе в составе списка кандидатов), в соответствии с </w:t>
      </w:r>
      <w:hyperlink w:anchor="P1151" w:history="1">
        <w:r>
          <w:rPr>
            <w:color w:val="0000FF"/>
          </w:rPr>
          <w:t>частью 10-3 статьи 48</w:t>
        </w:r>
      </w:hyperlink>
      <w:r>
        <w:t xml:space="preserve"> настоящего Закона. В размещаемых в периодических печатных изданиях агитационных </w:t>
      </w:r>
      <w:r>
        <w:lastRenderedPageBreak/>
        <w:t xml:space="preserve">материалах, в которых использованы высказывания, указанные в </w:t>
      </w:r>
      <w:hyperlink w:anchor="P1153" w:history="1">
        <w:r>
          <w:rPr>
            <w:color w:val="0000FF"/>
          </w:rPr>
          <w:t>части 10-4 статьи 48</w:t>
        </w:r>
      </w:hyperlink>
      <w:r>
        <w:t xml:space="preserve"> настоящего Закона, должна помещаться информация об этом в соответствии с </w:t>
      </w:r>
      <w:hyperlink w:anchor="P1153" w:history="1">
        <w:r>
          <w:rPr>
            <w:color w:val="0000FF"/>
          </w:rPr>
          <w:t>частью 10-4 статьи 48</w:t>
        </w:r>
      </w:hyperlink>
      <w:r>
        <w:t xml:space="preserve"> настоящего Закона. Ответственность за выполнение данного требования несет редакция периодического печатного издания.</w:t>
      </w:r>
    </w:p>
    <w:p w:rsidR="0018532D" w:rsidRDefault="0018532D">
      <w:pPr>
        <w:pStyle w:val="ConsPlusNormal"/>
        <w:jc w:val="both"/>
      </w:pPr>
      <w:r>
        <w:t xml:space="preserve">(в ред. Законов Пензенской обл. от 16.09.2009 </w:t>
      </w:r>
      <w:hyperlink r:id="rId766" w:history="1">
        <w:r>
          <w:rPr>
            <w:color w:val="0000FF"/>
          </w:rPr>
          <w:t>N 1792-ЗПО</w:t>
        </w:r>
      </w:hyperlink>
      <w:r>
        <w:t xml:space="preserve">, от 11.06.2021 </w:t>
      </w:r>
      <w:hyperlink r:id="rId767" w:history="1">
        <w:r>
          <w:rPr>
            <w:color w:val="0000FF"/>
          </w:rPr>
          <w:t>N 3658-ЗПО</w:t>
        </w:r>
      </w:hyperlink>
      <w:r>
        <w:t xml:space="preserve">, от 15.04.2022 </w:t>
      </w:r>
      <w:hyperlink r:id="rId768" w:history="1">
        <w:r>
          <w:rPr>
            <w:color w:val="0000FF"/>
          </w:rPr>
          <w:t>N 3825-ЗПО</w:t>
        </w:r>
      </w:hyperlink>
      <w:r>
        <w:t>)</w:t>
      </w:r>
    </w:p>
    <w:p w:rsidR="0018532D" w:rsidRDefault="0018532D">
      <w:pPr>
        <w:pStyle w:val="ConsPlusNormal"/>
        <w:spacing w:before="220"/>
        <w:ind w:firstLine="540"/>
        <w:jc w:val="both"/>
      </w:pPr>
      <w:r>
        <w:t>11. Редакции периодических печатных изданий, публикующих агитационные материалы, за исключением учрежденных кандидатами, избирательными объединениями, не вправе отдавать предпочтение какому-либо кандидату, избирательному объединению, выдвинувшему зарегистрированный областной список кандидатов в депутаты Законодательного Собрания, путем изменения тиража и периодичности выхода периодических печатных изданий.</w:t>
      </w:r>
    </w:p>
    <w:p w:rsidR="0018532D" w:rsidRDefault="0018532D">
      <w:pPr>
        <w:pStyle w:val="ConsPlusNormal"/>
        <w:jc w:val="both"/>
      </w:pPr>
      <w:r>
        <w:t xml:space="preserve">(в ред. </w:t>
      </w:r>
      <w:hyperlink r:id="rId769"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12. Печатная площадь предоставляется редакцией периодического печатного издания после заключения договора между кандидатом в депутаты Законодательного Собрания, избирательным объединением, выдвинувшим зарегистрированный областной список кандидатов в депутаты Законодательного Собрания, с одной стороны, и редакцией периодического печатного издания, с другой о предоставлении печатной площади. В договоре о предоставлении печатной площади должны быть указаны следующие условия: дата опубликования агитационного материала, порядок оплаты и стоимость печатной площади, срок представления материалов для опубликования, а также другие условия.</w:t>
      </w:r>
    </w:p>
    <w:p w:rsidR="0018532D" w:rsidRDefault="0018532D">
      <w:pPr>
        <w:pStyle w:val="ConsPlusNormal"/>
        <w:jc w:val="both"/>
      </w:pPr>
      <w:r>
        <w:t xml:space="preserve">(часть двенадцатая введена </w:t>
      </w:r>
      <w:hyperlink r:id="rId770" w:history="1">
        <w:r>
          <w:rPr>
            <w:color w:val="0000FF"/>
          </w:rPr>
          <w:t>Законом</w:t>
        </w:r>
      </w:hyperlink>
      <w:r>
        <w:t xml:space="preserve"> Пензенской обл. от 20.02.2008 N 1474-ЗПО)</w:t>
      </w:r>
    </w:p>
    <w:p w:rsidR="0018532D" w:rsidRDefault="0018532D">
      <w:pPr>
        <w:pStyle w:val="ConsPlusNormal"/>
        <w:jc w:val="both"/>
      </w:pPr>
    </w:p>
    <w:p w:rsidR="0018532D" w:rsidRDefault="0018532D">
      <w:pPr>
        <w:pStyle w:val="ConsPlusTitle"/>
        <w:ind w:firstLine="540"/>
        <w:jc w:val="both"/>
        <w:outlineLvl w:val="2"/>
      </w:pPr>
      <w:r>
        <w:t>Статья 53. Условия проведения предвыборной агитации посредством агитационных публичных мероприятий</w:t>
      </w:r>
    </w:p>
    <w:p w:rsidR="0018532D" w:rsidRDefault="0018532D">
      <w:pPr>
        <w:pStyle w:val="ConsPlusNormal"/>
        <w:jc w:val="both"/>
      </w:pPr>
    </w:p>
    <w:p w:rsidR="0018532D" w:rsidRDefault="0018532D">
      <w:pPr>
        <w:pStyle w:val="ConsPlusNormal"/>
        <w:ind w:firstLine="540"/>
        <w:jc w:val="both"/>
      </w:pPr>
      <w:r>
        <w:t xml:space="preserve">1. В соответствии с Федеральным </w:t>
      </w:r>
      <w:hyperlink r:id="rId77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органы, органы местного самоуправления обязаны оказывать содействие зарегистрированным кандидатам, избирательным объединениям в организации и проведении агитационных публичных мероприятий.</w:t>
      </w:r>
    </w:p>
    <w:p w:rsidR="0018532D" w:rsidRDefault="0018532D">
      <w:pPr>
        <w:pStyle w:val="ConsPlusNormal"/>
        <w:spacing w:before="220"/>
        <w:ind w:firstLine="540"/>
        <w:jc w:val="both"/>
      </w:pPr>
      <w: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rsidR="0018532D" w:rsidRDefault="0018532D">
      <w:pPr>
        <w:pStyle w:val="ConsPlusNormal"/>
        <w:spacing w:before="220"/>
        <w:ind w:firstLine="540"/>
        <w:jc w:val="both"/>
      </w:pPr>
      <w:bookmarkStart w:id="129" w:name="P1262"/>
      <w:bookmarkEnd w:id="129"/>
      <w:r>
        <w:t>3. По заявке зарегистрированного кандидата, избирательного объединения, зарегистрировавшего областной список кандидатов в депутаты Законодательного Собрания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Избирательной комиссией Пензенской области либо по ее поручению окружной или территориальной избирательной комиссией, зарегистрированному кандидату, его доверенным лицам, представителям избирательного объединения для встреч с избирателями. При этом указанная избирательная комиссия обязана обеспечить равные условия проведения указанных мероприятий для зарегистрированных кандидатов и избирательных объединений, зарегистрировавших областные списки кандидатов.</w:t>
      </w:r>
    </w:p>
    <w:p w:rsidR="0018532D" w:rsidRDefault="0018532D">
      <w:pPr>
        <w:pStyle w:val="ConsPlusNormal"/>
        <w:jc w:val="both"/>
      </w:pPr>
      <w:r>
        <w:t xml:space="preserve">(в ред. </w:t>
      </w:r>
      <w:hyperlink r:id="rId772"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bookmarkStart w:id="130" w:name="P1264"/>
      <w:bookmarkEnd w:id="130"/>
      <w:r>
        <w:t xml:space="preserve">4. Если указанное в </w:t>
      </w:r>
      <w:hyperlink w:anchor="P1262" w:history="1">
        <w:r>
          <w:rPr>
            <w:color w:val="0000FF"/>
          </w:rPr>
          <w:t>части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депутатов Законодательного Собрания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избирательному объединению, </w:t>
      </w:r>
      <w:r>
        <w:lastRenderedPageBreak/>
        <w:t xml:space="preserve">собственник, владелец помещения не вправе отказать другому зарегистрированному кандидату, избирательному объединению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собственник, владелец помещения не позднее дня, следующего за днем предоставления помещения, обязаны уведомить в письменной форме указанную в </w:t>
      </w:r>
      <w:hyperlink w:anchor="P1262" w:history="1">
        <w:r>
          <w:rPr>
            <w:color w:val="0000FF"/>
          </w:rPr>
          <w:t>части 3</w:t>
        </w:r>
      </w:hyperlink>
      <w:r>
        <w:t xml:space="preserve"> настоящей статьи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w:t>
      </w:r>
    </w:p>
    <w:p w:rsidR="0018532D" w:rsidRDefault="0018532D">
      <w:pPr>
        <w:pStyle w:val="ConsPlusNormal"/>
        <w:jc w:val="both"/>
      </w:pPr>
      <w:r>
        <w:t xml:space="preserve">(в ред. </w:t>
      </w:r>
      <w:hyperlink r:id="rId773" w:history="1">
        <w:r>
          <w:rPr>
            <w:color w:val="0000FF"/>
          </w:rPr>
          <w:t>Закона</w:t>
        </w:r>
      </w:hyperlink>
      <w:r>
        <w:t xml:space="preserve"> Пензенской обл. от 15.09.2010 N 1964-ЗПО)</w:t>
      </w:r>
    </w:p>
    <w:p w:rsidR="0018532D" w:rsidRDefault="0018532D">
      <w:pPr>
        <w:pStyle w:val="ConsPlusNormal"/>
        <w:spacing w:before="220"/>
        <w:ind w:firstLine="540"/>
        <w:jc w:val="both"/>
      </w:pPr>
      <w:r>
        <w:t>4-1. Комиссия, получившая уведомление о факте предоставления помещения зарегистрированному кандидату, избирательному объединению,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w:t>
      </w:r>
    </w:p>
    <w:p w:rsidR="0018532D" w:rsidRDefault="0018532D">
      <w:pPr>
        <w:pStyle w:val="ConsPlusNormal"/>
        <w:jc w:val="both"/>
      </w:pPr>
      <w:r>
        <w:t xml:space="preserve">(часть 4-1 введена </w:t>
      </w:r>
      <w:hyperlink r:id="rId774" w:history="1">
        <w:r>
          <w:rPr>
            <w:color w:val="0000FF"/>
          </w:rPr>
          <w:t>Законом</w:t>
        </w:r>
      </w:hyperlink>
      <w:r>
        <w:t xml:space="preserve"> Пензенской обл. от 15.09.2010 N 1964-ЗПО; в ред. </w:t>
      </w:r>
      <w:hyperlink r:id="rId775" w:history="1">
        <w:r>
          <w:rPr>
            <w:color w:val="0000FF"/>
          </w:rPr>
          <w:t>Закона</w:t>
        </w:r>
      </w:hyperlink>
      <w:r>
        <w:t xml:space="preserve"> Пензенской обл. от 12.08.2011 N 2116-ЗПО)</w:t>
      </w:r>
    </w:p>
    <w:p w:rsidR="0018532D" w:rsidRDefault="0018532D">
      <w:pPr>
        <w:pStyle w:val="ConsPlusNormal"/>
        <w:spacing w:before="220"/>
        <w:ind w:firstLine="540"/>
        <w:jc w:val="both"/>
      </w:pPr>
      <w:r>
        <w:t xml:space="preserve">5. Заявки на выделение помещений, указанных в </w:t>
      </w:r>
      <w:hyperlink w:anchor="P1262" w:history="1">
        <w:r>
          <w:rPr>
            <w:color w:val="0000FF"/>
          </w:rPr>
          <w:t>частях 3</w:t>
        </w:r>
      </w:hyperlink>
      <w:r>
        <w:t xml:space="preserve"> и </w:t>
      </w:r>
      <w:hyperlink w:anchor="P1264" w:history="1">
        <w:r>
          <w:rPr>
            <w:color w:val="0000FF"/>
          </w:rPr>
          <w:t>4</w:t>
        </w:r>
      </w:hyperlink>
      <w:r>
        <w:t xml:space="preserve"> настоящей статьи, для проведения встреч зарегистрированных кандидатов, их доверенных лиц, представителей избирательных объединений, зарегистрировавших областные списки кандидатов, с избирателями рассматриваются собственниками, владельцами этих помещений в течение трех дней со дня подачи указанных заявок.</w:t>
      </w:r>
    </w:p>
    <w:p w:rsidR="0018532D" w:rsidRDefault="0018532D">
      <w:pPr>
        <w:pStyle w:val="ConsPlusNormal"/>
        <w:spacing w:before="220"/>
        <w:ind w:firstLine="540"/>
        <w:jc w:val="both"/>
      </w:pPr>
      <w:r>
        <w:t>6. Кандидаты, избирательные объединения, выдвинувшие списки кандидатов,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18532D" w:rsidRDefault="0018532D">
      <w:pPr>
        <w:pStyle w:val="ConsPlusNormal"/>
        <w:jc w:val="both"/>
      </w:pPr>
      <w:r>
        <w:t xml:space="preserve">(в ред. </w:t>
      </w:r>
      <w:hyperlink r:id="rId776"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7. В соответствии с Федеральным </w:t>
      </w:r>
      <w:hyperlink r:id="rId77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предвыборная агитация в расположении воинских частей, военных организаций и учреждений запрещается,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соответствующей избирательной комиссии для встреч зарегистрированных кандидатов, их доверенных лиц, представителей избирательных объединений, зарегистрировавших областные списки кандидатов, с избирателями из числа военнослужащих. Организацию указанных встреч обеспечивает командир воинской части совместно с соответствующей избирательной комиссией, при этом все зарегистрированные кандидаты либо их доверенные лица, представители всех избирательных объединений, зарегистрировавших областные списки кандидатов оповещаются о месте и времени встречи не позднее чем за три дня до ее проведения.</w:t>
      </w:r>
    </w:p>
    <w:p w:rsidR="0018532D" w:rsidRDefault="0018532D">
      <w:pPr>
        <w:pStyle w:val="ConsPlusNormal"/>
        <w:spacing w:before="220"/>
        <w:ind w:firstLine="540"/>
        <w:jc w:val="both"/>
      </w:pPr>
      <w:r>
        <w:t>8.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18532D" w:rsidRDefault="0018532D">
      <w:pPr>
        <w:pStyle w:val="ConsPlusNormal"/>
        <w:jc w:val="both"/>
      </w:pPr>
    </w:p>
    <w:p w:rsidR="0018532D" w:rsidRDefault="0018532D">
      <w:pPr>
        <w:pStyle w:val="ConsPlusTitle"/>
        <w:ind w:firstLine="540"/>
        <w:jc w:val="both"/>
        <w:outlineLvl w:val="2"/>
      </w:pPr>
      <w:r>
        <w:t>Статья 54. Условия изготовления и распространения печатных, аудиовизуальных и иных агитационных материалов</w:t>
      </w:r>
    </w:p>
    <w:p w:rsidR="0018532D" w:rsidRDefault="0018532D">
      <w:pPr>
        <w:pStyle w:val="ConsPlusNormal"/>
        <w:jc w:val="both"/>
      </w:pPr>
      <w:r>
        <w:t xml:space="preserve">(в ред. </w:t>
      </w:r>
      <w:hyperlink r:id="rId778" w:history="1">
        <w:r>
          <w:rPr>
            <w:color w:val="0000FF"/>
          </w:rPr>
          <w:t>Закона</w:t>
        </w:r>
      </w:hyperlink>
      <w:r>
        <w:t xml:space="preserve"> Пензенской обл. от 12.05.2021 N 3657-ЗПО)</w:t>
      </w:r>
    </w:p>
    <w:p w:rsidR="0018532D" w:rsidRDefault="0018532D">
      <w:pPr>
        <w:pStyle w:val="ConsPlusNormal"/>
        <w:jc w:val="both"/>
      </w:pPr>
    </w:p>
    <w:p w:rsidR="0018532D" w:rsidRDefault="0018532D">
      <w:pPr>
        <w:pStyle w:val="ConsPlusNormal"/>
        <w:ind w:firstLine="540"/>
        <w:jc w:val="both"/>
      </w:pPr>
      <w:r>
        <w:t xml:space="preserve">1. Кандидаты в депутаты Законодательного Собрания, избирательные объединения, выдвинувшие областные списки кандидатов в депутаты Законодательного Собрания, вправе беспрепятственно распространять, в том числе в информационно-телекоммуникационных сетях, </w:t>
      </w:r>
      <w:r>
        <w:lastRenderedPageBreak/>
        <w:t>включая сеть "Интернет",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18532D" w:rsidRDefault="0018532D">
      <w:pPr>
        <w:pStyle w:val="ConsPlusNormal"/>
        <w:jc w:val="both"/>
      </w:pPr>
      <w:r>
        <w:t xml:space="preserve">(в ред. </w:t>
      </w:r>
      <w:hyperlink r:id="rId779" w:history="1">
        <w:r>
          <w:rPr>
            <w:color w:val="0000FF"/>
          </w:rPr>
          <w:t>Закона</w:t>
        </w:r>
      </w:hyperlink>
      <w:r>
        <w:t xml:space="preserve"> Пензенской обл. от 12.05.2021 N 3657-ЗПО)</w:t>
      </w:r>
    </w:p>
    <w:p w:rsidR="0018532D" w:rsidRDefault="0018532D">
      <w:pPr>
        <w:pStyle w:val="ConsPlusNormal"/>
        <w:spacing w:before="220"/>
        <w:ind w:firstLine="540"/>
        <w:jc w:val="both"/>
      </w:pPr>
      <w:bookmarkStart w:id="131" w:name="P1279"/>
      <w:bookmarkEnd w:id="131"/>
      <w:r>
        <w:t>2.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избирательным объединениям, выдвинувшим списки кандидатов,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и в тот же срок представлены в Избирательную комиссию Пензенской области. Вместе с указанными сведениями в Избирательную комиссию Пензенской области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18532D" w:rsidRDefault="0018532D">
      <w:pPr>
        <w:pStyle w:val="ConsPlusNormal"/>
        <w:jc w:val="both"/>
      </w:pPr>
      <w:r>
        <w:t xml:space="preserve">(часть 2 в ред. </w:t>
      </w:r>
      <w:hyperlink r:id="rId780"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32" w:name="P1281"/>
      <w:bookmarkEnd w:id="132"/>
      <w:r>
        <w:t xml:space="preserve">3.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изготовления этих материалов и указание об оплате их изготовления из средств соответствующего избирательного фонда. Все агитационные материалы кандидата в депутаты Законодательного Собрания, являющегося физическим лицом, выполняющим функции иностранного агента, кандидата, аффилированного с выполняющим функции иностранного агента лицом, избирательного объединения, выдвинувшего на соответствующих выборах депутатов Законодательного Собрания (в том числе в составе списка кандидатов) такого кандидата, а также агитационные материалы, в которых использованы высказывания, указанные в </w:t>
      </w:r>
      <w:hyperlink w:anchor="P1153" w:history="1">
        <w:r>
          <w:rPr>
            <w:color w:val="0000FF"/>
          </w:rPr>
          <w:t>части 10-4 статьи 48</w:t>
        </w:r>
      </w:hyperlink>
      <w:r>
        <w:t xml:space="preserve"> настоящего Закона, должны содержать информацию об этом в соответствии с </w:t>
      </w:r>
      <w:hyperlink w:anchor="P1151" w:history="1">
        <w:r>
          <w:rPr>
            <w:color w:val="0000FF"/>
          </w:rPr>
          <w:t>частями 10-3</w:t>
        </w:r>
      </w:hyperlink>
      <w:r>
        <w:t xml:space="preserve"> и </w:t>
      </w:r>
      <w:hyperlink w:anchor="P1153" w:history="1">
        <w:r>
          <w:rPr>
            <w:color w:val="0000FF"/>
          </w:rPr>
          <w:t>10-4 статьи 48</w:t>
        </w:r>
      </w:hyperlink>
      <w:r>
        <w:t xml:space="preserve"> настоящего Закона.</w:t>
      </w:r>
    </w:p>
    <w:p w:rsidR="0018532D" w:rsidRDefault="0018532D">
      <w:pPr>
        <w:pStyle w:val="ConsPlusNormal"/>
        <w:jc w:val="both"/>
      </w:pPr>
      <w:r>
        <w:t xml:space="preserve">(в ред. Законов Пензенской обл. от 12.05.2021 </w:t>
      </w:r>
      <w:hyperlink r:id="rId781" w:history="1">
        <w:r>
          <w:rPr>
            <w:color w:val="0000FF"/>
          </w:rPr>
          <w:t>N 3657-ЗПО</w:t>
        </w:r>
      </w:hyperlink>
      <w:r>
        <w:t xml:space="preserve">, от 11.06.2021 </w:t>
      </w:r>
      <w:hyperlink r:id="rId782" w:history="1">
        <w:r>
          <w:rPr>
            <w:color w:val="0000FF"/>
          </w:rPr>
          <w:t>N 3658-ЗПО</w:t>
        </w:r>
      </w:hyperlink>
      <w:r>
        <w:t xml:space="preserve">, от 15.04.2022 </w:t>
      </w:r>
      <w:hyperlink r:id="rId783" w:history="1">
        <w:r>
          <w:rPr>
            <w:color w:val="0000FF"/>
          </w:rPr>
          <w:t>N 3825-ЗПО</w:t>
        </w:r>
      </w:hyperlink>
      <w:r>
        <w:t>)</w:t>
      </w:r>
    </w:p>
    <w:p w:rsidR="0018532D" w:rsidRDefault="0018532D">
      <w:pPr>
        <w:pStyle w:val="ConsPlusNormal"/>
        <w:spacing w:before="220"/>
        <w:ind w:firstLine="540"/>
        <w:jc w:val="both"/>
      </w:pPr>
      <w:bookmarkStart w:id="133" w:name="P1283"/>
      <w:bookmarkEnd w:id="133"/>
      <w:r>
        <w:t>4.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в депутаты Законодательного Собрания, избирательным объединением, выдвинувшим областной список кандидатов в депутаты Законодательного Собрания, в Избирательную комиссию Пензенской области и соответствующую окружную избирательную комиссию. Вместе с указанными материалами должны быть также представлены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избирательного фонда. Вместе с указанными материалами в Избирательную комиссию Пензенской области должны быть представлены электронные образы этих предвыборных агитационных материалов в машиночитаемом виде.</w:t>
      </w:r>
    </w:p>
    <w:p w:rsidR="0018532D" w:rsidRDefault="0018532D">
      <w:pPr>
        <w:pStyle w:val="ConsPlusNormal"/>
        <w:jc w:val="both"/>
      </w:pPr>
      <w:r>
        <w:t xml:space="preserve">(в ред. Законов Пензенской обл. от 03.06.2016 </w:t>
      </w:r>
      <w:hyperlink r:id="rId784" w:history="1">
        <w:r>
          <w:rPr>
            <w:color w:val="0000FF"/>
          </w:rPr>
          <w:t>N 2916-ЗПО</w:t>
        </w:r>
      </w:hyperlink>
      <w:r>
        <w:t xml:space="preserve">, от 09.06.2017 </w:t>
      </w:r>
      <w:hyperlink r:id="rId785" w:history="1">
        <w:r>
          <w:rPr>
            <w:color w:val="0000FF"/>
          </w:rPr>
          <w:t>N 3057-ЗПО</w:t>
        </w:r>
      </w:hyperlink>
      <w:r>
        <w:t xml:space="preserve">, от 12.05.2021 </w:t>
      </w:r>
      <w:hyperlink r:id="rId786" w:history="1">
        <w:r>
          <w:rPr>
            <w:color w:val="0000FF"/>
          </w:rPr>
          <w:t>N 3657-ЗПО</w:t>
        </w:r>
      </w:hyperlink>
      <w:r>
        <w:t>)</w:t>
      </w:r>
    </w:p>
    <w:p w:rsidR="0018532D" w:rsidRDefault="0018532D">
      <w:pPr>
        <w:pStyle w:val="ConsPlusNormal"/>
        <w:spacing w:before="220"/>
        <w:ind w:firstLine="540"/>
        <w:jc w:val="both"/>
      </w:pPr>
      <w:r>
        <w:t xml:space="preserve">Часть пятая утратила силу. - </w:t>
      </w:r>
      <w:hyperlink r:id="rId787" w:history="1">
        <w:r>
          <w:rPr>
            <w:color w:val="0000FF"/>
          </w:rPr>
          <w:t>Закон</w:t>
        </w:r>
      </w:hyperlink>
      <w:r>
        <w:t xml:space="preserve"> Пензенской обл. от 24.04.2007 N 1268-ЗПО.</w:t>
      </w:r>
    </w:p>
    <w:p w:rsidR="0018532D" w:rsidRDefault="0018532D">
      <w:pPr>
        <w:pStyle w:val="ConsPlusNormal"/>
        <w:spacing w:before="220"/>
        <w:ind w:firstLine="540"/>
        <w:jc w:val="both"/>
      </w:pPr>
      <w:bookmarkStart w:id="134" w:name="P1286"/>
      <w:bookmarkEnd w:id="134"/>
      <w:r>
        <w:lastRenderedPageBreak/>
        <w:t xml:space="preserve">6.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1122" w:history="1">
        <w:r>
          <w:rPr>
            <w:color w:val="0000FF"/>
          </w:rPr>
          <w:t>частями 7</w:t>
        </w:r>
      </w:hyperlink>
      <w:r>
        <w:t xml:space="preserve">, </w:t>
      </w:r>
      <w:hyperlink w:anchor="P1124" w:history="1">
        <w:r>
          <w:rPr>
            <w:color w:val="0000FF"/>
          </w:rPr>
          <w:t>8</w:t>
        </w:r>
      </w:hyperlink>
      <w:r>
        <w:t xml:space="preserve">, </w:t>
      </w:r>
      <w:hyperlink w:anchor="P1138" w:history="1">
        <w:r>
          <w:rPr>
            <w:color w:val="0000FF"/>
          </w:rPr>
          <w:t>9-1</w:t>
        </w:r>
      </w:hyperlink>
      <w:r>
        <w:t xml:space="preserve"> и </w:t>
      </w:r>
      <w:hyperlink w:anchor="P1145" w:history="1">
        <w:r>
          <w:rPr>
            <w:color w:val="0000FF"/>
          </w:rPr>
          <w:t>10-1 статьи 48</w:t>
        </w:r>
      </w:hyperlink>
      <w:r>
        <w:t xml:space="preserve"> настоящего Закона, </w:t>
      </w:r>
      <w:hyperlink w:anchor="P1279" w:history="1">
        <w:r>
          <w:rPr>
            <w:color w:val="0000FF"/>
          </w:rPr>
          <w:t>частью 2</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w:t>
      </w:r>
      <w:hyperlink w:anchor="P1281" w:history="1">
        <w:r>
          <w:rPr>
            <w:color w:val="0000FF"/>
          </w:rPr>
          <w:t>частью 3</w:t>
        </w:r>
      </w:hyperlink>
      <w:r>
        <w:t xml:space="preserve"> настоящей статьи.</w:t>
      </w:r>
    </w:p>
    <w:p w:rsidR="0018532D" w:rsidRDefault="0018532D">
      <w:pPr>
        <w:pStyle w:val="ConsPlusNormal"/>
        <w:jc w:val="both"/>
      </w:pPr>
      <w:r>
        <w:t xml:space="preserve">(часть 6 в ред. </w:t>
      </w:r>
      <w:hyperlink r:id="rId788"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7. Запрещается распространение агитационных материалов, изготовленных с нарушением </w:t>
      </w:r>
      <w:hyperlink w:anchor="P1286" w:history="1">
        <w:r>
          <w:rPr>
            <w:color w:val="0000FF"/>
          </w:rPr>
          <w:t>части 6</w:t>
        </w:r>
      </w:hyperlink>
      <w:r>
        <w:t xml:space="preserve"> настоящей статьи и (или) с нарушением требований, предусмотренных </w:t>
      </w:r>
      <w:hyperlink w:anchor="P1283" w:history="1">
        <w:r>
          <w:rPr>
            <w:color w:val="0000FF"/>
          </w:rPr>
          <w:t>частью 4</w:t>
        </w:r>
      </w:hyperlink>
      <w:r>
        <w:t xml:space="preserve"> настоящей статьи, </w:t>
      </w:r>
      <w:hyperlink w:anchor="P1140" w:history="1">
        <w:r>
          <w:rPr>
            <w:color w:val="0000FF"/>
          </w:rPr>
          <w:t>частями 10</w:t>
        </w:r>
      </w:hyperlink>
      <w:r>
        <w:t xml:space="preserve">, </w:t>
      </w:r>
      <w:hyperlink w:anchor="P1151" w:history="1">
        <w:r>
          <w:rPr>
            <w:color w:val="0000FF"/>
          </w:rPr>
          <w:t>10-3</w:t>
        </w:r>
      </w:hyperlink>
      <w:r>
        <w:t xml:space="preserve"> и </w:t>
      </w:r>
      <w:hyperlink w:anchor="P1153" w:history="1">
        <w:r>
          <w:rPr>
            <w:color w:val="0000FF"/>
          </w:rPr>
          <w:t>10-4 статьи 48</w:t>
        </w:r>
      </w:hyperlink>
      <w:r>
        <w:t xml:space="preserve"> настоящего Закона.</w:t>
      </w:r>
    </w:p>
    <w:p w:rsidR="0018532D" w:rsidRDefault="0018532D">
      <w:pPr>
        <w:pStyle w:val="ConsPlusNormal"/>
        <w:jc w:val="both"/>
      </w:pPr>
      <w:r>
        <w:t xml:space="preserve">(в ред. Законов Пензенской обл. от 03.06.2016 </w:t>
      </w:r>
      <w:hyperlink r:id="rId789" w:history="1">
        <w:r>
          <w:rPr>
            <w:color w:val="0000FF"/>
          </w:rPr>
          <w:t>N 2916-ЗПО</w:t>
        </w:r>
      </w:hyperlink>
      <w:r>
        <w:t xml:space="preserve">, от 11.06.2021 </w:t>
      </w:r>
      <w:hyperlink r:id="rId790" w:history="1">
        <w:r>
          <w:rPr>
            <w:color w:val="0000FF"/>
          </w:rPr>
          <w:t>N 3658-ЗПО</w:t>
        </w:r>
      </w:hyperlink>
      <w:r>
        <w:t>)</w:t>
      </w:r>
    </w:p>
    <w:p w:rsidR="0018532D" w:rsidRDefault="0018532D">
      <w:pPr>
        <w:pStyle w:val="ConsPlusNormal"/>
        <w:spacing w:before="220"/>
        <w:ind w:firstLine="540"/>
        <w:jc w:val="both"/>
      </w:pPr>
      <w:bookmarkStart w:id="135" w:name="P1290"/>
      <w:bookmarkEnd w:id="135"/>
      <w:r>
        <w:t>8. Органы местного самоуправления по предложению соответствующей окружной избирательной комиссии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Такие места должны быть удобны для посещения избирателями и располагаться таким образом, чтобы избиратели могли ознакомиться с размещенной там информацией. Площадь выделенных мест должна быть достаточной для размещения на них информационных материалов избирательных комиссий и агитационных материалов зарегистрированных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 Зарегистрированным кандидатам в депутаты Законодательного Собрания, избирательным объединениям, выдвинувшим зарегистрированные областные списки кандидатов в депутаты Законодательного Собрания, должна быть выделена равная площадь для размещения печатных агитационных материалов. Перечень указанных мест доводится соответствующей окружной избирательной комиссией до сведения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w:t>
      </w:r>
    </w:p>
    <w:p w:rsidR="0018532D" w:rsidRDefault="0018532D">
      <w:pPr>
        <w:pStyle w:val="ConsPlusNormal"/>
        <w:spacing w:before="220"/>
        <w:ind w:firstLine="540"/>
        <w:jc w:val="both"/>
      </w:pPr>
      <w:bookmarkStart w:id="136" w:name="P1291"/>
      <w:bookmarkEnd w:id="136"/>
      <w:r>
        <w:t xml:space="preserve">9. В соответствии с Федеральным </w:t>
      </w:r>
      <w:hyperlink r:id="rId79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печатные агитационные материалы могут размещаться в помещениях, на зданиях, сооружениях и иных объектах (за исключением мест, предусмотренных </w:t>
      </w:r>
      <w:hyperlink w:anchor="P1290" w:history="1">
        <w:r>
          <w:rPr>
            <w:color w:val="0000FF"/>
          </w:rPr>
          <w:t>частью 8</w:t>
        </w:r>
      </w:hyperlink>
      <w:r>
        <w:t xml:space="preserve">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депутатов Законодательного Собрания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осуществляется на равных условиях для всех кандидатов, избирательных объединений.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18532D" w:rsidRDefault="0018532D">
      <w:pPr>
        <w:pStyle w:val="ConsPlusNormal"/>
        <w:jc w:val="both"/>
      </w:pPr>
      <w:r>
        <w:t xml:space="preserve">(в ред. </w:t>
      </w:r>
      <w:hyperlink r:id="rId792"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10.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избирательным объединениям равные условия оплаты своих работ (услуг).</w:t>
      </w:r>
    </w:p>
    <w:p w:rsidR="0018532D" w:rsidRDefault="0018532D">
      <w:pPr>
        <w:pStyle w:val="ConsPlusNormal"/>
        <w:jc w:val="both"/>
      </w:pPr>
      <w:r>
        <w:t xml:space="preserve">(часть 10 в ред. </w:t>
      </w:r>
      <w:hyperlink r:id="rId793"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37" w:name="P1295"/>
      <w:bookmarkEnd w:id="137"/>
      <w:r>
        <w:t>11.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18532D" w:rsidRDefault="0018532D">
      <w:pPr>
        <w:pStyle w:val="ConsPlusNormal"/>
        <w:jc w:val="both"/>
      </w:pPr>
      <w:r>
        <w:t xml:space="preserve">(часть 11 в ред. </w:t>
      </w:r>
      <w:hyperlink r:id="rId794"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lastRenderedPageBreak/>
        <w:t xml:space="preserve">12. Положения настоящей статьи применяются к изготовлению и распространению печатных, аудиовизуальных и иных агитационных материалов, в том числе изготовленных для распространения и распространяемых в информационно-телекоммуникационных сетях, включая сеть "Интернет", за исключением агитационных материалов, распространяемых в соответствии со </w:t>
      </w:r>
      <w:hyperlink w:anchor="P1205" w:history="1">
        <w:r>
          <w:rPr>
            <w:color w:val="0000FF"/>
          </w:rPr>
          <w:t>статьями 51</w:t>
        </w:r>
      </w:hyperlink>
      <w:r>
        <w:t xml:space="preserve"> и </w:t>
      </w:r>
      <w:hyperlink w:anchor="P1233" w:history="1">
        <w:r>
          <w:rPr>
            <w:color w:val="0000FF"/>
          </w:rPr>
          <w:t>52</w:t>
        </w:r>
      </w:hyperlink>
      <w:r>
        <w:t xml:space="preserve"> настоящего Закона.</w:t>
      </w:r>
    </w:p>
    <w:p w:rsidR="0018532D" w:rsidRDefault="0018532D">
      <w:pPr>
        <w:pStyle w:val="ConsPlusNormal"/>
        <w:jc w:val="both"/>
      </w:pPr>
      <w:r>
        <w:t xml:space="preserve">(часть 12 в ред. </w:t>
      </w:r>
      <w:hyperlink r:id="rId795" w:history="1">
        <w:r>
          <w:rPr>
            <w:color w:val="0000FF"/>
          </w:rPr>
          <w:t>Закона</w:t>
        </w:r>
      </w:hyperlink>
      <w:r>
        <w:t xml:space="preserve"> Пензенской обл. от 12.05.2021 N 3657-ЗПО)</w:t>
      </w:r>
    </w:p>
    <w:p w:rsidR="0018532D" w:rsidRDefault="0018532D">
      <w:pPr>
        <w:pStyle w:val="ConsPlusNormal"/>
        <w:jc w:val="both"/>
      </w:pPr>
    </w:p>
    <w:p w:rsidR="0018532D" w:rsidRDefault="0018532D">
      <w:pPr>
        <w:pStyle w:val="ConsPlusTitle"/>
        <w:ind w:firstLine="540"/>
        <w:jc w:val="both"/>
        <w:outlineLvl w:val="2"/>
      </w:pPr>
      <w:r>
        <w:t>Статья 55. Ограничения при проведении предвыборной агитации</w:t>
      </w:r>
    </w:p>
    <w:p w:rsidR="0018532D" w:rsidRDefault="0018532D">
      <w:pPr>
        <w:pStyle w:val="ConsPlusNormal"/>
        <w:jc w:val="both"/>
      </w:pPr>
    </w:p>
    <w:p w:rsidR="0018532D" w:rsidRDefault="0018532D">
      <w:pPr>
        <w:pStyle w:val="ConsPlusNormal"/>
        <w:ind w:firstLine="540"/>
        <w:jc w:val="both"/>
      </w:pPr>
      <w:bookmarkStart w:id="138" w:name="P1302"/>
      <w:bookmarkEnd w:id="138"/>
      <w:r>
        <w:t xml:space="preserve">1. Предвыборные программы кандидатов в депутаты Законодательного Собрания,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"Интернет")), выступления кандидатов и их доверенных лиц, представителей и доверенных лиц избирательных объединений, граждан на публичных мероприятиях, в средствах массовой информации (в том числе размещаемые в информационно-телекоммуникационных сетях, доступ к которым не ограничен определенным кругом лиц (включая сеть "Интернет")) не должны содержать призывы к совершению деяний, определяемых в </w:t>
      </w:r>
      <w:hyperlink r:id="rId796" w:history="1">
        <w:r>
          <w:rPr>
            <w:color w:val="0000FF"/>
          </w:rPr>
          <w:t>статье 1</w:t>
        </w:r>
      </w:hyperlink>
      <w: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 как экстремистская деятельность, либо иным способом побуждать к таким деяниям, а также обосновывать или оправдывать экстремизм. Запрещается агитация, возбуждающая социальную, расовую, национальную или религиозную рознь, унижающая национальное достоинство, пропагандирующая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агитация, при проведении которой осуществляются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их смешения. Не может рассматриваться как разжигание социальной розни агитация, направленная на защиту идей социальной справедливости.</w:t>
      </w:r>
    </w:p>
    <w:p w:rsidR="0018532D" w:rsidRDefault="0018532D">
      <w:pPr>
        <w:pStyle w:val="ConsPlusNormal"/>
        <w:jc w:val="both"/>
      </w:pPr>
      <w:r>
        <w:t xml:space="preserve">(в ред. Законов Пензенской обл. от 24.04.2007 </w:t>
      </w:r>
      <w:hyperlink r:id="rId797" w:history="1">
        <w:r>
          <w:rPr>
            <w:color w:val="0000FF"/>
          </w:rPr>
          <w:t>N 1268-ЗПО</w:t>
        </w:r>
      </w:hyperlink>
      <w:r>
        <w:t xml:space="preserve">, от 27.02.2010 </w:t>
      </w:r>
      <w:hyperlink r:id="rId798" w:history="1">
        <w:r>
          <w:rPr>
            <w:color w:val="0000FF"/>
          </w:rPr>
          <w:t>N 1875-ЗПО</w:t>
        </w:r>
      </w:hyperlink>
      <w:r>
        <w:t xml:space="preserve">, от 12.08.2011 </w:t>
      </w:r>
      <w:hyperlink r:id="rId799" w:history="1">
        <w:r>
          <w:rPr>
            <w:color w:val="0000FF"/>
          </w:rPr>
          <w:t>N 2116-ЗПО</w:t>
        </w:r>
      </w:hyperlink>
      <w:r>
        <w:t>)</w:t>
      </w:r>
    </w:p>
    <w:p w:rsidR="0018532D" w:rsidRDefault="0018532D">
      <w:pPr>
        <w:pStyle w:val="ConsPlusNormal"/>
        <w:spacing w:before="220"/>
        <w:ind w:firstLine="540"/>
        <w:jc w:val="both"/>
      </w:pPr>
      <w:bookmarkStart w:id="139" w:name="P1304"/>
      <w:bookmarkEnd w:id="139"/>
      <w:r>
        <w:t xml:space="preserve">1-1. При проведении предвыборной агитации также не допускается злоупотребление свободой массовой информации в иных, чем указанные в </w:t>
      </w:r>
      <w:hyperlink w:anchor="P1302" w:history="1">
        <w:r>
          <w:rPr>
            <w:color w:val="0000FF"/>
          </w:rPr>
          <w:t>части 1</w:t>
        </w:r>
      </w:hyperlink>
      <w:r>
        <w:t xml:space="preserve"> настоящей статьи, формах. Запрещается агитация, нарушающая законодательство Российской Федерации об интеллектуальной собственности.</w:t>
      </w:r>
    </w:p>
    <w:p w:rsidR="0018532D" w:rsidRDefault="0018532D">
      <w:pPr>
        <w:pStyle w:val="ConsPlusNormal"/>
        <w:jc w:val="both"/>
      </w:pPr>
      <w:r>
        <w:t xml:space="preserve">(часть 1-1 введена </w:t>
      </w:r>
      <w:hyperlink r:id="rId800"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2. Кандидатам в депутаты Законодательного Собрания, избирательным объединениям, выдвинувшим областные списки кандидатов в депутаты Законодательного Собрания, их доверенным лицам и уполномоченным представителям, а также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кроме как за выполнение организационной работы (за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предоставлять услуги безвозмездно или на льготных условиях, а также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18532D" w:rsidRDefault="0018532D">
      <w:pPr>
        <w:pStyle w:val="ConsPlusNormal"/>
        <w:spacing w:before="220"/>
        <w:ind w:firstLine="540"/>
        <w:jc w:val="both"/>
      </w:pPr>
      <w:r>
        <w:lastRenderedPageBreak/>
        <w:t>3. В период избирательной кампании по выборам депутатов Законодательного Собрания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либо которые иным образом связаны с выборами депутатов Законодательного Собрания.</w:t>
      </w:r>
    </w:p>
    <w:p w:rsidR="0018532D" w:rsidRDefault="0018532D">
      <w:pPr>
        <w:pStyle w:val="ConsPlusNormal"/>
        <w:spacing w:before="220"/>
        <w:ind w:firstLine="540"/>
        <w:jc w:val="both"/>
      </w:pPr>
      <w:r>
        <w:t>4. Оплата рекламы коммерческой и иной не связанной с выборами депутатов Законодательного Собрания деятельности с использованием фамилии или изображения кандидата в депутаты Законодательного Собрания, а также рекламы с использованием наименования, эмблемы, иной символики избирательного объединения, выдвинувшего кандидата, областной список кандидатов в депутаты Законодательного Собрания, в период избирательной кампании осуществляется только за счет средств соответствующего избирательного фонда.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не допускается. На этих же условиях могут размещаться объявления (иная информация) о связанной с выборами деятельности избирательного объединения, кандидата при условии указания в объявлении (иной информации) сведений, из средств избирательного фонда какого избирательного объединения, какого кандидата оплачено их размещение.</w:t>
      </w:r>
    </w:p>
    <w:p w:rsidR="0018532D" w:rsidRDefault="0018532D">
      <w:pPr>
        <w:pStyle w:val="ConsPlusNormal"/>
        <w:jc w:val="both"/>
      </w:pPr>
      <w:r>
        <w:t xml:space="preserve">(в ред. </w:t>
      </w:r>
      <w:hyperlink r:id="rId801"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5. Кандидаты, избирательные объединения, выдвинувшие кандидатов, областные списки кандидатов, их доверенные лица и уполномоченные представители, а также зарегистрированные после начала избирательной кампании по выборам депутатов Законодательного Собрания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не вправе заниматься благотворительной деятельностью. Иные физические и юридические лица в период указанной избирательной кампании не вправе заниматься благотворительной деятельностью по просьбе, поручению или от имени кандидатов, избирательных объединений, их доверенных лиц и уполномоченных представителей, а также проводить одновременно с благотворительной деятельностью предвыборную агитацию. Кандидатам, избирательным объединениям, их доверенным лицам и уполномоченным представителям запрещается обращаться к иным физическим и юридическим лицам с предложениями об оказании материальной, финансовой помощи или услуг избирателям.</w:t>
      </w:r>
    </w:p>
    <w:p w:rsidR="0018532D" w:rsidRDefault="0018532D">
      <w:pPr>
        <w:pStyle w:val="ConsPlusNormal"/>
        <w:spacing w:before="220"/>
        <w:ind w:firstLine="540"/>
        <w:jc w:val="both"/>
      </w:pPr>
      <w:r>
        <w:t>5-1. Агитационные материалы не могут содержать коммерческую рекламу.</w:t>
      </w:r>
    </w:p>
    <w:p w:rsidR="0018532D" w:rsidRDefault="0018532D">
      <w:pPr>
        <w:pStyle w:val="ConsPlusNormal"/>
        <w:jc w:val="both"/>
      </w:pPr>
      <w:r>
        <w:t xml:space="preserve">(часть 5-1 введена </w:t>
      </w:r>
      <w:hyperlink r:id="rId802"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bookmarkStart w:id="140" w:name="P1313"/>
      <w:bookmarkEnd w:id="140"/>
      <w:r>
        <w:t>5-2. Зарегистрированный кандидат в депутаты Законодательного Собрания,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18532D" w:rsidRDefault="0018532D">
      <w:pPr>
        <w:pStyle w:val="ConsPlusNormal"/>
        <w:spacing w:before="220"/>
        <w:ind w:firstLine="540"/>
        <w:jc w:val="both"/>
      </w:pPr>
      <w:r>
        <w:t>1) распространения призывов голосовать против кандидата, кандидатов, областного списка кандидатов в депутаты Законодательного Собрания;</w:t>
      </w:r>
    </w:p>
    <w:p w:rsidR="0018532D" w:rsidRDefault="0018532D">
      <w:pPr>
        <w:pStyle w:val="ConsPlusNormal"/>
        <w:spacing w:before="220"/>
        <w:ind w:firstLine="540"/>
        <w:jc w:val="both"/>
      </w:pPr>
      <w:r>
        <w:t>2) описания возможных негативных последствий в случае, если тот или иной кандидат в депутаты Законодательного Собрания будет избран, тот или иной областной список кандидатов в депутаты Законодательного Собрания будет допущен к распределению депутатских мандатов;</w:t>
      </w:r>
    </w:p>
    <w:p w:rsidR="0018532D" w:rsidRDefault="0018532D">
      <w:pPr>
        <w:pStyle w:val="ConsPlusNormal"/>
        <w:spacing w:before="220"/>
        <w:ind w:firstLine="540"/>
        <w:jc w:val="both"/>
      </w:pPr>
      <w:r>
        <w:t>3) распространения информации, в которой явно преобладают сведения о каком-либо кандидате (каких-либо кандидатах) в депутаты Законодательного Собрания, избирательном объединении в сочетании с негативными комментариями;</w:t>
      </w:r>
    </w:p>
    <w:p w:rsidR="0018532D" w:rsidRDefault="0018532D">
      <w:pPr>
        <w:pStyle w:val="ConsPlusNormal"/>
        <w:spacing w:before="220"/>
        <w:ind w:firstLine="540"/>
        <w:jc w:val="both"/>
      </w:pPr>
      <w:r>
        <w:t xml:space="preserve">4) распространения информации, способствующей созданию отрицательного отношения избирателей к кандидату в депутаты Законодательного Собрания, избирательному объединению, выдвинувшему кандидата в депутаты Законодательного Собрания, областной список кандидатов в </w:t>
      </w:r>
      <w:r>
        <w:lastRenderedPageBreak/>
        <w:t>депутаты Законодательного Собрания.</w:t>
      </w:r>
    </w:p>
    <w:p w:rsidR="0018532D" w:rsidRDefault="0018532D">
      <w:pPr>
        <w:pStyle w:val="ConsPlusNormal"/>
        <w:jc w:val="both"/>
      </w:pPr>
      <w:r>
        <w:t xml:space="preserve">(часть 5-2 введена </w:t>
      </w:r>
      <w:hyperlink r:id="rId803"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 xml:space="preserve">6.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в депутаты Законодательного Собрания,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законодательством Российской Федерации. Установленные настоящей частью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 рамках использования ими в соответствии с Федеральным </w:t>
      </w:r>
      <w:hyperlink r:id="rId80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бесплатного и платного эфирного времени, бесплатной и платной печатной площади.</w:t>
      </w:r>
    </w:p>
    <w:p w:rsidR="0018532D" w:rsidRDefault="0018532D">
      <w:pPr>
        <w:pStyle w:val="ConsPlusNormal"/>
        <w:spacing w:before="220"/>
        <w:ind w:firstLine="540"/>
        <w:jc w:val="both"/>
      </w:pPr>
      <w:r>
        <w:t>7. Избирательные комиссии контролируют соблюдение установленного порядка проведения предвыборной агитации и принимают меры по устранению допущенных нарушений.</w:t>
      </w:r>
    </w:p>
    <w:p w:rsidR="0018532D" w:rsidRDefault="0018532D">
      <w:pPr>
        <w:pStyle w:val="ConsPlusNormal"/>
        <w:spacing w:before="220"/>
        <w:ind w:firstLine="540"/>
        <w:jc w:val="both"/>
      </w:pPr>
      <w:r>
        <w:t xml:space="preserve">8.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Федерального </w:t>
      </w:r>
      <w:hyperlink r:id="rId805"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а также в случае нарушения организацией телерадиовещания, редакцией периодического печатного издания, редакцией сетевого издания установленного Федеральным </w:t>
      </w:r>
      <w:hyperlink r:id="rId80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порядка проведения предвыборной агитации соответствующая избирательная комиссия обязана обратиться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18532D" w:rsidRDefault="0018532D">
      <w:pPr>
        <w:pStyle w:val="ConsPlusNormal"/>
        <w:jc w:val="both"/>
      </w:pPr>
      <w:r>
        <w:t xml:space="preserve">(часть 8 в ред. </w:t>
      </w:r>
      <w:hyperlink r:id="rId807" w:history="1">
        <w:r>
          <w:rPr>
            <w:color w:val="0000FF"/>
          </w:rPr>
          <w:t>Закона</w:t>
        </w:r>
      </w:hyperlink>
      <w:r>
        <w:t xml:space="preserve"> Пензенской обл. от 12.05.2021 N 3657-ЗПО)</w:t>
      </w:r>
    </w:p>
    <w:p w:rsidR="0018532D" w:rsidRDefault="0018532D">
      <w:pPr>
        <w:pStyle w:val="ConsPlusNormal"/>
        <w:spacing w:before="220"/>
        <w:ind w:firstLine="540"/>
        <w:jc w:val="both"/>
      </w:pPr>
      <w:r>
        <w:t xml:space="preserve">9. В соответствии с Федеральным </w:t>
      </w:r>
      <w:hyperlink r:id="rId80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устанавливать изготовителей указанных материалов и источник их оплаты, а также незамедлительно информировать соответствующую избирательную комиссию о выявленных фактах и принятых мерах.</w:t>
      </w:r>
    </w:p>
    <w:p w:rsidR="0018532D" w:rsidRDefault="0018532D">
      <w:pPr>
        <w:pStyle w:val="ConsPlusNormal"/>
        <w:jc w:val="both"/>
      </w:pPr>
    </w:p>
    <w:p w:rsidR="0018532D" w:rsidRDefault="0018532D">
      <w:pPr>
        <w:pStyle w:val="ConsPlusTitle"/>
        <w:jc w:val="center"/>
        <w:outlineLvl w:val="1"/>
      </w:pPr>
      <w:r>
        <w:t>Глава 8. ФИНАНСИРОВАНИЕ ВЫБОРОВ ДЕПУТАТОВ</w:t>
      </w:r>
    </w:p>
    <w:p w:rsidR="0018532D" w:rsidRDefault="0018532D">
      <w:pPr>
        <w:pStyle w:val="ConsPlusTitle"/>
        <w:jc w:val="center"/>
      </w:pPr>
      <w:r>
        <w:t>ЗАКОНОДАТЕЛЬНОГО СОБРАНИЯ</w:t>
      </w:r>
    </w:p>
    <w:p w:rsidR="0018532D" w:rsidRDefault="0018532D">
      <w:pPr>
        <w:pStyle w:val="ConsPlusNormal"/>
        <w:jc w:val="both"/>
      </w:pPr>
    </w:p>
    <w:p w:rsidR="0018532D" w:rsidRDefault="0018532D">
      <w:pPr>
        <w:pStyle w:val="ConsPlusTitle"/>
        <w:ind w:firstLine="540"/>
        <w:jc w:val="both"/>
        <w:outlineLvl w:val="2"/>
      </w:pPr>
      <w:r>
        <w:t>Статья 56. Финансовое обеспечение подготовки и проведения выборов</w:t>
      </w:r>
    </w:p>
    <w:p w:rsidR="0018532D" w:rsidRDefault="0018532D">
      <w:pPr>
        <w:pStyle w:val="ConsPlusNormal"/>
        <w:jc w:val="both"/>
      </w:pPr>
    </w:p>
    <w:p w:rsidR="0018532D" w:rsidRDefault="0018532D">
      <w:pPr>
        <w:pStyle w:val="ConsPlusNormal"/>
        <w:ind w:firstLine="540"/>
        <w:jc w:val="both"/>
      </w:pPr>
      <w:r>
        <w:t>1. Расходы, связанные с подготовкой и проведением выборов депутатов Законодательного Собрания, эксплуатацией и развитием средств автоматизации и обучением организаторов выборов и избирателей, производятся избирательными комиссиями за счет средств, выделенных на эти цели из бюджета Пензенской области. Финансирование указанных расходов осуществляется в соответствии с утвержденной бюджетной росписью о распределении расходов бюджета Пензенской области, но не позднее чем в десятидневный срок со дня официального опубликования (публикации) решения о назначении выборов депутатов Законодательного Собрания.</w:t>
      </w:r>
    </w:p>
    <w:p w:rsidR="0018532D" w:rsidRDefault="0018532D">
      <w:pPr>
        <w:pStyle w:val="ConsPlusNormal"/>
        <w:spacing w:before="220"/>
        <w:ind w:firstLine="540"/>
        <w:jc w:val="both"/>
      </w:pPr>
      <w:r>
        <w:t>За счет средств бюджета Пензенской области финансируются следующие расходы избирательных комиссий:</w:t>
      </w:r>
    </w:p>
    <w:p w:rsidR="0018532D" w:rsidRDefault="0018532D">
      <w:pPr>
        <w:pStyle w:val="ConsPlusNormal"/>
        <w:spacing w:before="220"/>
        <w:ind w:firstLine="540"/>
        <w:jc w:val="both"/>
      </w:pPr>
      <w:r>
        <w:t>1) на дополнительную оплату труда (вознаграждение) членов избирательных комиссий с правом решающего голоса, работников аппаратов избирательных комиссий,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а также на выплаты гражданам, привлекаемым к работе в комиссиях по гражданско-правовым договорам;</w:t>
      </w:r>
    </w:p>
    <w:p w:rsidR="0018532D" w:rsidRDefault="0018532D">
      <w:pPr>
        <w:pStyle w:val="ConsPlusNormal"/>
        <w:spacing w:before="220"/>
        <w:ind w:firstLine="540"/>
        <w:jc w:val="both"/>
      </w:pPr>
      <w:r>
        <w:t>2) на изготовление печатной продукции и осуществление издательской деятельности;</w:t>
      </w:r>
    </w:p>
    <w:p w:rsidR="0018532D" w:rsidRDefault="0018532D">
      <w:pPr>
        <w:pStyle w:val="ConsPlusNormal"/>
        <w:spacing w:before="220"/>
        <w:ind w:firstLine="540"/>
        <w:jc w:val="both"/>
      </w:pPr>
      <w:r>
        <w:t>3) на приобретение, доставку и установку оборудования (в том числе технологического), других материальных ценностей, необходимых для обеспечения выборов и полномочий избирательных комиссий;</w:t>
      </w:r>
    </w:p>
    <w:p w:rsidR="0018532D" w:rsidRDefault="0018532D">
      <w:pPr>
        <w:pStyle w:val="ConsPlusNormal"/>
        <w:spacing w:before="220"/>
        <w:ind w:firstLine="540"/>
        <w:jc w:val="both"/>
      </w:pPr>
      <w:r>
        <w:t>4) на транспортные расходы;</w:t>
      </w:r>
    </w:p>
    <w:p w:rsidR="0018532D" w:rsidRDefault="0018532D">
      <w:pPr>
        <w:pStyle w:val="ConsPlusNormal"/>
        <w:spacing w:before="220"/>
        <w:ind w:firstLine="540"/>
        <w:jc w:val="both"/>
      </w:pPr>
      <w:r>
        <w:t>5) на доставку, хранение избирательной документации, подготовку ее к передаче в архив и на ее уничтожение;</w:t>
      </w:r>
    </w:p>
    <w:p w:rsidR="0018532D" w:rsidRDefault="0018532D">
      <w:pPr>
        <w:pStyle w:val="ConsPlusNormal"/>
        <w:spacing w:before="220"/>
        <w:ind w:firstLine="540"/>
        <w:jc w:val="both"/>
      </w:pPr>
      <w:r>
        <w:t>6) на развитие избирательной системы, в том числе внедрение новых избирательных технологий, средств автоматизации, на обучение организаторов выборов и избирателей;</w:t>
      </w:r>
    </w:p>
    <w:p w:rsidR="0018532D" w:rsidRDefault="0018532D">
      <w:pPr>
        <w:pStyle w:val="ConsPlusNormal"/>
        <w:spacing w:before="220"/>
        <w:ind w:firstLine="540"/>
        <w:jc w:val="both"/>
      </w:pPr>
      <w:r>
        <w:t>7) на командировки и другие цели, связанные с проведением выборов, обеспечением полномочий и деятельности избирательных комиссий.</w:t>
      </w:r>
    </w:p>
    <w:p w:rsidR="0018532D" w:rsidRDefault="0018532D">
      <w:pPr>
        <w:pStyle w:val="ConsPlusNormal"/>
        <w:spacing w:before="220"/>
        <w:ind w:firstLine="540"/>
        <w:jc w:val="both"/>
      </w:pPr>
      <w:r>
        <w:t>2. Главными распорядителями средств, предусмотренных в бюджете Пензенской области на проведение выборов депутатов Законодательного Собрания Пензенской области, является Избирательная комиссия Пензенской области.</w:t>
      </w:r>
    </w:p>
    <w:p w:rsidR="0018532D" w:rsidRDefault="0018532D">
      <w:pPr>
        <w:pStyle w:val="ConsPlusNormal"/>
        <w:spacing w:before="220"/>
        <w:ind w:firstLine="540"/>
        <w:jc w:val="both"/>
      </w:pPr>
      <w:r>
        <w:t xml:space="preserve">3. Отчет Избирательной комиссии Пензенской области о расходовании бюджетных средств на выборы депутатов Законодательного Собрания представляется в Законодательное Собрание Пензенской области. Председатель Избирательной комиссии Пензенской области, председатели окружных, территориальных, участковых избирательных комиссий распоряжаются денежными средствами, выделенными на подготовку и проведение выборов, и несут ответственность за соответствие финансовых документов решениям соответствующей избирательной комиссии по финансовым вопросам и за представление отчетов о расходовании указанных средств в порядке и сроки, установленные настоящим Законом. Участковая избирательная комиссия представляет территориальной избирательной комиссии отчет о поступлении и расходовании средств бюджета Пензенской области, выделенных данной участковой избирательной комиссии на подготовку и проведение выборов депутатов Законодательного Собрания, не позднее чем через десять дней со дня голосования. Территориальная избирательная комиссия, окружная избирательная комиссия </w:t>
      </w:r>
      <w:r>
        <w:lastRenderedPageBreak/>
        <w:t>представляют Избирательной комиссии Пензенской области отчет о поступлении и расходовании средств бюджета Пензенской области, выделенных данной территориальной избирательной комиссии, окружной избирательной комиссии на подготовку и проведение указанных выборов, соответственно не позднее чем через 25 дней и 35 дней со дня официального опубликования результатов выборов. Избирательная комиссия Пензенской области представляет отчет о поступлении и расходовании средств бюджета Пензенской области, выделенных на подготовку и проведение выборов депутатов Законодательного Собрания, а также сведения о поступлении и расходовании средств избирательных фондов кандидатов в депутаты Законодательного Собрания, избирательных объединений, выдвинувших областные списки кандидатов в депутаты Законодательного Собрания, не позднее чем через 60 дней со дня официального опубликования результатов выборов депутатов Законодательного Собрания.</w:t>
      </w:r>
    </w:p>
    <w:p w:rsidR="0018532D" w:rsidRDefault="0018532D">
      <w:pPr>
        <w:pStyle w:val="ConsPlusNormal"/>
        <w:jc w:val="both"/>
      </w:pPr>
      <w:r>
        <w:t xml:space="preserve">(в ред. </w:t>
      </w:r>
      <w:hyperlink r:id="rId809" w:history="1">
        <w:r>
          <w:rPr>
            <w:color w:val="0000FF"/>
          </w:rPr>
          <w:t>Закона</w:t>
        </w:r>
      </w:hyperlink>
      <w:r>
        <w:t xml:space="preserve"> Пензенской обл. от 11.03.2022 N 3812-ЗПО)</w:t>
      </w:r>
    </w:p>
    <w:p w:rsidR="0018532D" w:rsidRDefault="0018532D">
      <w:pPr>
        <w:pStyle w:val="ConsPlusNormal"/>
        <w:spacing w:before="220"/>
        <w:ind w:firstLine="540"/>
        <w:jc w:val="both"/>
      </w:pPr>
      <w:r>
        <w:t xml:space="preserve">4. </w:t>
      </w:r>
      <w:hyperlink r:id="rId810" w:history="1">
        <w:r>
          <w:rPr>
            <w:color w:val="0000FF"/>
          </w:rPr>
          <w:t>Порядок</w:t>
        </w:r>
      </w:hyperlink>
      <w:r>
        <w:t xml:space="preserve"> открытия и ведения счетов, учета, отчетности и перечисления денежных средств, выделенных из бюджета Пензенской области Избирательной комиссии Пензенской области на подготовку и проведение выборов депутатов Законодательного Собрания, эксплуатацию и развитие средств автоматизации, обучение организаторов выборов и избирателей и обеспечение деятельности избирательных комиссий, устанавливается Избирательной комиссией Пензенской области по согласованию с территориальным учреждением Центрального банка Российской Федерации в Пензенской области. Денежные средства перечисляются на счета, открываемые избирательным комиссиям в учреждениях Центрального банка Российской Федерации, а в случае их отсутствия на территории, на которую распространяются полномочия избирательной комиссии, - в филиалах публичного акционерного общества "Сбербанк России". Формы отчетов избирательных комиссий о поступлении и расходовании средств, выделенных на подготовку и проведение выборов депутатов Законодательного Собрания, и формы, по которым представляются сведения о поступлении и расходовании средств избирательных фондов кандидатов в депутаты Законодательного Собрания, избирательных объединений, выдвинувших областные списки кандидатов в депутаты Законодательного Собрания, устанавливаются Избирательной комиссией Пензенской области по согласованию с территориальным учреждением Центрального банка Российской Федерации по Пензенской области.</w:t>
      </w:r>
    </w:p>
    <w:p w:rsidR="0018532D" w:rsidRDefault="0018532D">
      <w:pPr>
        <w:pStyle w:val="ConsPlusNormal"/>
        <w:jc w:val="both"/>
      </w:pPr>
      <w:r>
        <w:t xml:space="preserve">(в ред. Законов Пензенской обл. от 16.06.2015 </w:t>
      </w:r>
      <w:hyperlink r:id="rId811" w:history="1">
        <w:r>
          <w:rPr>
            <w:color w:val="0000FF"/>
          </w:rPr>
          <w:t>N 2767-ЗПО</w:t>
        </w:r>
      </w:hyperlink>
      <w:r>
        <w:t xml:space="preserve">, от 03.06.2016 </w:t>
      </w:r>
      <w:hyperlink r:id="rId812" w:history="1">
        <w:r>
          <w:rPr>
            <w:color w:val="0000FF"/>
          </w:rPr>
          <w:t>N 2916-ЗПО</w:t>
        </w:r>
      </w:hyperlink>
      <w:r>
        <w:t xml:space="preserve">, от 27.06.2019 </w:t>
      </w:r>
      <w:hyperlink r:id="rId813" w:history="1">
        <w:r>
          <w:rPr>
            <w:color w:val="0000FF"/>
          </w:rPr>
          <w:t>N 3364-ЗПО</w:t>
        </w:r>
      </w:hyperlink>
      <w:r>
        <w:t>)</w:t>
      </w:r>
    </w:p>
    <w:p w:rsidR="0018532D" w:rsidRDefault="0018532D">
      <w:pPr>
        <w:pStyle w:val="ConsPlusNormal"/>
        <w:spacing w:before="220"/>
        <w:ind w:firstLine="540"/>
        <w:jc w:val="both"/>
      </w:pPr>
      <w:r>
        <w:t xml:space="preserve">5. В соответствии с Федеральным </w:t>
      </w:r>
      <w:hyperlink r:id="rId81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плата за услуги банка по открытию счетов избирательных комиссий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18532D" w:rsidRDefault="0018532D">
      <w:pPr>
        <w:pStyle w:val="ConsPlusNormal"/>
        <w:spacing w:before="220"/>
        <w:ind w:firstLine="540"/>
        <w:jc w:val="both"/>
      </w:pPr>
      <w:r>
        <w:t>6. Избирательные комиссии, получающие денежные средства из бюджетов различных уровней, ведут раздельные бухгалтерский, кассовый учет и отчетность по средствам, полученным из указанных бюджетов.</w:t>
      </w:r>
    </w:p>
    <w:p w:rsidR="0018532D" w:rsidRDefault="0018532D">
      <w:pPr>
        <w:pStyle w:val="ConsPlusNormal"/>
        <w:spacing w:before="220"/>
        <w:ind w:firstLine="540"/>
        <w:jc w:val="both"/>
      </w:pPr>
      <w:r>
        <w:t xml:space="preserve">7. Закупки товаров, работ или услуг, связанных с подготовкой и проведением выборов депутатов Законодательного Собрания, осуществляются организующей выборы избирательной комиссией или по ее решению нижестоящими избирательными комиссиями в соответствии с Федеральным </w:t>
      </w:r>
      <w:hyperlink r:id="rId815"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а в части отношений, к которым указанный Федеральный закон не применяется, - в соответствии с Гражданским </w:t>
      </w:r>
      <w:hyperlink r:id="rId816" w:history="1">
        <w:r>
          <w:rPr>
            <w:color w:val="0000FF"/>
          </w:rPr>
          <w:t>кодексом</w:t>
        </w:r>
      </w:hyperlink>
      <w:r>
        <w:t xml:space="preserve"> Российской Федерации.</w:t>
      </w:r>
    </w:p>
    <w:p w:rsidR="0018532D" w:rsidRDefault="0018532D">
      <w:pPr>
        <w:pStyle w:val="ConsPlusNormal"/>
        <w:jc w:val="both"/>
      </w:pPr>
      <w:r>
        <w:t xml:space="preserve">(часть 7 в ред. </w:t>
      </w:r>
      <w:hyperlink r:id="rId817" w:history="1">
        <w:r>
          <w:rPr>
            <w:color w:val="0000FF"/>
          </w:rPr>
          <w:t>Закона</w:t>
        </w:r>
      </w:hyperlink>
      <w:r>
        <w:t xml:space="preserve"> Пензенской обл. от 16.09.2021 N 3741-ЗПО)</w:t>
      </w:r>
    </w:p>
    <w:p w:rsidR="0018532D" w:rsidRDefault="0018532D">
      <w:pPr>
        <w:pStyle w:val="ConsPlusNormal"/>
        <w:spacing w:before="220"/>
        <w:ind w:firstLine="540"/>
        <w:jc w:val="both"/>
      </w:pPr>
      <w:r>
        <w:t xml:space="preserve">8. Закупка товара, работы или услуги, связанных с подготовкой и проведением выборов, может осуществляться избирательными комиссиями в соответствии с утвержденной бюджетной росписью бюджета Пензенской области до дня официального опубликования (публикации) </w:t>
      </w:r>
      <w:r>
        <w:lastRenderedPageBreak/>
        <w:t>решения о назначении выборов.</w:t>
      </w:r>
    </w:p>
    <w:p w:rsidR="0018532D" w:rsidRDefault="0018532D">
      <w:pPr>
        <w:pStyle w:val="ConsPlusNormal"/>
        <w:jc w:val="both"/>
      </w:pPr>
      <w:r>
        <w:t xml:space="preserve">(часть 8 введена </w:t>
      </w:r>
      <w:hyperlink r:id="rId818" w:history="1">
        <w:r>
          <w:rPr>
            <w:color w:val="0000FF"/>
          </w:rPr>
          <w:t>Законом</w:t>
        </w:r>
      </w:hyperlink>
      <w:r>
        <w:t xml:space="preserve"> Пензенской обл. от 04.06.2013 N 2400-ЗПО; в ред. </w:t>
      </w:r>
      <w:hyperlink r:id="rId819" w:history="1">
        <w:r>
          <w:rPr>
            <w:color w:val="0000FF"/>
          </w:rPr>
          <w:t>Закона</w:t>
        </w:r>
      </w:hyperlink>
      <w:r>
        <w:t xml:space="preserve"> Пензенской обл. от 21.02.2014 N 2528-ЗПО)</w:t>
      </w:r>
    </w:p>
    <w:p w:rsidR="0018532D" w:rsidRDefault="0018532D">
      <w:pPr>
        <w:pStyle w:val="ConsPlusNormal"/>
        <w:spacing w:before="220"/>
        <w:ind w:firstLine="540"/>
        <w:jc w:val="both"/>
      </w:pPr>
      <w:r>
        <w:t>9. В период проведения избирательной кампании средства бюджета Пензенской области, выделенные избирательным комиссиям на подготовку и проведение выборов и находящиеся на конец текущего финансового года на счетах, открытых в учреждениях Центрального банка Российской Федерации или филиалах публичного акционерного общества "Сбербанк России", не подлежат перечислению в текущем финансовом году избирательными комиссиями на единый счет бюджета и подлежат использованию ими на те же цели до завершения соответствующей избирательной кампании.</w:t>
      </w:r>
    </w:p>
    <w:p w:rsidR="0018532D" w:rsidRDefault="0018532D">
      <w:pPr>
        <w:pStyle w:val="ConsPlusNormal"/>
        <w:jc w:val="both"/>
      </w:pPr>
      <w:r>
        <w:t xml:space="preserve">(часть 9 введена </w:t>
      </w:r>
      <w:hyperlink r:id="rId820" w:history="1">
        <w:r>
          <w:rPr>
            <w:color w:val="0000FF"/>
          </w:rPr>
          <w:t>Законом</w:t>
        </w:r>
      </w:hyperlink>
      <w:r>
        <w:t xml:space="preserve"> Пензенской обл. от 13.09.2018 N 3233-ЗПО)</w:t>
      </w:r>
    </w:p>
    <w:p w:rsidR="0018532D" w:rsidRDefault="0018532D">
      <w:pPr>
        <w:pStyle w:val="ConsPlusNormal"/>
        <w:jc w:val="both"/>
      </w:pPr>
    </w:p>
    <w:p w:rsidR="0018532D" w:rsidRDefault="0018532D">
      <w:pPr>
        <w:pStyle w:val="ConsPlusTitle"/>
        <w:ind w:firstLine="540"/>
        <w:jc w:val="both"/>
        <w:outlineLvl w:val="2"/>
      </w:pPr>
      <w:r>
        <w:t>Статья 57. Порядок создания избирательных фондов</w:t>
      </w:r>
    </w:p>
    <w:p w:rsidR="0018532D" w:rsidRDefault="0018532D">
      <w:pPr>
        <w:pStyle w:val="ConsPlusNormal"/>
        <w:jc w:val="both"/>
      </w:pPr>
    </w:p>
    <w:p w:rsidR="0018532D" w:rsidRDefault="0018532D">
      <w:pPr>
        <w:pStyle w:val="ConsPlusNormal"/>
        <w:ind w:firstLine="540"/>
        <w:jc w:val="both"/>
      </w:pPr>
      <w:bookmarkStart w:id="141" w:name="P1355"/>
      <w:bookmarkEnd w:id="141"/>
      <w:r>
        <w:t>1. Кандидаты в депутаты Законодательного Собрания обязаны создавать собственные избирательные фонды для финансирования своей избирательной кампании в период после письменного уведомления окружной избирательной комиссии об их выдвижении (самовыдвижении) до представления документов для их регистрации этой избирательной комиссией. Избирательные объединения, выдвинувшие областные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Избирательной комиссией Пензенской области. Избирательное объединение, выдвинувшее кандидатов по одномандатным избирательным округам, избирательный фонд не создает.</w:t>
      </w:r>
    </w:p>
    <w:p w:rsidR="0018532D" w:rsidRDefault="0018532D">
      <w:pPr>
        <w:pStyle w:val="ConsPlusNormal"/>
        <w:jc w:val="both"/>
      </w:pPr>
      <w:r>
        <w:t xml:space="preserve">(в ред. </w:t>
      </w:r>
      <w:hyperlink r:id="rId821" w:history="1">
        <w:r>
          <w:rPr>
            <w:color w:val="0000FF"/>
          </w:rPr>
          <w:t>Закона</w:t>
        </w:r>
      </w:hyperlink>
      <w:r>
        <w:t xml:space="preserve"> Пензенской обл. от 15.09.2010 N 1964-ЗПО)</w:t>
      </w:r>
    </w:p>
    <w:p w:rsidR="0018532D" w:rsidRDefault="0018532D">
      <w:pPr>
        <w:pStyle w:val="ConsPlusNormal"/>
        <w:spacing w:before="220"/>
        <w:ind w:firstLine="540"/>
        <w:jc w:val="both"/>
      </w:pPr>
      <w:r>
        <w:t xml:space="preserve">2. Кандидаты в депутаты Законодательного Собрания, избирательные объединения, выдвинувшие областные списки кандидатов в депутаты Законодательного Собрания, обязаны назначить уполномоченных представителей по финансовым вопросам. Регистрация уполномоченных представителей по финансовым вопросам осуществляется соответственно окружной избирательной комиссией, Избирательной комиссией Пензенской области в течение трех дней со дня получения уведомления кандидата, решения избирательного объединения и письменного согласия лица на осуществление указанной деятельности, в котором должны быть указаны его полномочия, фамилия, имя, отчество, дата рождения, серия и номер паспорта или документа, заменяющего паспорт гражданина, адрес места жительства, основное место работы или службы, занимаемая должность (в случае отсутствия основного места работы или службы - род занятий), а также на основании доверенности, указанной в </w:t>
      </w:r>
      <w:hyperlink w:anchor="P1359" w:history="1">
        <w:r>
          <w:rPr>
            <w:color w:val="0000FF"/>
          </w:rPr>
          <w:t>абзаце втором</w:t>
        </w:r>
      </w:hyperlink>
      <w:r>
        <w:t xml:space="preserve"> настоящей части, и при предъявлении паспорта или документа, заменяющего паспорт гражданина.</w:t>
      </w:r>
    </w:p>
    <w:p w:rsidR="0018532D" w:rsidRDefault="0018532D">
      <w:pPr>
        <w:pStyle w:val="ConsPlusNormal"/>
        <w:jc w:val="both"/>
      </w:pPr>
      <w:r>
        <w:t xml:space="preserve">(в ред. </w:t>
      </w:r>
      <w:hyperlink r:id="rId822" w:history="1">
        <w:r>
          <w:rPr>
            <w:color w:val="0000FF"/>
          </w:rPr>
          <w:t>Закона</w:t>
        </w:r>
      </w:hyperlink>
      <w:r>
        <w:t xml:space="preserve"> Пензенской обл. от 11.03.2022 N 3812-ЗПО)</w:t>
      </w:r>
    </w:p>
    <w:p w:rsidR="0018532D" w:rsidRDefault="0018532D">
      <w:pPr>
        <w:pStyle w:val="ConsPlusNormal"/>
        <w:spacing w:before="220"/>
        <w:ind w:firstLine="540"/>
        <w:jc w:val="both"/>
      </w:pPr>
      <w:bookmarkStart w:id="142" w:name="P1359"/>
      <w:bookmarkEnd w:id="142"/>
      <w:r>
        <w:t>Уполномоченный представитель по финансовым вопросам кандидата в депутаты Законодательного Собрания осуществляет свою деятельность на основании нотариально удостоверенной доверенности, выданной ему кандидатом в депутаты Законодательного Собрания.</w:t>
      </w:r>
    </w:p>
    <w:p w:rsidR="0018532D" w:rsidRDefault="0018532D">
      <w:pPr>
        <w:pStyle w:val="ConsPlusNormal"/>
        <w:jc w:val="both"/>
      </w:pPr>
      <w:r>
        <w:t xml:space="preserve">(в ред. </w:t>
      </w:r>
      <w:hyperlink r:id="rId823" w:history="1">
        <w:r>
          <w:rPr>
            <w:color w:val="0000FF"/>
          </w:rPr>
          <w:t>Закона</w:t>
        </w:r>
      </w:hyperlink>
      <w:r>
        <w:t xml:space="preserve"> Пензенской обл. от 11.03.2022 N 3812-ЗПО)</w:t>
      </w:r>
    </w:p>
    <w:p w:rsidR="0018532D" w:rsidRDefault="0018532D">
      <w:pPr>
        <w:pStyle w:val="ConsPlusNormal"/>
        <w:jc w:val="both"/>
      </w:pPr>
      <w:r>
        <w:t xml:space="preserve">(часть вторая в ред. </w:t>
      </w:r>
      <w:hyperlink r:id="rId824"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3. Кандидаты в депутаты Законодательного Собрания, баллотирующиеся только в составе областного списка кандидатов в депутаты Законодательного Собрания, выдвинутого избирательным объединением, не вправе создавать собственные избирательные фонды.</w:t>
      </w:r>
    </w:p>
    <w:p w:rsidR="0018532D" w:rsidRDefault="0018532D">
      <w:pPr>
        <w:pStyle w:val="ConsPlusNormal"/>
        <w:spacing w:before="220"/>
        <w:ind w:firstLine="540"/>
        <w:jc w:val="both"/>
      </w:pPr>
      <w:r>
        <w:t>4. Избирательный фонд кандидата в депутаты Законодательного Собрания, избирательного объединения, выдвинувшего областной список кандидатов в депутаты Законодательного Собрания, может создаваться за счет:</w:t>
      </w:r>
    </w:p>
    <w:p w:rsidR="0018532D" w:rsidRDefault="0018532D">
      <w:pPr>
        <w:pStyle w:val="ConsPlusNormal"/>
        <w:spacing w:before="220"/>
        <w:ind w:firstLine="540"/>
        <w:jc w:val="both"/>
      </w:pPr>
      <w:r>
        <w:t xml:space="preserve">1) собственных средств кандидата, избирательного объединения, выдвинувшего областной </w:t>
      </w:r>
      <w:r>
        <w:lastRenderedPageBreak/>
        <w:t>список кандидатов в депутаты Законодательного Собрания;</w:t>
      </w:r>
    </w:p>
    <w:p w:rsidR="0018532D" w:rsidRDefault="0018532D">
      <w:pPr>
        <w:pStyle w:val="ConsPlusNormal"/>
        <w:spacing w:before="220"/>
        <w:ind w:firstLine="540"/>
        <w:jc w:val="both"/>
      </w:pPr>
      <w:r>
        <w:t>2) средств, выделенных кандидату выдвинувшим его избирательным объединением;</w:t>
      </w:r>
    </w:p>
    <w:p w:rsidR="0018532D" w:rsidRDefault="0018532D">
      <w:pPr>
        <w:pStyle w:val="ConsPlusNormal"/>
        <w:spacing w:before="220"/>
        <w:ind w:firstLine="540"/>
        <w:jc w:val="both"/>
      </w:pPr>
      <w:r>
        <w:t>3) добровольных пожертвований граждан;</w:t>
      </w:r>
    </w:p>
    <w:p w:rsidR="0018532D" w:rsidRDefault="0018532D">
      <w:pPr>
        <w:pStyle w:val="ConsPlusNormal"/>
        <w:spacing w:before="220"/>
        <w:ind w:firstLine="540"/>
        <w:jc w:val="both"/>
      </w:pPr>
      <w:r>
        <w:t>4) добровольных пожертвований юридических лиц;</w:t>
      </w:r>
    </w:p>
    <w:p w:rsidR="0018532D" w:rsidRDefault="0018532D">
      <w:pPr>
        <w:pStyle w:val="ConsPlusNormal"/>
        <w:spacing w:before="220"/>
        <w:ind w:firstLine="540"/>
        <w:jc w:val="both"/>
      </w:pPr>
      <w:bookmarkStart w:id="143" w:name="P1368"/>
      <w:bookmarkEnd w:id="143"/>
      <w:r>
        <w:t>5. Запрещается вносить пожертвования в избирательные фонды кандидатов, зарегистрированных кандидатов, избирательных объединений:</w:t>
      </w:r>
    </w:p>
    <w:p w:rsidR="0018532D" w:rsidRDefault="0018532D">
      <w:pPr>
        <w:pStyle w:val="ConsPlusNormal"/>
        <w:spacing w:before="220"/>
        <w:ind w:firstLine="540"/>
        <w:jc w:val="both"/>
      </w:pPr>
      <w:bookmarkStart w:id="144" w:name="P1369"/>
      <w:bookmarkEnd w:id="144"/>
      <w:r>
        <w:t>1) иностранным государствам и иностранным организациям;</w:t>
      </w:r>
    </w:p>
    <w:p w:rsidR="0018532D" w:rsidRDefault="0018532D">
      <w:pPr>
        <w:pStyle w:val="ConsPlusNormal"/>
        <w:spacing w:before="220"/>
        <w:ind w:firstLine="540"/>
        <w:jc w:val="both"/>
      </w:pPr>
      <w:r>
        <w:t>1-1) иностранным гражданам;</w:t>
      </w:r>
    </w:p>
    <w:p w:rsidR="0018532D" w:rsidRDefault="0018532D">
      <w:pPr>
        <w:pStyle w:val="ConsPlusNormal"/>
        <w:jc w:val="both"/>
      </w:pPr>
      <w:r>
        <w:t xml:space="preserve">(п. 1-1 введен </w:t>
      </w:r>
      <w:hyperlink r:id="rId825"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2) лицам без гражданства;</w:t>
      </w:r>
    </w:p>
    <w:p w:rsidR="0018532D" w:rsidRDefault="0018532D">
      <w:pPr>
        <w:pStyle w:val="ConsPlusNormal"/>
        <w:spacing w:before="220"/>
        <w:ind w:firstLine="540"/>
        <w:jc w:val="both"/>
      </w:pPr>
      <w:bookmarkStart w:id="145" w:name="P1373"/>
      <w:bookmarkEnd w:id="145"/>
      <w:r>
        <w:t>3) гражданам Российской Федерации, не достигшим возраста 18 лет на день голосования;</w:t>
      </w:r>
    </w:p>
    <w:p w:rsidR="0018532D" w:rsidRDefault="0018532D">
      <w:pPr>
        <w:pStyle w:val="ConsPlusNormal"/>
        <w:spacing w:before="220"/>
        <w:ind w:firstLine="540"/>
        <w:jc w:val="both"/>
      </w:pPr>
      <w:bookmarkStart w:id="146" w:name="P1374"/>
      <w:bookmarkEnd w:id="146"/>
      <w:r>
        <w:t>4)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депутатов Законодательного Собрания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8532D" w:rsidRDefault="0018532D">
      <w:pPr>
        <w:pStyle w:val="ConsPlusNormal"/>
        <w:jc w:val="both"/>
      </w:pPr>
      <w:r>
        <w:t xml:space="preserve">(в ред. </w:t>
      </w:r>
      <w:hyperlink r:id="rId826"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147" w:name="P1376"/>
      <w:bookmarkEnd w:id="147"/>
      <w:r>
        <w:t>5) международным организациям и международным общественным движениям;</w:t>
      </w:r>
    </w:p>
    <w:p w:rsidR="0018532D" w:rsidRDefault="0018532D">
      <w:pPr>
        <w:pStyle w:val="ConsPlusNormal"/>
        <w:spacing w:before="220"/>
        <w:ind w:firstLine="540"/>
        <w:jc w:val="both"/>
      </w:pPr>
      <w:r>
        <w:t>6) органам государственной власти, иным государственным органам, органам местного самоуправления;</w:t>
      </w:r>
    </w:p>
    <w:p w:rsidR="0018532D" w:rsidRDefault="0018532D">
      <w:pPr>
        <w:pStyle w:val="ConsPlusNormal"/>
        <w:spacing w:before="220"/>
        <w:ind w:firstLine="540"/>
        <w:jc w:val="both"/>
      </w:pPr>
      <w:bookmarkStart w:id="148" w:name="P1378"/>
      <w:bookmarkEnd w:id="148"/>
      <w:r>
        <w:t>7) государственным и муниципальным учреждениям, государственным и муниципальным унитарным предприятиям;</w:t>
      </w:r>
    </w:p>
    <w:p w:rsidR="0018532D" w:rsidRDefault="0018532D">
      <w:pPr>
        <w:pStyle w:val="ConsPlusNormal"/>
        <w:spacing w:before="220"/>
        <w:ind w:firstLine="540"/>
        <w:jc w:val="both"/>
      </w:pPr>
      <w:bookmarkStart w:id="149" w:name="P1379"/>
      <w:bookmarkEnd w:id="149"/>
      <w:r>
        <w:t>8)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депутатов Законодательного Собрания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8532D" w:rsidRDefault="0018532D">
      <w:pPr>
        <w:pStyle w:val="ConsPlusNormal"/>
        <w:jc w:val="both"/>
      </w:pPr>
      <w:r>
        <w:t xml:space="preserve">(в ред. </w:t>
      </w:r>
      <w:hyperlink r:id="rId827"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9)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1374" w:history="1">
        <w:r>
          <w:rPr>
            <w:color w:val="0000FF"/>
          </w:rPr>
          <w:t>пунктах 4</w:t>
        </w:r>
      </w:hyperlink>
      <w:r>
        <w:t xml:space="preserve"> и </w:t>
      </w:r>
      <w:hyperlink w:anchor="P1379" w:history="1">
        <w:r>
          <w:rPr>
            <w:color w:val="0000FF"/>
          </w:rPr>
          <w:t>8</w:t>
        </w:r>
      </w:hyperlink>
      <w:r>
        <w:t xml:space="preserve"> настоящей части; организациям, имеющим в своем уставном (складочном) капитале долю (вклад) юридических лиц, указанных в </w:t>
      </w:r>
      <w:hyperlink w:anchor="P1374" w:history="1">
        <w:r>
          <w:rPr>
            <w:color w:val="0000FF"/>
          </w:rPr>
          <w:t>пунктах 4</w:t>
        </w:r>
      </w:hyperlink>
      <w:r>
        <w:t xml:space="preserve"> и </w:t>
      </w:r>
      <w:hyperlink w:anchor="P1379" w:history="1">
        <w:r>
          <w:rPr>
            <w:color w:val="0000FF"/>
          </w:rPr>
          <w:t>8</w:t>
        </w:r>
      </w:hyperlink>
      <w:r>
        <w:t xml:space="preserve"> настоящей части, превышающую (превышающий) 30 процентов на день официального опубликования (публикации) решения о назначении выборов депутатов Законодательного Собрания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8532D" w:rsidRDefault="0018532D">
      <w:pPr>
        <w:pStyle w:val="ConsPlusNormal"/>
        <w:jc w:val="both"/>
      </w:pPr>
      <w:r>
        <w:t xml:space="preserve">(в ред. Законов Пензенской обл. от 10.04.2006 </w:t>
      </w:r>
      <w:hyperlink r:id="rId828" w:history="1">
        <w:r>
          <w:rPr>
            <w:color w:val="0000FF"/>
          </w:rPr>
          <w:t>N 1006-ЗПО</w:t>
        </w:r>
      </w:hyperlink>
      <w:r>
        <w:t xml:space="preserve">, от 24.04.2007 </w:t>
      </w:r>
      <w:hyperlink r:id="rId829" w:history="1">
        <w:r>
          <w:rPr>
            <w:color w:val="0000FF"/>
          </w:rPr>
          <w:t>N 1268-ЗПО</w:t>
        </w:r>
      </w:hyperlink>
      <w:r>
        <w:t xml:space="preserve">, от 10.04.2012 </w:t>
      </w:r>
      <w:hyperlink r:id="rId830" w:history="1">
        <w:r>
          <w:rPr>
            <w:color w:val="0000FF"/>
          </w:rPr>
          <w:t>N 2225-ЗПО</w:t>
        </w:r>
      </w:hyperlink>
      <w:r>
        <w:t>)</w:t>
      </w:r>
    </w:p>
    <w:p w:rsidR="0018532D" w:rsidRDefault="0018532D">
      <w:pPr>
        <w:pStyle w:val="ConsPlusNormal"/>
        <w:spacing w:before="220"/>
        <w:ind w:firstLine="540"/>
        <w:jc w:val="both"/>
      </w:pPr>
      <w:bookmarkStart w:id="150" w:name="P1383"/>
      <w:bookmarkEnd w:id="150"/>
      <w:r>
        <w:t>10) воинским частям, военным учреждениям и организациям, правоохранительным органам;</w:t>
      </w:r>
    </w:p>
    <w:p w:rsidR="0018532D" w:rsidRDefault="0018532D">
      <w:pPr>
        <w:pStyle w:val="ConsPlusNormal"/>
        <w:spacing w:before="220"/>
        <w:ind w:firstLine="540"/>
        <w:jc w:val="both"/>
      </w:pPr>
      <w:r>
        <w:lastRenderedPageBreak/>
        <w:t>11) благотворительным и религиозным организациям, а также учрежденным ими организациям;</w:t>
      </w:r>
    </w:p>
    <w:p w:rsidR="0018532D" w:rsidRDefault="0018532D">
      <w:pPr>
        <w:pStyle w:val="ConsPlusNormal"/>
        <w:spacing w:before="220"/>
        <w:ind w:firstLine="540"/>
        <w:jc w:val="both"/>
      </w:pPr>
      <w:r>
        <w:t>12)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18532D" w:rsidRDefault="0018532D">
      <w:pPr>
        <w:pStyle w:val="ConsPlusNormal"/>
        <w:spacing w:before="220"/>
        <w:ind w:firstLine="540"/>
        <w:jc w:val="both"/>
      </w:pPr>
      <w:bookmarkStart w:id="151" w:name="P1386"/>
      <w:bookmarkEnd w:id="151"/>
      <w:r>
        <w:t>13) юридическим лицам, зарегистрированным менее чем за один год до дня голосования на выборах депутатов Законодательного Собрания, а также некоммерческим организациям, выполняющим функции иностранного агента, российским юридическим лицам, информация о которых включена в реестр иностранных средств массовой информации, выполняющих функции иностранного агента;</w:t>
      </w:r>
    </w:p>
    <w:p w:rsidR="0018532D" w:rsidRDefault="0018532D">
      <w:pPr>
        <w:pStyle w:val="ConsPlusNormal"/>
        <w:jc w:val="both"/>
      </w:pPr>
      <w:r>
        <w:t xml:space="preserve">(в ред. Законов Пензенской обл. от 24.04.2007 </w:t>
      </w:r>
      <w:hyperlink r:id="rId831" w:history="1">
        <w:r>
          <w:rPr>
            <w:color w:val="0000FF"/>
          </w:rPr>
          <w:t>N 1268-ЗПО</w:t>
        </w:r>
      </w:hyperlink>
      <w:r>
        <w:t xml:space="preserve">, от 04.03.2015 </w:t>
      </w:r>
      <w:hyperlink r:id="rId832" w:history="1">
        <w:r>
          <w:rPr>
            <w:color w:val="0000FF"/>
          </w:rPr>
          <w:t>N 2699-ЗПО</w:t>
        </w:r>
      </w:hyperlink>
      <w:r>
        <w:t xml:space="preserve">, от 11.06.2021 </w:t>
      </w:r>
      <w:hyperlink r:id="rId833" w:history="1">
        <w:r>
          <w:rPr>
            <w:color w:val="0000FF"/>
          </w:rPr>
          <w:t>N 3658-ЗПО</w:t>
        </w:r>
      </w:hyperlink>
      <w:r>
        <w:t>)</w:t>
      </w:r>
    </w:p>
    <w:p w:rsidR="0018532D" w:rsidRDefault="0018532D">
      <w:pPr>
        <w:pStyle w:val="ConsPlusNormal"/>
        <w:spacing w:before="220"/>
        <w:ind w:firstLine="540"/>
        <w:jc w:val="both"/>
      </w:pPr>
      <w:bookmarkStart w:id="152" w:name="P1388"/>
      <w:bookmarkEnd w:id="152"/>
      <w:r>
        <w:t>14)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18532D" w:rsidRDefault="0018532D">
      <w:pPr>
        <w:pStyle w:val="ConsPlusNormal"/>
        <w:spacing w:before="220"/>
        <w:ind w:firstLine="540"/>
        <w:jc w:val="both"/>
      </w:pPr>
      <w:bookmarkStart w:id="153" w:name="P1389"/>
      <w:bookmarkEnd w:id="153"/>
      <w:r>
        <w:t xml:space="preserve">иностранных государств, а также от указанных в </w:t>
      </w:r>
      <w:hyperlink w:anchor="P1369" w:history="1">
        <w:r>
          <w:rPr>
            <w:color w:val="0000FF"/>
          </w:rPr>
          <w:t>пунктах 1</w:t>
        </w:r>
      </w:hyperlink>
      <w:r>
        <w:t xml:space="preserve"> - </w:t>
      </w:r>
      <w:hyperlink w:anchor="P1373" w:history="1">
        <w:r>
          <w:rPr>
            <w:color w:val="0000FF"/>
          </w:rPr>
          <w:t>3</w:t>
        </w:r>
      </w:hyperlink>
      <w:r>
        <w:t xml:space="preserve">, </w:t>
      </w:r>
      <w:hyperlink w:anchor="P1376" w:history="1">
        <w:r>
          <w:rPr>
            <w:color w:val="0000FF"/>
          </w:rPr>
          <w:t>5</w:t>
        </w:r>
      </w:hyperlink>
      <w:r>
        <w:t xml:space="preserve"> - </w:t>
      </w:r>
      <w:hyperlink w:anchor="P1378" w:history="1">
        <w:r>
          <w:rPr>
            <w:color w:val="0000FF"/>
          </w:rPr>
          <w:t>7</w:t>
        </w:r>
      </w:hyperlink>
      <w:r>
        <w:t xml:space="preserve">, </w:t>
      </w:r>
      <w:hyperlink w:anchor="P1383" w:history="1">
        <w:r>
          <w:rPr>
            <w:color w:val="0000FF"/>
          </w:rPr>
          <w:t>10</w:t>
        </w:r>
      </w:hyperlink>
      <w:r>
        <w:t xml:space="preserve"> - </w:t>
      </w:r>
      <w:hyperlink w:anchor="P1386" w:history="1">
        <w:r>
          <w:rPr>
            <w:color w:val="0000FF"/>
          </w:rPr>
          <w:t>13</w:t>
        </w:r>
      </w:hyperlink>
      <w:r>
        <w:t xml:space="preserve"> настоящей части органов, организаций или физических лиц;</w:t>
      </w:r>
    </w:p>
    <w:p w:rsidR="0018532D" w:rsidRDefault="0018532D">
      <w:pPr>
        <w:pStyle w:val="ConsPlusNormal"/>
        <w:spacing w:before="220"/>
        <w:ind w:firstLine="540"/>
        <w:jc w:val="both"/>
      </w:pPr>
      <w:bookmarkStart w:id="154" w:name="P1390"/>
      <w:bookmarkEnd w:id="154"/>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8532D" w:rsidRDefault="0018532D">
      <w:pPr>
        <w:pStyle w:val="ConsPlusNormal"/>
        <w:spacing w:before="220"/>
        <w:ind w:firstLine="540"/>
        <w:jc w:val="both"/>
      </w:pPr>
      <w:bookmarkStart w:id="155" w:name="P1391"/>
      <w:bookmarkEnd w:id="155"/>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8532D" w:rsidRDefault="0018532D">
      <w:pPr>
        <w:pStyle w:val="ConsPlusNormal"/>
        <w:spacing w:before="220"/>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18532D" w:rsidRDefault="0018532D">
      <w:pPr>
        <w:pStyle w:val="ConsPlusNormal"/>
        <w:spacing w:before="220"/>
        <w:ind w:firstLine="540"/>
        <w:jc w:val="both"/>
      </w:pPr>
      <w:r>
        <w:t xml:space="preserve">организаций, учрежденных юридическими лицами, указанными в </w:t>
      </w:r>
      <w:hyperlink w:anchor="P1390" w:history="1">
        <w:r>
          <w:rPr>
            <w:color w:val="0000FF"/>
          </w:rPr>
          <w:t>абзацах третьем</w:t>
        </w:r>
      </w:hyperlink>
      <w:r>
        <w:t xml:space="preserve"> и </w:t>
      </w:r>
      <w:hyperlink w:anchor="P1391" w:history="1">
        <w:r>
          <w:rPr>
            <w:color w:val="0000FF"/>
          </w:rPr>
          <w:t>четвертом</w:t>
        </w:r>
      </w:hyperlink>
      <w:r>
        <w:t xml:space="preserve"> настоящего пункта;</w:t>
      </w:r>
    </w:p>
    <w:p w:rsidR="0018532D" w:rsidRDefault="0018532D">
      <w:pPr>
        <w:pStyle w:val="ConsPlusNormal"/>
        <w:spacing w:before="220"/>
        <w:ind w:firstLine="540"/>
        <w:jc w:val="both"/>
      </w:pPr>
      <w:bookmarkStart w:id="156" w:name="P1394"/>
      <w:bookmarkEnd w:id="156"/>
      <w:r>
        <w:t xml:space="preserve">организаций, в уставном (складочном) капитале которых доля (вклад) юридических лиц, указанных в </w:t>
      </w:r>
      <w:hyperlink w:anchor="P1390" w:history="1">
        <w:r>
          <w:rPr>
            <w:color w:val="0000FF"/>
          </w:rPr>
          <w:t>абзацах третьем</w:t>
        </w:r>
      </w:hyperlink>
      <w:r>
        <w:t xml:space="preserve"> и </w:t>
      </w:r>
      <w:hyperlink w:anchor="P1391" w:history="1">
        <w:r>
          <w:rPr>
            <w:color w:val="0000FF"/>
          </w:rPr>
          <w:t>четвертом</w:t>
        </w:r>
      </w:hyperlink>
      <w:r>
        <w:t xml:space="preserve"> настоящего 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8532D" w:rsidRDefault="0018532D">
      <w:pPr>
        <w:pStyle w:val="ConsPlusNormal"/>
        <w:jc w:val="both"/>
      </w:pPr>
      <w:r>
        <w:t xml:space="preserve">(п. 14 введен </w:t>
      </w:r>
      <w:hyperlink r:id="rId834"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r>
        <w:t xml:space="preserve">5-1. Некоммерческие организации, указанные в </w:t>
      </w:r>
      <w:hyperlink w:anchor="P1388" w:history="1">
        <w:r>
          <w:rPr>
            <w:color w:val="0000FF"/>
          </w:rPr>
          <w:t>пункте 14 части 5</w:t>
        </w:r>
      </w:hyperlink>
      <w:r>
        <w:t xml:space="preserve"> настоящей статьи, не вправе вносить пожертвования в избирательный фонд кандидата, зарегистрированного кандидата, избирательного объединения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1389" w:history="1">
        <w:r>
          <w:rPr>
            <w:color w:val="0000FF"/>
          </w:rPr>
          <w:t>абзацах втором</w:t>
        </w:r>
      </w:hyperlink>
      <w:r>
        <w:t xml:space="preserve"> - </w:t>
      </w:r>
      <w:hyperlink w:anchor="P1394" w:history="1">
        <w:r>
          <w:rPr>
            <w:color w:val="0000FF"/>
          </w:rPr>
          <w:t>седьмом пункта 14 части 5</w:t>
        </w:r>
      </w:hyperlink>
      <w:r>
        <w:t xml:space="preserve"> настоящей статьи (в случае невозможности возврата не были </w:t>
      </w:r>
      <w:r>
        <w:lastRenderedPageBreak/>
        <w:t>перечислены (переданы) в доход Российской Федерации), до дня внесения пожертвования в избирательный фонд.</w:t>
      </w:r>
    </w:p>
    <w:p w:rsidR="0018532D" w:rsidRDefault="0018532D">
      <w:pPr>
        <w:pStyle w:val="ConsPlusNormal"/>
        <w:jc w:val="both"/>
      </w:pPr>
      <w:r>
        <w:t xml:space="preserve">(часть 5-1 введена </w:t>
      </w:r>
      <w:hyperlink r:id="rId835"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bookmarkStart w:id="157" w:name="P1398"/>
      <w:bookmarkEnd w:id="157"/>
      <w:r>
        <w:t>6.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документа, заменяющего паспорт гражданина, информацию о гражданстве.</w:t>
      </w:r>
    </w:p>
    <w:p w:rsidR="0018532D" w:rsidRDefault="0018532D">
      <w:pPr>
        <w:pStyle w:val="ConsPlusNormal"/>
        <w:jc w:val="both"/>
      </w:pPr>
      <w:r>
        <w:t xml:space="preserve">(в ред. </w:t>
      </w:r>
      <w:hyperlink r:id="rId836" w:history="1">
        <w:r>
          <w:rPr>
            <w:color w:val="0000FF"/>
          </w:rPr>
          <w:t>Закона</w:t>
        </w:r>
      </w:hyperlink>
      <w:r>
        <w:t xml:space="preserve"> Пензенской обл. от 11.06.2021 N 3658-ЗПО)</w:t>
      </w:r>
    </w:p>
    <w:p w:rsidR="0018532D" w:rsidRDefault="0018532D">
      <w:pPr>
        <w:pStyle w:val="ConsPlusNormal"/>
        <w:spacing w:before="220"/>
        <w:ind w:firstLine="540"/>
        <w:jc w:val="both"/>
      </w:pPr>
      <w:r>
        <w:t>При внесении пожертвования гражданином, который включен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такой гражданин указывает в платежном документе сведения об этом.</w:t>
      </w:r>
    </w:p>
    <w:p w:rsidR="0018532D" w:rsidRDefault="0018532D">
      <w:pPr>
        <w:pStyle w:val="ConsPlusNormal"/>
        <w:jc w:val="both"/>
      </w:pPr>
      <w:r>
        <w:t xml:space="preserve">(абзац введен </w:t>
      </w:r>
      <w:hyperlink r:id="rId837" w:history="1">
        <w:r>
          <w:rPr>
            <w:color w:val="0000FF"/>
          </w:rPr>
          <w:t>Законом</w:t>
        </w:r>
      </w:hyperlink>
      <w:r>
        <w:t xml:space="preserve"> Пензенской обл. от 11.06.2021 N 3658-ЗПО)</w:t>
      </w:r>
    </w:p>
    <w:p w:rsidR="0018532D" w:rsidRDefault="0018532D">
      <w:pPr>
        <w:pStyle w:val="ConsPlusNormal"/>
        <w:spacing w:before="220"/>
        <w:ind w:firstLine="540"/>
        <w:jc w:val="both"/>
      </w:pPr>
      <w:bookmarkStart w:id="158" w:name="P1402"/>
      <w:bookmarkEnd w:id="158"/>
      <w:r>
        <w:t xml:space="preserve">7.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w:t>
      </w:r>
      <w:hyperlink w:anchor="P1368" w:history="1">
        <w:r>
          <w:rPr>
            <w:color w:val="0000FF"/>
          </w:rPr>
          <w:t>частью 5</w:t>
        </w:r>
      </w:hyperlink>
      <w:r>
        <w:t xml:space="preserve"> настоящей статьи.</w:t>
      </w:r>
    </w:p>
    <w:p w:rsidR="0018532D" w:rsidRDefault="0018532D">
      <w:pPr>
        <w:pStyle w:val="ConsPlusNormal"/>
        <w:spacing w:before="220"/>
        <w:ind w:firstLine="540"/>
        <w:jc w:val="both"/>
      </w:pPr>
      <w:r>
        <w:t xml:space="preserve">8. Кандидат, избирательное объединение вправе возвратить жертвователю любое пожертвование в избирательный фонд,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w:t>
      </w:r>
      <w:hyperlink w:anchor="P1398" w:history="1">
        <w:r>
          <w:rPr>
            <w:color w:val="0000FF"/>
          </w:rPr>
          <w:t>частей 6</w:t>
        </w:r>
      </w:hyperlink>
      <w:r>
        <w:t xml:space="preserve"> и </w:t>
      </w:r>
      <w:hyperlink w:anchor="P1402" w:history="1">
        <w:r>
          <w:rPr>
            <w:color w:val="0000FF"/>
          </w:rPr>
          <w:t>7</w:t>
        </w:r>
      </w:hyperlink>
      <w:r>
        <w:t xml:space="preserve"> настоящей статьи, либо если пожертвование внесено в размере, превышающем установленный настоящим Законом максимальный размер такого пожертвования, такое пожертвование либо часть его, которая превышает установленный настоящим Законом максимальный размер пожертвования, не позднее чем через десять дней со дня получения от соответствующей избирательной комиссии письменного уведомления о неправомерности пожертвования подлежит возврату жертвователю с указанием причины возврата. Пожертвование, внесенное анонимным жертвователем, подлежит перечислению в доход бюджета Пензенской области не позднее чем через десять дней со дня поступления пожертвования. Кандидат, избирательное объединение не несут ответственность за принятие пожертвований, при внесении которых жертвователи указали сведения, предусмотренные </w:t>
      </w:r>
      <w:hyperlink w:anchor="P1398" w:history="1">
        <w:r>
          <w:rPr>
            <w:color w:val="0000FF"/>
          </w:rPr>
          <w:t>частями 6</w:t>
        </w:r>
      </w:hyperlink>
      <w:r>
        <w:t xml:space="preserve"> и </w:t>
      </w:r>
      <w:hyperlink w:anchor="P1402" w:history="1">
        <w:r>
          <w:rPr>
            <w:color w:val="0000FF"/>
          </w:rPr>
          <w:t>7</w:t>
        </w:r>
      </w:hyperlink>
      <w:r>
        <w:t xml:space="preserve"> настоящей статьи и оказавшиеся недостоверными или неполными, если кандидат, избирательное объединение своевременно не получили информацию о неправомерности данных пожертвований или неполноте сведений о жертвователе.</w:t>
      </w:r>
    </w:p>
    <w:p w:rsidR="0018532D" w:rsidRDefault="0018532D">
      <w:pPr>
        <w:pStyle w:val="ConsPlusNormal"/>
        <w:jc w:val="both"/>
      </w:pPr>
      <w:r>
        <w:t xml:space="preserve">(в ред. Законов Пензенской обл. от 24.04.2007 </w:t>
      </w:r>
      <w:hyperlink r:id="rId838" w:history="1">
        <w:r>
          <w:rPr>
            <w:color w:val="0000FF"/>
          </w:rPr>
          <w:t>N 1268-ЗПО</w:t>
        </w:r>
      </w:hyperlink>
      <w:r>
        <w:t xml:space="preserve">, от 11.06.2021 </w:t>
      </w:r>
      <w:hyperlink r:id="rId839" w:history="1">
        <w:r>
          <w:rPr>
            <w:color w:val="0000FF"/>
          </w:rPr>
          <w:t>N 3658-ЗПО</w:t>
        </w:r>
      </w:hyperlink>
      <w:r>
        <w:t xml:space="preserve">, от 11.03.2022 </w:t>
      </w:r>
      <w:hyperlink r:id="rId840" w:history="1">
        <w:r>
          <w:rPr>
            <w:color w:val="0000FF"/>
          </w:rPr>
          <w:t>N 3812-ЗПО</w:t>
        </w:r>
      </w:hyperlink>
      <w:r>
        <w:t>)</w:t>
      </w:r>
    </w:p>
    <w:p w:rsidR="0018532D" w:rsidRDefault="0018532D">
      <w:pPr>
        <w:pStyle w:val="ConsPlusNormal"/>
        <w:spacing w:before="220"/>
        <w:ind w:firstLine="540"/>
        <w:jc w:val="both"/>
      </w:pPr>
      <w:r>
        <w:t>9. Сумма денежных перечислений в избирательный фонд кандидата в депутаты Законодательного Собрания не должна превышать:</w:t>
      </w:r>
    </w:p>
    <w:p w:rsidR="0018532D" w:rsidRDefault="0018532D">
      <w:pPr>
        <w:pStyle w:val="ConsPlusNormal"/>
        <w:spacing w:before="220"/>
        <w:ind w:firstLine="540"/>
        <w:jc w:val="both"/>
      </w:pPr>
      <w:r>
        <w:t>- за счет собственных средств кандидата - 50 процентов от предельной суммы всех расходов кандидата в депутаты Законодательного Собрания из средств избирательного фонда;</w:t>
      </w:r>
    </w:p>
    <w:p w:rsidR="0018532D" w:rsidRDefault="0018532D">
      <w:pPr>
        <w:pStyle w:val="ConsPlusNormal"/>
        <w:spacing w:before="220"/>
        <w:ind w:firstLine="540"/>
        <w:jc w:val="both"/>
      </w:pPr>
      <w:r>
        <w:t>- за счет средств, выделенных кандидату выдвинувшим его избирательным объединением, - 50 процентов от предельной суммы всех расходов кандидата в депутаты Законодательного Собрания из средств избирательного фонда;</w:t>
      </w:r>
    </w:p>
    <w:p w:rsidR="0018532D" w:rsidRDefault="0018532D">
      <w:pPr>
        <w:pStyle w:val="ConsPlusNormal"/>
        <w:spacing w:before="220"/>
        <w:ind w:firstLine="540"/>
        <w:jc w:val="both"/>
      </w:pPr>
      <w:r>
        <w:t>- за счет пожертвований одного юридического лица - 20 процентов от предельной суммы всех расходов кандидата в депутаты Законодательного Собрания из средств избирательного фонда;</w:t>
      </w:r>
    </w:p>
    <w:p w:rsidR="0018532D" w:rsidRDefault="0018532D">
      <w:pPr>
        <w:pStyle w:val="ConsPlusNormal"/>
        <w:jc w:val="both"/>
      </w:pPr>
      <w:r>
        <w:lastRenderedPageBreak/>
        <w:t xml:space="preserve">(в ред. </w:t>
      </w:r>
      <w:hyperlink r:id="rId841"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за счет пожертвований одного гражданина - 2 процентов от предельной суммы всех расходов кандидата в депутаты Законодательного Собрания из средств избирательного фонда.</w:t>
      </w:r>
    </w:p>
    <w:p w:rsidR="0018532D" w:rsidRDefault="0018532D">
      <w:pPr>
        <w:pStyle w:val="ConsPlusNormal"/>
        <w:jc w:val="both"/>
      </w:pPr>
      <w:r>
        <w:t xml:space="preserve">(часть девятая в ред. </w:t>
      </w:r>
      <w:hyperlink r:id="rId842"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10. Предельная сумма расходов кандидата в депутаты Законодательного Собрания из средств избирательного фонда не должна превышать 15000000 рублей.</w:t>
      </w:r>
    </w:p>
    <w:p w:rsidR="0018532D" w:rsidRDefault="0018532D">
      <w:pPr>
        <w:pStyle w:val="ConsPlusNormal"/>
        <w:jc w:val="both"/>
      </w:pPr>
      <w:r>
        <w:t xml:space="preserve">(в ред. Законов Пензенской обл. от 24.04.2007 </w:t>
      </w:r>
      <w:hyperlink r:id="rId843" w:history="1">
        <w:r>
          <w:rPr>
            <w:color w:val="0000FF"/>
          </w:rPr>
          <w:t>N 1268-ЗПО</w:t>
        </w:r>
      </w:hyperlink>
      <w:r>
        <w:t xml:space="preserve">, от 24.11.2021 </w:t>
      </w:r>
      <w:hyperlink r:id="rId844" w:history="1">
        <w:r>
          <w:rPr>
            <w:color w:val="0000FF"/>
          </w:rPr>
          <w:t>N 3766-ЗПО</w:t>
        </w:r>
      </w:hyperlink>
      <w:r>
        <w:t>)</w:t>
      </w:r>
    </w:p>
    <w:p w:rsidR="0018532D" w:rsidRDefault="0018532D">
      <w:pPr>
        <w:pStyle w:val="ConsPlusNormal"/>
        <w:spacing w:before="220"/>
        <w:ind w:firstLine="540"/>
        <w:jc w:val="both"/>
      </w:pPr>
      <w:r>
        <w:t>11. Сумма денежных перечислений в избирательный фонд избирательного объединения, выдвинувшего областной список кандидатов в депутаты Законодательного Собрания, не должна превышать:</w:t>
      </w:r>
    </w:p>
    <w:p w:rsidR="0018532D" w:rsidRDefault="0018532D">
      <w:pPr>
        <w:pStyle w:val="ConsPlusNormal"/>
        <w:spacing w:before="220"/>
        <w:ind w:firstLine="540"/>
        <w:jc w:val="both"/>
      </w:pPr>
      <w:r>
        <w:t>- за счет собственных средств избирательного объединения, выдвинувшего областной список кандидатов в депутаты Законодательного Собрания, - 50 процентов от предельной суммы всех расходов избирательного объединения, выдвинувшего областной список кандидатов в депутаты Законодательного Собрания, из средств избирательного фонда;</w:t>
      </w:r>
    </w:p>
    <w:p w:rsidR="0018532D" w:rsidRDefault="0018532D">
      <w:pPr>
        <w:pStyle w:val="ConsPlusNormal"/>
        <w:spacing w:before="220"/>
        <w:ind w:firstLine="540"/>
        <w:jc w:val="both"/>
      </w:pPr>
      <w:r>
        <w:t>- за счет пожертвований одного юридического лица - 20 процента от предельной суммы всех расходов избирательного объединения, выдвинувшего областной список кандидатов в депутаты Законодательного Собрания, из средств избирательного фонда;</w:t>
      </w:r>
    </w:p>
    <w:p w:rsidR="0018532D" w:rsidRDefault="0018532D">
      <w:pPr>
        <w:pStyle w:val="ConsPlusNormal"/>
        <w:jc w:val="both"/>
      </w:pPr>
      <w:r>
        <w:t xml:space="preserve">(в ред. </w:t>
      </w:r>
      <w:hyperlink r:id="rId845"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за счет пожертвований одного гражданина - 2 процента от предельной суммы всех расходов избирательного объединения, выдвинувшего областной список кандидатов в депутаты Законодательного Собрания, из средств избирательного фонда.</w:t>
      </w:r>
    </w:p>
    <w:p w:rsidR="0018532D" w:rsidRDefault="0018532D">
      <w:pPr>
        <w:pStyle w:val="ConsPlusNormal"/>
        <w:jc w:val="both"/>
      </w:pPr>
      <w:r>
        <w:t xml:space="preserve">(часть одиннадцатая в ред. Законов Пензенской обл. от 24.04.2007 </w:t>
      </w:r>
      <w:hyperlink r:id="rId846" w:history="1">
        <w:r>
          <w:rPr>
            <w:color w:val="0000FF"/>
          </w:rPr>
          <w:t>N 1268-ЗПО</w:t>
        </w:r>
      </w:hyperlink>
      <w:r>
        <w:t xml:space="preserve">, от 15.04.2022 </w:t>
      </w:r>
      <w:hyperlink r:id="rId847" w:history="1">
        <w:r>
          <w:rPr>
            <w:color w:val="0000FF"/>
          </w:rPr>
          <w:t>N 3825-ЗПО</w:t>
        </w:r>
      </w:hyperlink>
      <w:r>
        <w:t>)</w:t>
      </w:r>
    </w:p>
    <w:p w:rsidR="0018532D" w:rsidRDefault="0018532D">
      <w:pPr>
        <w:pStyle w:val="ConsPlusNormal"/>
        <w:spacing w:before="220"/>
        <w:ind w:firstLine="540"/>
        <w:jc w:val="both"/>
      </w:pPr>
      <w:r>
        <w:t>12. Предельная сумма расходов избирательного объединения, выдвинувшего областной список кандидатов в депутаты Законодательного Собрания, из средств избирательного фонда не должна превышать 150000000 рублей.</w:t>
      </w:r>
    </w:p>
    <w:p w:rsidR="0018532D" w:rsidRDefault="0018532D">
      <w:pPr>
        <w:pStyle w:val="ConsPlusNormal"/>
        <w:jc w:val="both"/>
      </w:pPr>
      <w:r>
        <w:t xml:space="preserve">(в ред. Законов Пензенской обл. от 24.04.2007 </w:t>
      </w:r>
      <w:hyperlink r:id="rId848" w:history="1">
        <w:r>
          <w:rPr>
            <w:color w:val="0000FF"/>
          </w:rPr>
          <w:t>N 1268-ЗПО</w:t>
        </w:r>
      </w:hyperlink>
      <w:r>
        <w:t xml:space="preserve">, от 24.11.2021 </w:t>
      </w:r>
      <w:hyperlink r:id="rId849" w:history="1">
        <w:r>
          <w:rPr>
            <w:color w:val="0000FF"/>
          </w:rPr>
          <w:t>N 3766-ЗПО</w:t>
        </w:r>
      </w:hyperlink>
      <w:r>
        <w:t>)</w:t>
      </w:r>
    </w:p>
    <w:p w:rsidR="0018532D" w:rsidRDefault="0018532D">
      <w:pPr>
        <w:pStyle w:val="ConsPlusNormal"/>
        <w:spacing w:before="220"/>
        <w:ind w:firstLine="540"/>
        <w:jc w:val="both"/>
      </w:pPr>
      <w:r>
        <w:t xml:space="preserve">13. 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территориях, одна из которых включена в другую, создает избирательные фонды в соответствии с </w:t>
      </w:r>
      <w:hyperlink w:anchor="P1355" w:history="1">
        <w:r>
          <w:rPr>
            <w:color w:val="0000FF"/>
          </w:rPr>
          <w:t>частью 1</w:t>
        </w:r>
      </w:hyperlink>
      <w:r>
        <w:t xml:space="preserve"> настоящей статьи, однако предельный размер расходования средств этих избирательных фондов исчисляется в совокупности, по наибольшему из указанных предельных размеров.</w:t>
      </w:r>
    </w:p>
    <w:p w:rsidR="0018532D" w:rsidRDefault="0018532D">
      <w:pPr>
        <w:pStyle w:val="ConsPlusNormal"/>
        <w:jc w:val="both"/>
      </w:pPr>
      <w:r>
        <w:t xml:space="preserve">(в ред. </w:t>
      </w:r>
      <w:hyperlink r:id="rId850"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r>
        <w:t xml:space="preserve">13-1. В случае отложения голосования на выборах депутатов Законодательного Собрания в соответствии с </w:t>
      </w:r>
      <w:hyperlink w:anchor="P972" w:history="1">
        <w:r>
          <w:rPr>
            <w:color w:val="0000FF"/>
          </w:rPr>
          <w:t>частью 28 статьи 39</w:t>
        </w:r>
      </w:hyperlink>
      <w:r>
        <w:t xml:space="preserve"> настоящего Закона предельный размер расходования средств избирательного фонда кандидата, зарегистрированного до такого отложения, предельный размер расходования средств избирательного фонда избирательного объединения, областной список кандидатов которого зарегистрирован до такого отложения, могут быть увеличены до 20 процентов.</w:t>
      </w:r>
    </w:p>
    <w:p w:rsidR="0018532D" w:rsidRDefault="0018532D">
      <w:pPr>
        <w:pStyle w:val="ConsPlusNormal"/>
        <w:jc w:val="both"/>
      </w:pPr>
      <w:r>
        <w:t xml:space="preserve">(часть 13-1 введена </w:t>
      </w:r>
      <w:hyperlink r:id="rId851" w:history="1">
        <w:r>
          <w:rPr>
            <w:color w:val="0000FF"/>
          </w:rPr>
          <w:t>Законом</w:t>
        </w:r>
      </w:hyperlink>
      <w:r>
        <w:t xml:space="preserve"> Пензенской обл. от 15.04.2022 N 3825-ЗПО)</w:t>
      </w:r>
    </w:p>
    <w:p w:rsidR="0018532D" w:rsidRDefault="0018532D">
      <w:pPr>
        <w:pStyle w:val="ConsPlusNormal"/>
        <w:spacing w:before="220"/>
        <w:ind w:firstLine="540"/>
        <w:jc w:val="both"/>
      </w:pPr>
      <w:bookmarkStart w:id="159" w:name="P1426"/>
      <w:bookmarkEnd w:id="159"/>
      <w:r>
        <w:t xml:space="preserve">14. Все денежные средства, образующие избирательный фонд, перечисляются на специальный избирательный счет, открытый с разрешения соответственно окружной избирательной комиссии, Избирательной комиссии Пензенской области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в филиале публичного акционерного общества "Сбербанк России", а при его отсутствии на территории избирательного округа, - в другой </w:t>
      </w:r>
      <w:r>
        <w:lastRenderedPageBreak/>
        <w:t>кредитной организации, расположенной на территории избирательного округа. При отсутствии на территории избирательного округа кредитных организаций кандидат, избирательное объединение определяют по согласованию с соответствующей избирательной комиссией кредитную организацию, в которой открывается специальный избирательный счет.</w:t>
      </w:r>
    </w:p>
    <w:p w:rsidR="0018532D" w:rsidRDefault="0018532D">
      <w:pPr>
        <w:pStyle w:val="ConsPlusNormal"/>
        <w:jc w:val="both"/>
      </w:pPr>
      <w:r>
        <w:t xml:space="preserve">(часть 14 в ред. </w:t>
      </w:r>
      <w:hyperlink r:id="rId852"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15. При проведении выборов депутатов Законодательного Собрания порядок открытия, ведения и закрытия указанных счетов устанавливается Избирательной комиссией Пензенской области по согласованию с территориальным учреждением Центрального банка Российской Федерации в Пензенской области. </w:t>
      </w:r>
      <w:hyperlink r:id="rId853" w:history="1">
        <w:r>
          <w:rPr>
            <w:color w:val="0000FF"/>
          </w:rPr>
          <w:t>Порядок</w:t>
        </w:r>
      </w:hyperlink>
      <w:r>
        <w:t xml:space="preserve"> и формы учета и отчетности о поступлении средств избирательных фондов и расходовании этих средств, в том числе по каждой операции, устанавливаются Избирательной комиссией Пензенской области.</w:t>
      </w:r>
    </w:p>
    <w:p w:rsidR="0018532D" w:rsidRDefault="0018532D">
      <w:pPr>
        <w:pStyle w:val="ConsPlusNormal"/>
        <w:jc w:val="both"/>
      </w:pPr>
      <w:r>
        <w:t xml:space="preserve">(в ред. Законов Пензенской обл. от 04.03.2015 </w:t>
      </w:r>
      <w:hyperlink r:id="rId854" w:history="1">
        <w:r>
          <w:rPr>
            <w:color w:val="0000FF"/>
          </w:rPr>
          <w:t>N 2699-ЗПО</w:t>
        </w:r>
      </w:hyperlink>
      <w:r>
        <w:t xml:space="preserve">, от 16.06.2015 </w:t>
      </w:r>
      <w:hyperlink r:id="rId855" w:history="1">
        <w:r>
          <w:rPr>
            <w:color w:val="0000FF"/>
          </w:rPr>
          <w:t>N 2767-ЗПО</w:t>
        </w:r>
      </w:hyperlink>
      <w:r>
        <w:t>)</w:t>
      </w:r>
    </w:p>
    <w:p w:rsidR="0018532D" w:rsidRDefault="0018532D">
      <w:pPr>
        <w:pStyle w:val="ConsPlusNormal"/>
        <w:spacing w:before="220"/>
        <w:ind w:firstLine="540"/>
        <w:jc w:val="both"/>
      </w:pPr>
      <w:bookmarkStart w:id="160" w:name="P1430"/>
      <w:bookmarkEnd w:id="160"/>
      <w:r>
        <w:t>16. Сведения о поступлении средств на специальный избирательный счет и расходовании этих средств размещаются Избирательной комиссией Пензенской области на своем официальном сайте в информационно-телекоммуникационной сети "Интернет".</w:t>
      </w:r>
    </w:p>
    <w:p w:rsidR="0018532D" w:rsidRDefault="0018532D">
      <w:pPr>
        <w:pStyle w:val="ConsPlusNormal"/>
        <w:jc w:val="both"/>
      </w:pPr>
      <w:r>
        <w:t xml:space="preserve">(в ред. </w:t>
      </w:r>
      <w:hyperlink r:id="rId856"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Обязательному размещению подлежат сведения:</w:t>
      </w:r>
    </w:p>
    <w:p w:rsidR="0018532D" w:rsidRDefault="0018532D">
      <w:pPr>
        <w:pStyle w:val="ConsPlusNormal"/>
        <w:spacing w:before="220"/>
        <w:ind w:firstLine="540"/>
        <w:jc w:val="both"/>
      </w:pPr>
      <w:r>
        <w:t>1) о финансовой операции по расходованию средств из соответствующего избирательного фонда в случае, если ее размер превышает 50 тысяч рублей;</w:t>
      </w:r>
    </w:p>
    <w:p w:rsidR="0018532D" w:rsidRDefault="0018532D">
      <w:pPr>
        <w:pStyle w:val="ConsPlusNormal"/>
        <w:spacing w:before="220"/>
        <w:ind w:firstLine="540"/>
        <w:jc w:val="both"/>
      </w:pPr>
      <w:r>
        <w:t>2) о юридических лицах, перечисливших в соответствующий избирательный фонд добровольные пожертвования в сумме, превышающей 25 тысяч рублей;</w:t>
      </w:r>
    </w:p>
    <w:p w:rsidR="0018532D" w:rsidRDefault="0018532D">
      <w:pPr>
        <w:pStyle w:val="ConsPlusNormal"/>
        <w:spacing w:before="220"/>
        <w:ind w:firstLine="540"/>
        <w:jc w:val="both"/>
      </w:pPr>
      <w:r>
        <w:t>3) о количестве граждан, внесших в соответствующий избирательный фонд добровольные пожертвования в сумме, превышающей 20 тысяч рублей;</w:t>
      </w:r>
    </w:p>
    <w:p w:rsidR="0018532D" w:rsidRDefault="0018532D">
      <w:pPr>
        <w:pStyle w:val="ConsPlusNormal"/>
        <w:spacing w:before="220"/>
        <w:ind w:firstLine="540"/>
        <w:jc w:val="both"/>
      </w:pPr>
      <w:r>
        <w:t>4) о средствах, возвращенных жертвователям из соответствующего избирательного фонда, в том числе об основаниях возврата;</w:t>
      </w:r>
    </w:p>
    <w:p w:rsidR="0018532D" w:rsidRDefault="0018532D">
      <w:pPr>
        <w:pStyle w:val="ConsPlusNormal"/>
        <w:spacing w:before="220"/>
        <w:ind w:firstLine="540"/>
        <w:jc w:val="both"/>
      </w:pPr>
      <w:r>
        <w:t>5) об общей сумме средств, поступивших в соответствующий избирательный фонд, и об общей сумме израсходованных средств.</w:t>
      </w:r>
    </w:p>
    <w:p w:rsidR="0018532D" w:rsidRDefault="0018532D">
      <w:pPr>
        <w:pStyle w:val="ConsPlusNormal"/>
        <w:jc w:val="both"/>
      </w:pPr>
      <w:r>
        <w:t xml:space="preserve">(часть 16 введена </w:t>
      </w:r>
      <w:hyperlink r:id="rId857" w:history="1">
        <w:r>
          <w:rPr>
            <w:color w:val="0000FF"/>
          </w:rPr>
          <w:t>Законом</w:t>
        </w:r>
      </w:hyperlink>
      <w:r>
        <w:t xml:space="preserve"> Пензенской обл. от 04.03.2015 N 2699-ЗПО)</w:t>
      </w:r>
    </w:p>
    <w:p w:rsidR="0018532D" w:rsidRDefault="0018532D">
      <w:pPr>
        <w:pStyle w:val="ConsPlusNormal"/>
        <w:spacing w:before="220"/>
        <w:ind w:firstLine="540"/>
        <w:jc w:val="both"/>
      </w:pPr>
      <w:r>
        <w:t xml:space="preserve">17. Размещение сведений, указанных в </w:t>
      </w:r>
      <w:hyperlink w:anchor="P1430" w:history="1">
        <w:r>
          <w:rPr>
            <w:color w:val="0000FF"/>
          </w:rPr>
          <w:t>части 16</w:t>
        </w:r>
      </w:hyperlink>
      <w:r>
        <w:t xml:space="preserve"> настоящей статьи, осуществляется в объеме, определяемом Избирательной комиссией Пензенской области.</w:t>
      </w:r>
    </w:p>
    <w:p w:rsidR="0018532D" w:rsidRDefault="0018532D">
      <w:pPr>
        <w:pStyle w:val="ConsPlusNormal"/>
        <w:jc w:val="both"/>
      </w:pPr>
      <w:r>
        <w:t xml:space="preserve">(часть 17 введена </w:t>
      </w:r>
      <w:hyperlink r:id="rId858" w:history="1">
        <w:r>
          <w:rPr>
            <w:color w:val="0000FF"/>
          </w:rPr>
          <w:t>Законом</w:t>
        </w:r>
      </w:hyperlink>
      <w:r>
        <w:t xml:space="preserve"> Пензенской обл. от 04.03.2015 N 2699-ЗПО)</w:t>
      </w:r>
    </w:p>
    <w:p w:rsidR="0018532D" w:rsidRDefault="0018532D">
      <w:pPr>
        <w:pStyle w:val="ConsPlusNormal"/>
        <w:spacing w:before="220"/>
        <w:ind w:firstLine="540"/>
        <w:jc w:val="both"/>
      </w:pPr>
      <w:r>
        <w:t xml:space="preserve">18. По предъявлении документов, предусмотренных </w:t>
      </w:r>
      <w:hyperlink w:anchor="P1443" w:history="1">
        <w:r>
          <w:rPr>
            <w:color w:val="0000FF"/>
          </w:rPr>
          <w:t>частью 19</w:t>
        </w:r>
      </w:hyperlink>
      <w:r>
        <w:t xml:space="preserve"> настоящей статьи, филиалы публичного акционерного общества "Сбербанк России", а в случаях, установленных Федеральным </w:t>
      </w:r>
      <w:hyperlink r:id="rId85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 другой кредитной организации обязаны незамедлительно открыть специальный избирательный счет. Плата за услуги по открытию счета и проведению операций по счету не взимается. За пользование средствами, находящимися на счете, проценты не начисляются и не выплачиваются. Все средства зачисляются на счет в валюте Российской Федерации.</w:t>
      </w:r>
    </w:p>
    <w:p w:rsidR="0018532D" w:rsidRDefault="0018532D">
      <w:pPr>
        <w:pStyle w:val="ConsPlusNormal"/>
        <w:jc w:val="both"/>
      </w:pPr>
      <w:r>
        <w:t xml:space="preserve">(часть 18 введена </w:t>
      </w:r>
      <w:hyperlink r:id="rId860"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bookmarkStart w:id="161" w:name="P1443"/>
      <w:bookmarkEnd w:id="161"/>
      <w:r>
        <w:t xml:space="preserve">19. Избирательное объединение открывает специальный избирательный счет на основании документа, выдаваемого Избирательной комиссией Пензенской области в течение трех дней после регистрации уполномоченных представителей избирательного объединения по финансовым вопросам. Кандидат открывает специальный избирательный счет в одномандатном избирательном округе, по которому он выдвинут, на основании документа, выдаваемого окружной </w:t>
      </w:r>
      <w:r>
        <w:lastRenderedPageBreak/>
        <w:t>избирательной комиссией в течение трех дней после ее уведомления о выдвижении кандидата.</w:t>
      </w:r>
    </w:p>
    <w:p w:rsidR="0018532D" w:rsidRDefault="0018532D">
      <w:pPr>
        <w:pStyle w:val="ConsPlusNormal"/>
        <w:jc w:val="both"/>
      </w:pPr>
      <w:r>
        <w:t xml:space="preserve">(часть 19 введена </w:t>
      </w:r>
      <w:hyperlink r:id="rId861" w:history="1">
        <w:r>
          <w:rPr>
            <w:color w:val="0000FF"/>
          </w:rPr>
          <w:t>Законом</w:t>
        </w:r>
      </w:hyperlink>
      <w:r>
        <w:t xml:space="preserve"> Пензенской обл. от 03.06.2016 N 2916-ЗПО)</w:t>
      </w:r>
    </w:p>
    <w:p w:rsidR="0018532D" w:rsidRDefault="0018532D">
      <w:pPr>
        <w:pStyle w:val="ConsPlusNormal"/>
        <w:jc w:val="both"/>
      </w:pPr>
    </w:p>
    <w:p w:rsidR="0018532D" w:rsidRDefault="0018532D">
      <w:pPr>
        <w:pStyle w:val="ConsPlusTitle"/>
        <w:ind w:firstLine="540"/>
        <w:jc w:val="both"/>
        <w:outlineLvl w:val="2"/>
      </w:pPr>
      <w:r>
        <w:t>Статья 58. Порядок расходования средств избирательных фондов</w:t>
      </w:r>
    </w:p>
    <w:p w:rsidR="0018532D" w:rsidRDefault="0018532D">
      <w:pPr>
        <w:pStyle w:val="ConsPlusNormal"/>
        <w:jc w:val="both"/>
      </w:pPr>
    </w:p>
    <w:p w:rsidR="0018532D" w:rsidRDefault="0018532D">
      <w:pPr>
        <w:pStyle w:val="ConsPlusNormal"/>
        <w:ind w:firstLine="540"/>
        <w:jc w:val="both"/>
      </w:pPr>
      <w:r>
        <w:t>1. Право распоряжаться средствами избирательного фонда принадлежит создавшему его кандидату в депутаты Законодательного Собрания, избирательному объединению, выдвинувшему областной список кандидатов в депутаты Законодательного Собрания.</w:t>
      </w:r>
    </w:p>
    <w:p w:rsidR="0018532D" w:rsidRDefault="0018532D">
      <w:pPr>
        <w:pStyle w:val="ConsPlusNormal"/>
        <w:spacing w:before="220"/>
        <w:ind w:firstLine="540"/>
        <w:jc w:val="both"/>
      </w:pPr>
      <w:r>
        <w:t>2. Средства избирательного фонда имеют целевое назначение. Средства избирательного фонда могут использоваться кандидатом в депутаты Законодательного Собрания, избирательным объединением, выдвинувшим областной список кандидатов в депутаты Законодательного Собрания, только на покрытие расходов, связанных с проведением своей избирательной кампании.</w:t>
      </w:r>
    </w:p>
    <w:p w:rsidR="0018532D" w:rsidRDefault="0018532D">
      <w:pPr>
        <w:pStyle w:val="ConsPlusNormal"/>
        <w:spacing w:before="220"/>
        <w:ind w:firstLine="540"/>
        <w:jc w:val="both"/>
      </w:pPr>
      <w:r>
        <w:t>3. Средства избирательного фонда могут использоваться на:</w:t>
      </w:r>
    </w:p>
    <w:p w:rsidR="0018532D" w:rsidRDefault="0018532D">
      <w:pPr>
        <w:pStyle w:val="ConsPlusNormal"/>
        <w:spacing w:before="220"/>
        <w:ind w:firstLine="540"/>
        <w:jc w:val="both"/>
      </w:pPr>
      <w:r>
        <w:t>1) финансовое обеспечение организационно-технических мер, направленных на сбор подписей избирателей в поддержку выдвижения кандидата в депутаты Законодательного Собрания, списка кандидатов, в том числе на оплату труда лиц, привлекаемых для сбора подписей избирателей;</w:t>
      </w:r>
    </w:p>
    <w:p w:rsidR="0018532D" w:rsidRDefault="0018532D">
      <w:pPr>
        <w:pStyle w:val="ConsPlusNormal"/>
        <w:jc w:val="both"/>
      </w:pPr>
      <w:r>
        <w:t xml:space="preserve">(в ред. Законов Пензенской обл. от 06.06.2012 </w:t>
      </w:r>
      <w:hyperlink r:id="rId862" w:history="1">
        <w:r>
          <w:rPr>
            <w:color w:val="0000FF"/>
          </w:rPr>
          <w:t>N 2263-ЗПО</w:t>
        </w:r>
      </w:hyperlink>
      <w:r>
        <w:t xml:space="preserve">, от 17.06.2014 </w:t>
      </w:r>
      <w:hyperlink r:id="rId863" w:history="1">
        <w:r>
          <w:rPr>
            <w:color w:val="0000FF"/>
          </w:rPr>
          <w:t>N 2570-ЗПО</w:t>
        </w:r>
      </w:hyperlink>
      <w:r>
        <w:t>)</w:t>
      </w:r>
    </w:p>
    <w:p w:rsidR="0018532D" w:rsidRDefault="0018532D">
      <w:pPr>
        <w:pStyle w:val="ConsPlusNormal"/>
        <w:spacing w:before="220"/>
        <w:ind w:firstLine="540"/>
        <w:jc w:val="both"/>
      </w:pPr>
      <w:r>
        <w:t>2) предвыборную агитацию, а также на оплату работ (услуг) информационного и консультационного характера;</w:t>
      </w:r>
    </w:p>
    <w:p w:rsidR="0018532D" w:rsidRDefault="0018532D">
      <w:pPr>
        <w:pStyle w:val="ConsPlusNormal"/>
        <w:spacing w:before="220"/>
        <w:ind w:firstLine="540"/>
        <w:jc w:val="both"/>
      </w:pPr>
      <w:r>
        <w:t>3)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кандидатом, избирательным объединением своей избирательной кампании;</w:t>
      </w:r>
    </w:p>
    <w:p w:rsidR="0018532D" w:rsidRDefault="0018532D">
      <w:pPr>
        <w:pStyle w:val="ConsPlusNormal"/>
        <w:spacing w:before="220"/>
        <w:ind w:firstLine="540"/>
        <w:jc w:val="both"/>
      </w:pPr>
      <w:r>
        <w:t xml:space="preserve">4) утратил силу. - </w:t>
      </w:r>
      <w:hyperlink r:id="rId864" w:history="1">
        <w:r>
          <w:rPr>
            <w:color w:val="0000FF"/>
          </w:rPr>
          <w:t>Закон</w:t>
        </w:r>
      </w:hyperlink>
      <w:r>
        <w:t xml:space="preserve"> Пензенской обл. от 02.04.2009 N 1718-ЗПО.</w:t>
      </w:r>
    </w:p>
    <w:p w:rsidR="0018532D" w:rsidRDefault="0018532D">
      <w:pPr>
        <w:pStyle w:val="ConsPlusNormal"/>
        <w:spacing w:before="220"/>
        <w:ind w:firstLine="540"/>
        <w:jc w:val="both"/>
      </w:pPr>
      <w:r>
        <w:t>4.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в депутаты Законодательного Собрания, избирательного объединения, выдвинувшего областной список кандидатов в депутаты Законодательного Собрания,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выдвинувшего областной список кандидатов в депутаты Законодательного Собрания. Расчеты между кандидатом в депутаты Законодательного Собрания, избирательным объединением, выдвинувшим областной список кандидатов в депутаты Законодательного Собрания, и юридическими лицами за выполнение указанных работ (оказание услуг) осуществляются только в безналичном порядке.</w:t>
      </w:r>
    </w:p>
    <w:p w:rsidR="0018532D" w:rsidRDefault="0018532D">
      <w:pPr>
        <w:pStyle w:val="ConsPlusNormal"/>
        <w:spacing w:before="220"/>
        <w:ind w:firstLine="540"/>
        <w:jc w:val="both"/>
      </w:pPr>
      <w:r>
        <w:t xml:space="preserve">5. Граждане и юридические лица вправе оказывать финансовую поддержку кандидату в депутаты Законодательного Собрания, избирательному объединению только через соответствующие избирательные фонды. Расходование в целях достижения определенного результата на выборах денежных средств, не перечисленных в избирательные фонды, запрещается. Запрещаются без документально подтвержденного согласия кандидата в депутаты Законодательного Собрания или его уполномоченного представителя по финансовым вопросам, уполномоченного представителя по финансовым вопросам избирательного объединения и без оплаты из соответствующего избирательного фонда выполнение оплачиваемых работ, реализация товаров, оказание платных услуг, прямо или косвенно связанных с выборами и направленных на достижение определенного результата на выборах депутатов Законодательного Собрания.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w:t>
      </w:r>
      <w:r>
        <w:lastRenderedPageBreak/>
        <w:t>депутатов Законодательного Собрания и направленных на достижение определенного результата на выборах депутатов Законодательного Собрания. Материальная поддержка кандидата в депутаты Законодательного Собрания, избирательного объединения, может быть оказана только при ее компенсации за счет средств соответствующего избирательного фонда. Допускаются добровольное бесплатное личное выполнение гражданином работ, оказание им услуг по подготовке и проведению выборов без привлечения третьих лиц.</w:t>
      </w:r>
    </w:p>
    <w:p w:rsidR="0018532D" w:rsidRDefault="0018532D">
      <w:pPr>
        <w:pStyle w:val="ConsPlusNormal"/>
        <w:spacing w:before="220"/>
        <w:ind w:firstLine="540"/>
        <w:jc w:val="both"/>
      </w:pPr>
      <w:r>
        <w:t>6. Избирательные объединения вправе использовать на проведение предвыборной агитации, на осуществление другой деятельности, направленной на достижение определенного результата на выборах депутатов Законодательного Собрания, а кандидат - также на оплату организационно-технических мероприятий по сбору подписей избирателей только денежные средства, поступившие в их избирательные фонды в установленном настоящим Законом порядке (в том числе собственные денежные средства избирательного объединения). 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 депутатов Законодательного Собрания.</w:t>
      </w:r>
    </w:p>
    <w:p w:rsidR="0018532D" w:rsidRDefault="0018532D">
      <w:pPr>
        <w:pStyle w:val="ConsPlusNormal"/>
        <w:jc w:val="both"/>
      </w:pPr>
      <w:r>
        <w:t xml:space="preserve">(в ред. </w:t>
      </w:r>
      <w:hyperlink r:id="rId865" w:history="1">
        <w:r>
          <w:rPr>
            <w:color w:val="0000FF"/>
          </w:rPr>
          <w:t>Закона</w:t>
        </w:r>
      </w:hyperlink>
      <w:r>
        <w:t xml:space="preserve"> Пензенской обл. от 06.06.2012 N 2263-ЗПО)</w:t>
      </w:r>
    </w:p>
    <w:p w:rsidR="0018532D" w:rsidRDefault="0018532D">
      <w:pPr>
        <w:pStyle w:val="ConsPlusNormal"/>
        <w:spacing w:before="220"/>
        <w:ind w:firstLine="540"/>
        <w:jc w:val="both"/>
      </w:pPr>
      <w:r>
        <w:t>7. Кредитная организация, в которой открыт специальный избирательный счет, по требованию соответственно окружной избирательной комиссии, Избирательной комиссии Пензенской области, кандидата в депутаты Законодательного Собрания, избирательного объединения обязана периодически предоставлять им информацию о поступлении и расходовании средств, находящихся на избирательном счете данного кандидата, избирательного объединения. Кредитная организация, в которой открыт специальный избирательный счет, по представлению соответствующей избирательной комиссии, а по соответствующему избирательному фонду также по требованию кандидата в депутаты Законодательного Собрания, избирательного объединения обязана в трехдневный срок, а за три дня до дня (первого дня) голосования немедленно представить заверенные копии первичных финансовых документов, подтверждающих поступление и расходование средств избирательных фондов.</w:t>
      </w:r>
    </w:p>
    <w:p w:rsidR="0018532D" w:rsidRDefault="0018532D">
      <w:pPr>
        <w:pStyle w:val="ConsPlusNormal"/>
        <w:jc w:val="both"/>
      </w:pPr>
      <w:r>
        <w:t xml:space="preserve">(в ред. </w:t>
      </w:r>
      <w:hyperlink r:id="rId866" w:history="1">
        <w:r>
          <w:rPr>
            <w:color w:val="0000FF"/>
          </w:rPr>
          <w:t>Закона</w:t>
        </w:r>
      </w:hyperlink>
      <w:r>
        <w:t xml:space="preserve"> Пензенской обл. от 07.09.2020 N 3560-ЗПО)</w:t>
      </w:r>
    </w:p>
    <w:p w:rsidR="0018532D" w:rsidRDefault="0018532D">
      <w:pPr>
        <w:pStyle w:val="ConsPlusNormal"/>
        <w:spacing w:before="220"/>
        <w:ind w:firstLine="540"/>
        <w:jc w:val="both"/>
      </w:pPr>
      <w:r>
        <w:t xml:space="preserve">8. Соответствующая избирательная комиссия до дня голосования на выборах депутатов Законодательного Собрания периодически направляет в средства массовой информации для опубликования сведения о поступлении и расходовании средств избирательных фондов. Редакции государственных периодических печатных изданий обязаны публиковать переданные им избирательными комиссиями сведения о поступлении и расходовании средств избирательных фондов в течение трех дней со дня получения, в объеме сведений, определенных </w:t>
      </w:r>
      <w:hyperlink w:anchor="P1464" w:history="1">
        <w:r>
          <w:rPr>
            <w:color w:val="0000FF"/>
          </w:rPr>
          <w:t>частью 8-1</w:t>
        </w:r>
      </w:hyperlink>
      <w:r>
        <w:t xml:space="preserve"> настоящей статьи.</w:t>
      </w:r>
    </w:p>
    <w:p w:rsidR="0018532D" w:rsidRDefault="0018532D">
      <w:pPr>
        <w:pStyle w:val="ConsPlusNormal"/>
        <w:jc w:val="both"/>
      </w:pPr>
      <w:r>
        <w:t xml:space="preserve">(в ред. Законов Пензенской обл. от 24.04.2007 </w:t>
      </w:r>
      <w:hyperlink r:id="rId867" w:history="1">
        <w:r>
          <w:rPr>
            <w:color w:val="0000FF"/>
          </w:rPr>
          <w:t>N 1268-ЗПО</w:t>
        </w:r>
      </w:hyperlink>
      <w:r>
        <w:t xml:space="preserve">, от 15.06.2020 </w:t>
      </w:r>
      <w:hyperlink r:id="rId868" w:history="1">
        <w:r>
          <w:rPr>
            <w:color w:val="0000FF"/>
          </w:rPr>
          <w:t>N 3526-ЗПО</w:t>
        </w:r>
      </w:hyperlink>
      <w:r>
        <w:t>)</w:t>
      </w:r>
    </w:p>
    <w:p w:rsidR="0018532D" w:rsidRDefault="0018532D">
      <w:pPr>
        <w:pStyle w:val="ConsPlusNormal"/>
        <w:spacing w:before="220"/>
        <w:ind w:firstLine="540"/>
        <w:jc w:val="both"/>
      </w:pPr>
      <w:bookmarkStart w:id="162" w:name="P1464"/>
      <w:bookmarkEnd w:id="162"/>
      <w:r>
        <w:t xml:space="preserve">8-1. Сведения о поступлении средств избирательных фондов на выборах депутатов Законодательного Собрания должны содержать фамилию, имя и отчество кандидата в депутаты Законодательного Собрания либо наименование избирательного объединения, выдвинувшего областной список кандидатов в депутаты Законодательного Собрания; номер специального избирательного счета избирательного фонда; наименование и адрес филиала публичного акционерного общества "Сбербанк России", открывшего счет (иной кредитной организации, открывшей счет в соответствии с </w:t>
      </w:r>
      <w:hyperlink w:anchor="P1426" w:history="1">
        <w:r>
          <w:rPr>
            <w:color w:val="0000FF"/>
          </w:rPr>
          <w:t>частью 14 статьи 57</w:t>
        </w:r>
      </w:hyperlink>
      <w:r>
        <w:t xml:space="preserve"> настоящего Закона); сумму поступивших средств в рублях; дату зачисления средств на избирательный счет; источники поступления средств; реквизиты, идентифицирующие организацию или лицо, осуществившее перечисление средств; виды поступлений и документы, подтверждающий поступление средств.</w:t>
      </w:r>
    </w:p>
    <w:p w:rsidR="0018532D" w:rsidRDefault="0018532D">
      <w:pPr>
        <w:pStyle w:val="ConsPlusNormal"/>
        <w:jc w:val="both"/>
      </w:pPr>
      <w:r>
        <w:t xml:space="preserve">(в ред. </w:t>
      </w:r>
      <w:hyperlink r:id="rId869" w:history="1">
        <w:r>
          <w:rPr>
            <w:color w:val="0000FF"/>
          </w:rPr>
          <w:t>Закона</w:t>
        </w:r>
      </w:hyperlink>
      <w:r>
        <w:t xml:space="preserve"> Пензенской обл. от 11.03.2022 N 3812-ЗПО)</w:t>
      </w:r>
    </w:p>
    <w:p w:rsidR="0018532D" w:rsidRDefault="0018532D">
      <w:pPr>
        <w:pStyle w:val="ConsPlusNormal"/>
        <w:spacing w:before="220"/>
        <w:ind w:firstLine="540"/>
        <w:jc w:val="both"/>
      </w:pPr>
      <w:r>
        <w:t xml:space="preserve">Сведения о расходовании средств избирательных фондов на выборах депутатов </w:t>
      </w:r>
      <w:r>
        <w:lastRenderedPageBreak/>
        <w:t xml:space="preserve">Законодательного Собрания должны содержать фамилию, имя и отчество кандидата в депутаты Законодательного Собрания либо наименование избирательного объединения, выдвинувшего областной список кандидатов в депутаты Законодательного Собрания; номер специального избирательного счета избирательного фонда; наименование и адрес филиала публичного акционерного общества "Сбербанк России", открывшего счет (иной кредитной организации, открывшей счет в соответствии с </w:t>
      </w:r>
      <w:hyperlink w:anchor="P1426" w:history="1">
        <w:r>
          <w:rPr>
            <w:color w:val="0000FF"/>
          </w:rPr>
          <w:t>частью 14 статьи 57</w:t>
        </w:r>
      </w:hyperlink>
      <w:r>
        <w:t xml:space="preserve"> настоящего Закона); сумму перечисленных средств в рублях; дату снятия средств с избирательного счета; виды расходов; документы, подтверждающие расходы и основания для снятия денежных средств со счета.</w:t>
      </w:r>
    </w:p>
    <w:p w:rsidR="0018532D" w:rsidRDefault="0018532D">
      <w:pPr>
        <w:pStyle w:val="ConsPlusNormal"/>
        <w:jc w:val="both"/>
      </w:pPr>
      <w:r>
        <w:t xml:space="preserve">(в ред. </w:t>
      </w:r>
      <w:hyperlink r:id="rId870" w:history="1">
        <w:r>
          <w:rPr>
            <w:color w:val="0000FF"/>
          </w:rPr>
          <w:t>Закона</w:t>
        </w:r>
      </w:hyperlink>
      <w:r>
        <w:t xml:space="preserve"> Пензенской обл. от 11.03.2022 N 3812-ЗПО)</w:t>
      </w:r>
    </w:p>
    <w:p w:rsidR="0018532D" w:rsidRDefault="0018532D">
      <w:pPr>
        <w:pStyle w:val="ConsPlusNormal"/>
        <w:jc w:val="both"/>
      </w:pPr>
      <w:r>
        <w:t xml:space="preserve">(часть 8-1 введена </w:t>
      </w:r>
      <w:hyperlink r:id="rId871" w:history="1">
        <w:r>
          <w:rPr>
            <w:color w:val="0000FF"/>
          </w:rPr>
          <w:t>Законом</w:t>
        </w:r>
      </w:hyperlink>
      <w:r>
        <w:t xml:space="preserve"> Пензенской обл. от 24.04.2007 N 1268-ЗПО)</w:t>
      </w:r>
    </w:p>
    <w:p w:rsidR="0018532D" w:rsidRDefault="0018532D">
      <w:pPr>
        <w:pStyle w:val="ConsPlusNormal"/>
        <w:spacing w:before="220"/>
        <w:ind w:firstLine="540"/>
        <w:jc w:val="both"/>
      </w:pPr>
      <w:bookmarkStart w:id="163" w:name="P1469"/>
      <w:bookmarkEnd w:id="163"/>
      <w:r>
        <w:t>9. Кандидат в депутаты Законодательного Собрания, избирательное объединение, выдвинувшее областной список кандидатов в депутаты Законодательного Собрания, обязаны представить не позднее чем через 30 дней со дня официального опубликования результатов выборов депутатов Законодательного Собрания соответственно в окружную избирательную комиссию, Избирательную комиссию Пензенской области итоговый финансовый отчет. Итоговый финансовый отчет должен включать в себя сведения о размере избирательного фонда, обо всех источниках его формирования, а также обо всех расходах, произведенных за счет средств избирательного фонда. К итоговому финансовому отчету прилагаются первичные финансовые документы, подтверждающие поступление средств в избирательный фонд и расходование этих средств. Перечень прилагаемых к итоговому финансовому отчету документов определяется Избирательной комиссией Пензенской области.</w:t>
      </w:r>
    </w:p>
    <w:p w:rsidR="0018532D" w:rsidRDefault="0018532D">
      <w:pPr>
        <w:pStyle w:val="ConsPlusNormal"/>
        <w:jc w:val="both"/>
      </w:pPr>
      <w:r>
        <w:t xml:space="preserve">(часть девятая в ред. </w:t>
      </w:r>
      <w:hyperlink r:id="rId872"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10. Копии итогового финансового отчета не позднее чем через пять дней со дня их получения передаются соответствующими избирательными комиссиями в редакции средств массовой информации для опубликования. Редакции государственных периодических печатных изданий обязаны публиковать указанные сведения, передаваемые им соответствующими избирательными комиссиями для опубликования, в течение трех дней со дня получения, в объеме сведений, определенных </w:t>
      </w:r>
      <w:hyperlink w:anchor="P1469" w:history="1">
        <w:r>
          <w:rPr>
            <w:color w:val="0000FF"/>
          </w:rPr>
          <w:t>частью 9</w:t>
        </w:r>
      </w:hyperlink>
      <w:r>
        <w:t xml:space="preserve"> настоящей статьи.</w:t>
      </w:r>
    </w:p>
    <w:p w:rsidR="0018532D" w:rsidRDefault="0018532D">
      <w:pPr>
        <w:pStyle w:val="ConsPlusNormal"/>
        <w:jc w:val="both"/>
      </w:pPr>
      <w:r>
        <w:t xml:space="preserve">(в ред. Законов Пензенской обл. от 24.04.2007 </w:t>
      </w:r>
      <w:hyperlink r:id="rId873" w:history="1">
        <w:r>
          <w:rPr>
            <w:color w:val="0000FF"/>
          </w:rPr>
          <w:t>N 1268-ЗПО</w:t>
        </w:r>
      </w:hyperlink>
      <w:r>
        <w:t xml:space="preserve">, от 15.06.2020 </w:t>
      </w:r>
      <w:hyperlink r:id="rId874" w:history="1">
        <w:r>
          <w:rPr>
            <w:color w:val="0000FF"/>
          </w:rPr>
          <w:t>N 3526-ЗПО</w:t>
        </w:r>
      </w:hyperlink>
      <w:r>
        <w:t>)</w:t>
      </w:r>
    </w:p>
    <w:p w:rsidR="0018532D" w:rsidRDefault="0018532D">
      <w:pPr>
        <w:pStyle w:val="ConsPlusNormal"/>
        <w:spacing w:before="220"/>
        <w:ind w:firstLine="540"/>
        <w:jc w:val="both"/>
      </w:pPr>
      <w:r>
        <w:t xml:space="preserve">Часть одиннадцатая утратила силу. - </w:t>
      </w:r>
      <w:hyperlink r:id="rId875" w:history="1">
        <w:r>
          <w:rPr>
            <w:color w:val="0000FF"/>
          </w:rPr>
          <w:t>Закон</w:t>
        </w:r>
      </w:hyperlink>
      <w:r>
        <w:t xml:space="preserve"> Пензенской обл. от 16.09.2009 N 1792-ЗПО.</w:t>
      </w:r>
    </w:p>
    <w:p w:rsidR="0018532D" w:rsidRDefault="0018532D">
      <w:pPr>
        <w:pStyle w:val="ConsPlusNormal"/>
        <w:spacing w:before="220"/>
        <w:ind w:firstLine="540"/>
        <w:jc w:val="both"/>
      </w:pPr>
      <w:r>
        <w:t>12. После дня голосования кандидаты, избирательные объединения обязаны перечислить неизрасходованные денежные средства, находящиеся на специальном избирательном счете, гражданам и юридическим лицам, осуществившим пожертвования либо перечисления в их избирательные фонды, пропорционально вложенным средствам. Кредитная организация обязана по истечении 30 дней со дня голосования по письменному указанию Избирательной комиссии Пензенской области в бесспорном порядке перечислить на ее счет причитающиеся ей денежные средства. Оставшиеся на специальном избирательном счете неизрасходованные денежные средства кредитная организация обязана по истечении 60 дней со дня голосования перечислить в доход бюджета Пензенской области и закрыть этот счет.</w:t>
      </w:r>
    </w:p>
    <w:p w:rsidR="0018532D" w:rsidRDefault="0018532D">
      <w:pPr>
        <w:pStyle w:val="ConsPlusNormal"/>
        <w:jc w:val="both"/>
      </w:pPr>
      <w:r>
        <w:t xml:space="preserve">(часть 12 в ред. </w:t>
      </w:r>
      <w:hyperlink r:id="rId876" w:history="1">
        <w:r>
          <w:rPr>
            <w:color w:val="0000FF"/>
          </w:rPr>
          <w:t>Закона</w:t>
        </w:r>
      </w:hyperlink>
      <w:r>
        <w:t xml:space="preserve"> Пензенской обл. от 27.06.2019 N 3364-ЗПО)</w:t>
      </w:r>
    </w:p>
    <w:p w:rsidR="0018532D" w:rsidRDefault="0018532D">
      <w:pPr>
        <w:pStyle w:val="ConsPlusNormal"/>
        <w:spacing w:before="220"/>
        <w:ind w:firstLine="540"/>
        <w:jc w:val="both"/>
      </w:pPr>
      <w:r>
        <w:t xml:space="preserve">13. В соответствии с Федеральным </w:t>
      </w:r>
      <w:hyperlink r:id="rId87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порядок налогообложения средств избирательных фондов, добровольных пожертвований и перечислений в указанные фонды, а также расходования средств указанных фондов устанавливается федеральными законами.</w:t>
      </w:r>
    </w:p>
    <w:p w:rsidR="0018532D" w:rsidRDefault="0018532D">
      <w:pPr>
        <w:pStyle w:val="ConsPlusNormal"/>
        <w:spacing w:before="220"/>
        <w:ind w:firstLine="540"/>
        <w:jc w:val="both"/>
      </w:pPr>
      <w:r>
        <w:t xml:space="preserve">14. Избирательные комиссии осуществляют контроль за порядком формирования средств избирательных фондов и расходованием этих средств. В соответствии с Федеральным </w:t>
      </w:r>
      <w:hyperlink r:id="rId87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регистрационного учета граждан Российской Федерации по месту пребывания </w:t>
      </w:r>
      <w:r>
        <w:lastRenderedPageBreak/>
        <w:t>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Избирательной комиссии Пензенской области, окружной избирательной комиссии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и сообщить о результатах проверки в соответствующую избирательную комиссию.</w:t>
      </w:r>
    </w:p>
    <w:p w:rsidR="0018532D" w:rsidRDefault="0018532D">
      <w:pPr>
        <w:pStyle w:val="ConsPlusNormal"/>
        <w:jc w:val="both"/>
      </w:pPr>
      <w:r>
        <w:t xml:space="preserve">(в ред. </w:t>
      </w:r>
      <w:hyperlink r:id="rId879" w:history="1">
        <w:r>
          <w:rPr>
            <w:color w:val="0000FF"/>
          </w:rPr>
          <w:t>Закона</w:t>
        </w:r>
      </w:hyperlink>
      <w:r>
        <w:t xml:space="preserve"> Пензенской обл. от 24.04.2007 N 1268-ЗПО)</w:t>
      </w:r>
    </w:p>
    <w:p w:rsidR="0018532D" w:rsidRDefault="0018532D">
      <w:pPr>
        <w:pStyle w:val="ConsPlusNormal"/>
        <w:jc w:val="both"/>
      </w:pPr>
    </w:p>
    <w:p w:rsidR="0018532D" w:rsidRDefault="0018532D">
      <w:pPr>
        <w:pStyle w:val="ConsPlusTitle"/>
        <w:ind w:firstLine="540"/>
        <w:jc w:val="both"/>
        <w:outlineLvl w:val="2"/>
      </w:pPr>
      <w:r>
        <w:t>Статья 59. Контрольно-ревизионная служба</w:t>
      </w:r>
    </w:p>
    <w:p w:rsidR="0018532D" w:rsidRDefault="0018532D">
      <w:pPr>
        <w:pStyle w:val="ConsPlusNormal"/>
        <w:ind w:firstLine="540"/>
        <w:jc w:val="both"/>
      </w:pPr>
      <w:r>
        <w:t xml:space="preserve">(в ред. </w:t>
      </w:r>
      <w:hyperlink r:id="rId880" w:history="1">
        <w:r>
          <w:rPr>
            <w:color w:val="0000FF"/>
          </w:rPr>
          <w:t>Закона</w:t>
        </w:r>
      </w:hyperlink>
      <w:r>
        <w:t xml:space="preserve"> Пензенской обл. от 04.03.2015 N 2699-ЗПО)</w:t>
      </w:r>
    </w:p>
    <w:p w:rsidR="0018532D" w:rsidRDefault="0018532D">
      <w:pPr>
        <w:pStyle w:val="ConsPlusNormal"/>
        <w:jc w:val="both"/>
      </w:pPr>
    </w:p>
    <w:p w:rsidR="0018532D" w:rsidRDefault="0018532D">
      <w:pPr>
        <w:pStyle w:val="ConsPlusNormal"/>
        <w:ind w:firstLine="540"/>
        <w:jc w:val="both"/>
      </w:pPr>
      <w:r>
        <w:t xml:space="preserve">1. Для осуществления контроля за целевым расходованием денежных средств, выделенных избирательным комиссиям на подготовку и проведение выборов, за источниками поступления средств в избирательные фонды, за организацией учета этих средств и их использованием, для проверки финансовых отчетов кандидатов, избирательных объединений, для организации проверок достоверности представленных кандидатами в соответствии с </w:t>
      </w:r>
      <w:hyperlink w:anchor="P617" w:history="1">
        <w:r>
          <w:rPr>
            <w:color w:val="0000FF"/>
          </w:rPr>
          <w:t>частями 5</w:t>
        </w:r>
      </w:hyperlink>
      <w:r>
        <w:t xml:space="preserve"> и </w:t>
      </w:r>
      <w:hyperlink w:anchor="P619" w:history="1">
        <w:r>
          <w:rPr>
            <w:color w:val="0000FF"/>
          </w:rPr>
          <w:t>5-1 статьи 33</w:t>
        </w:r>
      </w:hyperlink>
      <w:r>
        <w:t xml:space="preserve"> настоящего Закона сведений об имуществе, о доходах, об их источниках и о расходах, соблюдения кандидатами требований, предусмотренных </w:t>
      </w:r>
      <w:hyperlink w:anchor="P626" w:history="1">
        <w:r>
          <w:rPr>
            <w:color w:val="0000FF"/>
          </w:rPr>
          <w:t>частью 5-3 статьи 33</w:t>
        </w:r>
      </w:hyperlink>
      <w:r>
        <w:t xml:space="preserve"> настоящего Закона, при Избирательной комиссии Пензенской области, окружной избирательной комиссии создаются контрольно-ревизионные службы.</w:t>
      </w:r>
    </w:p>
    <w:p w:rsidR="0018532D" w:rsidRDefault="0018532D">
      <w:pPr>
        <w:pStyle w:val="ConsPlusNormal"/>
        <w:spacing w:before="220"/>
        <w:ind w:firstLine="540"/>
        <w:jc w:val="both"/>
      </w:pPr>
      <w:bookmarkStart w:id="164" w:name="P1484"/>
      <w:bookmarkEnd w:id="164"/>
      <w:r>
        <w:t>2. К работе в контрольно-ревизионной службе привлекаются специалисты (в том числе руководители) государственных и иных органов, организаций и учреждений, включая территориальное учреждение Центрального банка Российской Федерации в Пензенской области, филиалы (отделения) публичного акционерного общества "Сбербанк России". Указанные органы и учреждения по запросу соответствующей избирательной комиссии не позднее чем через один месяц со дня официального опубликования (публикации) решения о назначении выборов обязаны откомандировать специалистов в распоряжение комиссий на установленный комиссиями срок, но не более чем на шесть месяцев.</w:t>
      </w:r>
    </w:p>
    <w:p w:rsidR="0018532D" w:rsidRDefault="0018532D">
      <w:pPr>
        <w:pStyle w:val="ConsPlusNormal"/>
        <w:jc w:val="both"/>
      </w:pPr>
      <w:r>
        <w:t xml:space="preserve">(в ред. Законов Пензенской обл. от 03.06.2016 </w:t>
      </w:r>
      <w:hyperlink r:id="rId881" w:history="1">
        <w:r>
          <w:rPr>
            <w:color w:val="0000FF"/>
          </w:rPr>
          <w:t>N 2916-ЗПО</w:t>
        </w:r>
      </w:hyperlink>
      <w:r>
        <w:t xml:space="preserve">, от 15.04.2022 </w:t>
      </w:r>
      <w:hyperlink r:id="rId882" w:history="1">
        <w:r>
          <w:rPr>
            <w:color w:val="0000FF"/>
          </w:rPr>
          <w:t>N 3825-ЗПО</w:t>
        </w:r>
      </w:hyperlink>
      <w:r>
        <w:t>)</w:t>
      </w:r>
    </w:p>
    <w:p w:rsidR="0018532D" w:rsidRDefault="0018532D">
      <w:pPr>
        <w:pStyle w:val="ConsPlusNormal"/>
        <w:spacing w:before="220"/>
        <w:ind w:firstLine="540"/>
        <w:jc w:val="both"/>
      </w:pPr>
      <w:r>
        <w:t xml:space="preserve">3. На период работы в контрольно-ревизионных службах специалисты, указанные в </w:t>
      </w:r>
      <w:hyperlink w:anchor="P1484" w:history="1">
        <w:r>
          <w:rPr>
            <w:color w:val="0000FF"/>
          </w:rPr>
          <w:t>части 2</w:t>
        </w:r>
      </w:hyperlink>
      <w:r>
        <w:t xml:space="preserve"> настоящей статьи,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Порядок выплаты вознаграждения устанавливается Избирательной комиссией Пензенской области.</w:t>
      </w:r>
    </w:p>
    <w:p w:rsidR="0018532D" w:rsidRDefault="0018532D">
      <w:pPr>
        <w:pStyle w:val="ConsPlusNormal"/>
        <w:spacing w:before="220"/>
        <w:ind w:firstLine="540"/>
        <w:jc w:val="both"/>
      </w:pPr>
      <w:r>
        <w:t>4. Положение о контрольно-ревизионной службе утверждается соответствующей избирательной комиссией. Организационное, правовое и материально-техническое обеспечение деятельности контрольно-ревизионной службы осуществляется соответствующей избирательной комиссией.</w:t>
      </w:r>
    </w:p>
    <w:p w:rsidR="0018532D" w:rsidRDefault="0018532D">
      <w:pPr>
        <w:pStyle w:val="ConsPlusNormal"/>
        <w:spacing w:before="220"/>
        <w:ind w:firstLine="540"/>
        <w:jc w:val="both"/>
      </w:pPr>
      <w:r>
        <w:t>5. Контрольно-ревизионная служба по поручению соответствующей избирательной комиссии:</w:t>
      </w:r>
    </w:p>
    <w:p w:rsidR="0018532D" w:rsidRDefault="0018532D">
      <w:pPr>
        <w:pStyle w:val="ConsPlusNormal"/>
        <w:spacing w:before="220"/>
        <w:ind w:firstLine="540"/>
        <w:jc w:val="both"/>
      </w:pPr>
      <w:r>
        <w:t>1) проверяет финансовые отчеты избирательных объединений, кандидатов, создавших избирательные фонды, нижестоящих избирательных комиссий;</w:t>
      </w:r>
    </w:p>
    <w:p w:rsidR="0018532D" w:rsidRDefault="0018532D">
      <w:pPr>
        <w:pStyle w:val="ConsPlusNormal"/>
        <w:spacing w:before="220"/>
        <w:ind w:firstLine="540"/>
        <w:jc w:val="both"/>
      </w:pPr>
      <w:r>
        <w:t xml:space="preserve">2) организует проверку достоверности сведений о доходах и об имуществе кандидатов, их супругов и несовершеннолетних детей и источниках этих доходов, о расходах кандидатов, их супругов и несовершеннолетних детей, денежных вкладах и ценных бумагах кандидатов и об ином участии кандидатов в капитале коммерческих организаций, о цифровых финансовых активах, цифровой валюте, об имуществе кандидатов, их супругов и несовершеннолетних детей, </w:t>
      </w:r>
      <w:r>
        <w:lastRenderedPageBreak/>
        <w:t xml:space="preserve">находящемся за пределами территории Российской Федерации, в том числе переданном в доверительное управление, соблюдения кандидатами требований, предусмотренных </w:t>
      </w:r>
      <w:hyperlink w:anchor="P626" w:history="1">
        <w:r>
          <w:rPr>
            <w:color w:val="0000FF"/>
          </w:rPr>
          <w:t>частью 5-3 статьи 33</w:t>
        </w:r>
      </w:hyperlink>
      <w:r>
        <w:t xml:space="preserve"> настоящего Закона, об иных обязательствах имущественного характера;</w:t>
      </w:r>
    </w:p>
    <w:p w:rsidR="0018532D" w:rsidRDefault="0018532D">
      <w:pPr>
        <w:pStyle w:val="ConsPlusNormal"/>
        <w:jc w:val="both"/>
      </w:pPr>
      <w:r>
        <w:t xml:space="preserve">(в ред. </w:t>
      </w:r>
      <w:hyperlink r:id="rId883"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3) контролирует соблюдение установленного порядка финансирования избирательными объединениями, кандидатами проведения предвыборной агитации, осуществления иных мероприятий, непосредственно связанных с выборами;</w:t>
      </w:r>
    </w:p>
    <w:p w:rsidR="0018532D" w:rsidRDefault="0018532D">
      <w:pPr>
        <w:pStyle w:val="ConsPlusNormal"/>
        <w:spacing w:before="220"/>
        <w:ind w:firstLine="540"/>
        <w:jc w:val="both"/>
      </w:pPr>
      <w:r>
        <w:t>4) запрашивает и получает от избирательных объединений, кандидатов, а также от избирательных комиссий информацию по всем вопросам, входящим в ее компетенцию;</w:t>
      </w:r>
    </w:p>
    <w:p w:rsidR="0018532D" w:rsidRDefault="0018532D">
      <w:pPr>
        <w:pStyle w:val="ConsPlusNormal"/>
        <w:spacing w:before="220"/>
        <w:ind w:firstLine="540"/>
        <w:jc w:val="both"/>
      </w:pPr>
      <w:r>
        <w:t>5) обращается в федеральные органы исполнительной власти, иные государственные органы, организации независимо от формы собственности, а также к гражданам по вопросам, входящим в ее компетенцию, запрашивает необходимые сведения и материалы, связанные с финансовым обеспечением выборов. Ответы на обращения контрольно-ревизионной службы и запрашиваемые ею материалы представляются в десятидневный срок, а за пять и менее дней до дня голосования и в день голосования - немедленно;</w:t>
      </w:r>
    </w:p>
    <w:p w:rsidR="0018532D" w:rsidRDefault="0018532D">
      <w:pPr>
        <w:pStyle w:val="ConsPlusNormal"/>
        <w:spacing w:before="220"/>
        <w:ind w:firstLine="540"/>
        <w:jc w:val="both"/>
      </w:pPr>
      <w:r>
        <w:t>6) составляет документы о нарушениях, допущенных при финансировании выборов;</w:t>
      </w:r>
    </w:p>
    <w:p w:rsidR="0018532D" w:rsidRDefault="0018532D">
      <w:pPr>
        <w:pStyle w:val="ConsPlusNormal"/>
        <w:spacing w:before="220"/>
        <w:ind w:firstLine="540"/>
        <w:jc w:val="both"/>
      </w:pPr>
      <w:r>
        <w:t>7) ставит перед соответствующей избирательной комиссией вопросы о применении мер ответственности к избирательным объединениям, кандидатам, а также к гражданам и юридическим лицам за нарушения, допущенные ими при финансировании избирательной кампании по выборам депутатов Законодательного Собрания;</w:t>
      </w:r>
    </w:p>
    <w:p w:rsidR="0018532D" w:rsidRDefault="0018532D">
      <w:pPr>
        <w:pStyle w:val="ConsPlusNormal"/>
        <w:spacing w:before="220"/>
        <w:ind w:firstLine="540"/>
        <w:jc w:val="both"/>
      </w:pPr>
      <w:r>
        <w:t>8) привлекает экспертов к проведению проверок, подготовке заключений и экспертных оценок.</w:t>
      </w:r>
    </w:p>
    <w:p w:rsidR="0018532D" w:rsidRDefault="0018532D">
      <w:pPr>
        <w:pStyle w:val="ConsPlusNormal"/>
        <w:spacing w:before="220"/>
        <w:ind w:firstLine="540"/>
        <w:jc w:val="both"/>
      </w:pPr>
      <w:r>
        <w:t>6. При осуществлении своих полномочий контрольно-ревизионная служба может использовать ГАС "Выборы".</w:t>
      </w:r>
    </w:p>
    <w:p w:rsidR="0018532D" w:rsidRDefault="0018532D">
      <w:pPr>
        <w:pStyle w:val="ConsPlusNormal"/>
        <w:jc w:val="both"/>
      </w:pPr>
    </w:p>
    <w:p w:rsidR="0018532D" w:rsidRDefault="0018532D">
      <w:pPr>
        <w:pStyle w:val="ConsPlusTitle"/>
        <w:jc w:val="center"/>
        <w:outlineLvl w:val="1"/>
      </w:pPr>
      <w:r>
        <w:t>Глава 9. ГАРАНТИИ ПРАВ ГРАЖДАН ПРИ ОРГАНИЗАЦИИ И</w:t>
      </w:r>
    </w:p>
    <w:p w:rsidR="0018532D" w:rsidRDefault="0018532D">
      <w:pPr>
        <w:pStyle w:val="ConsPlusTitle"/>
        <w:jc w:val="center"/>
      </w:pPr>
      <w:r>
        <w:t>ОСУЩЕСТВЛЕНИИ ГОЛОСОВАНИЯ, УСТАНОВЛЕНИИ ИТОГОВ</w:t>
      </w:r>
    </w:p>
    <w:p w:rsidR="0018532D" w:rsidRDefault="0018532D">
      <w:pPr>
        <w:pStyle w:val="ConsPlusTitle"/>
        <w:jc w:val="center"/>
      </w:pPr>
      <w:r>
        <w:t>ГОЛОСОВАНИЯ, ОПРЕДЕЛЕНИИ РЕЗУЛЬТАТОВ ВЫБОРОВ</w:t>
      </w:r>
    </w:p>
    <w:p w:rsidR="0018532D" w:rsidRDefault="0018532D">
      <w:pPr>
        <w:pStyle w:val="ConsPlusTitle"/>
        <w:jc w:val="center"/>
      </w:pPr>
      <w:r>
        <w:t>И ИХ ОПУБЛИКОВАНИИ</w:t>
      </w:r>
    </w:p>
    <w:p w:rsidR="0018532D" w:rsidRDefault="0018532D">
      <w:pPr>
        <w:pStyle w:val="ConsPlusNormal"/>
        <w:jc w:val="center"/>
      </w:pPr>
      <w:r>
        <w:t xml:space="preserve">(в ред. </w:t>
      </w:r>
      <w:hyperlink r:id="rId884" w:history="1">
        <w:r>
          <w:rPr>
            <w:color w:val="0000FF"/>
          </w:rPr>
          <w:t>Закона</w:t>
        </w:r>
      </w:hyperlink>
      <w:r>
        <w:t xml:space="preserve"> Пензенской обл. от 17.06.2014 N 2570-ЗПО)</w:t>
      </w:r>
    </w:p>
    <w:p w:rsidR="0018532D" w:rsidRDefault="0018532D">
      <w:pPr>
        <w:pStyle w:val="ConsPlusNormal"/>
        <w:jc w:val="both"/>
      </w:pPr>
    </w:p>
    <w:p w:rsidR="0018532D" w:rsidRDefault="0018532D">
      <w:pPr>
        <w:pStyle w:val="ConsPlusTitle"/>
        <w:ind w:firstLine="540"/>
        <w:jc w:val="both"/>
        <w:outlineLvl w:val="2"/>
      </w:pPr>
      <w:r>
        <w:t>Статья 60. Помещение для голосования</w:t>
      </w:r>
    </w:p>
    <w:p w:rsidR="0018532D" w:rsidRDefault="0018532D">
      <w:pPr>
        <w:pStyle w:val="ConsPlusNormal"/>
        <w:jc w:val="both"/>
      </w:pPr>
    </w:p>
    <w:p w:rsidR="0018532D" w:rsidRDefault="0018532D">
      <w:pPr>
        <w:pStyle w:val="ConsPlusNormal"/>
        <w:ind w:firstLine="540"/>
        <w:jc w:val="both"/>
      </w:pPr>
      <w:r>
        <w:t xml:space="preserve">1. Помещение для голосования безвозмездно предоставляется в распоряжение участковой избирательной комиссии главой администрации соответствующего муниципального образования, а в случаях, предусмотренных Федеральным </w:t>
      </w:r>
      <w:hyperlink r:id="rId88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 командиром воинской части.</w:t>
      </w:r>
    </w:p>
    <w:p w:rsidR="0018532D" w:rsidRDefault="0018532D">
      <w:pPr>
        <w:pStyle w:val="ConsPlusNormal"/>
        <w:spacing w:before="220"/>
        <w:ind w:firstLine="540"/>
        <w:jc w:val="both"/>
      </w:pPr>
      <w: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18532D" w:rsidRDefault="0018532D">
      <w:pPr>
        <w:pStyle w:val="ConsPlusNormal"/>
        <w:spacing w:before="220"/>
        <w:ind w:firstLine="540"/>
        <w:jc w:val="both"/>
      </w:pPr>
      <w:bookmarkStart w:id="165" w:name="P1510"/>
      <w:bookmarkEnd w:id="165"/>
      <w:r>
        <w:t>3. В помещении для голосования либо непосредственно перед указанным помещением участковая избирательная комиссия оборудует информационный стенд, на котором размещает следующую информацию обо всех кандидатах в депутаты Законодательного Собрания, областных списках кандидатов в депутаты Законодательного Собрания, избирательных объединениях, внесенных в избирательный бюллетень:</w:t>
      </w:r>
    </w:p>
    <w:p w:rsidR="0018532D" w:rsidRDefault="0018532D">
      <w:pPr>
        <w:pStyle w:val="ConsPlusNormal"/>
        <w:spacing w:before="220"/>
        <w:ind w:firstLine="540"/>
        <w:jc w:val="both"/>
      </w:pPr>
      <w:r>
        <w:t xml:space="preserve">1) биографические данные кандидатов в объеме, установленном Избирательной комиссией </w:t>
      </w:r>
      <w:r>
        <w:lastRenderedPageBreak/>
        <w:t>Пензенской области, но не меньшем, чем объем биографических данных, внесенных в бюллетень;</w:t>
      </w:r>
    </w:p>
    <w:p w:rsidR="0018532D" w:rsidRDefault="0018532D">
      <w:pPr>
        <w:pStyle w:val="ConsPlusNormal"/>
        <w:spacing w:before="220"/>
        <w:ind w:firstLine="540"/>
        <w:jc w:val="both"/>
      </w:pPr>
      <w:r>
        <w:t>2) если кандидат, список кандидатов в депутаты Законодательного Собрания выдвинуты избирательным объединением, - слова "выдвинут избирательным объединением" с указанием наименования этого избирательного объединения;</w:t>
      </w:r>
    </w:p>
    <w:p w:rsidR="0018532D" w:rsidRDefault="0018532D">
      <w:pPr>
        <w:pStyle w:val="ConsPlusNormal"/>
        <w:spacing w:before="220"/>
        <w:ind w:firstLine="540"/>
        <w:jc w:val="both"/>
      </w:pPr>
      <w:r>
        <w:t>3) если кандидат в депутаты Законодательного Собрания сам выдвинул свою кандидатуру, - слово "самовыдвижение";</w:t>
      </w:r>
    </w:p>
    <w:p w:rsidR="0018532D" w:rsidRDefault="0018532D">
      <w:pPr>
        <w:pStyle w:val="ConsPlusNormal"/>
        <w:spacing w:before="220"/>
        <w:ind w:firstLine="540"/>
        <w:jc w:val="both"/>
      </w:pPr>
      <w:r>
        <w:t xml:space="preserve">4) утратил силу. - </w:t>
      </w:r>
      <w:hyperlink r:id="rId886" w:history="1">
        <w:r>
          <w:rPr>
            <w:color w:val="0000FF"/>
          </w:rPr>
          <w:t>Закон</w:t>
        </w:r>
      </w:hyperlink>
      <w:r>
        <w:t xml:space="preserve"> Пензенской обл. от 02.04.2009 N 1718-ЗПО;</w:t>
      </w:r>
    </w:p>
    <w:p w:rsidR="0018532D" w:rsidRDefault="0018532D">
      <w:pPr>
        <w:pStyle w:val="ConsPlusNormal"/>
        <w:spacing w:before="220"/>
        <w:ind w:firstLine="540"/>
        <w:jc w:val="both"/>
      </w:pPr>
      <w:r>
        <w:t>5) сведения о доходах и об имуществе кандидатов в объеме, установленном Избирательной комиссией Пензенской области;</w:t>
      </w:r>
    </w:p>
    <w:p w:rsidR="0018532D" w:rsidRDefault="0018532D">
      <w:pPr>
        <w:pStyle w:val="ConsPlusNormal"/>
        <w:spacing w:before="220"/>
        <w:ind w:firstLine="540"/>
        <w:jc w:val="both"/>
      </w:pPr>
      <w:r>
        <w:t xml:space="preserve">6) информацию о фактах представления кандидатами недостоверных сведений, предусмотренных </w:t>
      </w:r>
      <w:hyperlink w:anchor="P605" w:history="1">
        <w:r>
          <w:rPr>
            <w:color w:val="0000FF"/>
          </w:rPr>
          <w:t>частями 2</w:t>
        </w:r>
      </w:hyperlink>
      <w:r>
        <w:t xml:space="preserve"> и </w:t>
      </w:r>
      <w:hyperlink w:anchor="P617" w:history="1">
        <w:r>
          <w:rPr>
            <w:color w:val="0000FF"/>
          </w:rPr>
          <w:t>5 статьи 33</w:t>
        </w:r>
      </w:hyperlink>
      <w:r>
        <w:t xml:space="preserve"> настоящего Закона (если такая информация имеется).</w:t>
      </w:r>
    </w:p>
    <w:p w:rsidR="0018532D" w:rsidRDefault="0018532D">
      <w:pPr>
        <w:pStyle w:val="ConsPlusNormal"/>
        <w:jc w:val="both"/>
      </w:pPr>
      <w:r>
        <w:t xml:space="preserve">(в ред. </w:t>
      </w:r>
      <w:hyperlink r:id="rId887"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166" w:name="P1518"/>
      <w:bookmarkEnd w:id="166"/>
      <w:r>
        <w:t>4. Если у зарегистрированного кандидата в депутаты Законодательного Собрания,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депутаты Законодательного Собрания, в том числе в составе списка кандидатов, является физическим лицом, выполняющим функции иностранного агента, либо кандидатом, аффилированным с выполняющим функции иностранного агента лицом, на информационном стенде размещается информация об этом.</w:t>
      </w:r>
    </w:p>
    <w:p w:rsidR="0018532D" w:rsidRDefault="0018532D">
      <w:pPr>
        <w:pStyle w:val="ConsPlusNormal"/>
        <w:jc w:val="both"/>
      </w:pPr>
      <w:r>
        <w:t xml:space="preserve">(в ред. Законов Пензенской обл. от 03.04.2014 </w:t>
      </w:r>
      <w:hyperlink r:id="rId888" w:history="1">
        <w:r>
          <w:rPr>
            <w:color w:val="0000FF"/>
          </w:rPr>
          <w:t>N 2554-ЗПО</w:t>
        </w:r>
      </w:hyperlink>
      <w:r>
        <w:t xml:space="preserve">, от 11.06.2021 </w:t>
      </w:r>
      <w:hyperlink r:id="rId889" w:history="1">
        <w:r>
          <w:rPr>
            <w:color w:val="0000FF"/>
          </w:rPr>
          <w:t>N 3658-ЗПО</w:t>
        </w:r>
      </w:hyperlink>
      <w:r>
        <w:t>)</w:t>
      </w:r>
    </w:p>
    <w:p w:rsidR="0018532D" w:rsidRDefault="0018532D">
      <w:pPr>
        <w:pStyle w:val="ConsPlusNormal"/>
        <w:spacing w:before="220"/>
        <w:ind w:firstLine="540"/>
        <w:jc w:val="both"/>
      </w:pPr>
      <w:r>
        <w:t xml:space="preserve">Часть пятая утратила силу. - </w:t>
      </w:r>
      <w:hyperlink r:id="rId890" w:history="1">
        <w:r>
          <w:rPr>
            <w:color w:val="0000FF"/>
          </w:rPr>
          <w:t>Закон</w:t>
        </w:r>
      </w:hyperlink>
      <w:r>
        <w:t xml:space="preserve"> Пензенской обл. от 12.09.2006 N 1116-ЗПО.</w:t>
      </w:r>
    </w:p>
    <w:p w:rsidR="0018532D" w:rsidRDefault="0018532D">
      <w:pPr>
        <w:pStyle w:val="ConsPlusNormal"/>
        <w:spacing w:before="220"/>
        <w:ind w:firstLine="540"/>
        <w:jc w:val="both"/>
      </w:pPr>
      <w:r>
        <w:t>6. Размещаемые на информационном стенде материалы не должны содержать признаки предвыборной агитации.</w:t>
      </w:r>
    </w:p>
    <w:p w:rsidR="0018532D" w:rsidRDefault="0018532D">
      <w:pPr>
        <w:pStyle w:val="ConsPlusNormal"/>
        <w:spacing w:before="220"/>
        <w:ind w:firstLine="540"/>
        <w:jc w:val="both"/>
      </w:pPr>
      <w:r>
        <w:t xml:space="preserve">6-1. Для информирования избирателей, являющихся инвалидами по зрению, на информационном стенде размещаются материалы, указанные в </w:t>
      </w:r>
      <w:hyperlink w:anchor="P1510" w:history="1">
        <w:r>
          <w:rPr>
            <w:color w:val="0000FF"/>
          </w:rPr>
          <w:t>частях 3</w:t>
        </w:r>
      </w:hyperlink>
      <w:r>
        <w:t xml:space="preserve"> и </w:t>
      </w:r>
      <w:hyperlink w:anchor="P1518" w:history="1">
        <w:r>
          <w:rPr>
            <w:color w:val="0000FF"/>
          </w:rPr>
          <w:t>4</w:t>
        </w:r>
      </w:hyperlink>
      <w:r>
        <w:t xml:space="preserve">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Избирательной комиссии Пензенской области.</w:t>
      </w:r>
    </w:p>
    <w:p w:rsidR="0018532D" w:rsidRDefault="0018532D">
      <w:pPr>
        <w:pStyle w:val="ConsPlusNormal"/>
        <w:jc w:val="both"/>
      </w:pPr>
      <w:r>
        <w:t xml:space="preserve">(часть 6-1. введена </w:t>
      </w:r>
      <w:hyperlink r:id="rId891" w:history="1">
        <w:r>
          <w:rPr>
            <w:color w:val="0000FF"/>
          </w:rPr>
          <w:t>Законом</w:t>
        </w:r>
      </w:hyperlink>
      <w:r>
        <w:t xml:space="preserve"> Пензенской обл. от 12.08.2011 N 2116-ЗПО)</w:t>
      </w:r>
    </w:p>
    <w:p w:rsidR="0018532D" w:rsidRDefault="0018532D">
      <w:pPr>
        <w:pStyle w:val="ConsPlusNormal"/>
        <w:spacing w:before="220"/>
        <w:ind w:firstLine="540"/>
        <w:jc w:val="both"/>
      </w:pPr>
      <w:r>
        <w:t>7. На информационном стенде размещаются образцы заполненных избирательных бюллетеней, которые не должны содержать фамилии кандидатов в депутаты Законодательного Собрания, зарегистрированных в данном избирательном округе, наименования избирательных объединений, участвующих в выборах депутатов Законодательного Собрания, в которых должны быть приведены варианты заполнения избирательных бюллетеней.</w:t>
      </w:r>
    </w:p>
    <w:p w:rsidR="0018532D" w:rsidRDefault="0018532D">
      <w:pPr>
        <w:pStyle w:val="ConsPlusNormal"/>
        <w:spacing w:before="220"/>
        <w:ind w:firstLine="540"/>
        <w:jc w:val="both"/>
      </w:pPr>
      <w:r>
        <w:t>8. В помещении для голосования должны находиться увеличенные формы протоколов об итогах голосования, предназначенных для занесения в них данных об итогах голосования по мере их установления. Увеличенные формы протоколов об итогах голосования вывешиваются до начала голосования и должны находиться в поле зрения членов участковой избирательной комиссии, наблюдателей и на расстоянии, необходимом для восприятия содержащейся в них информации.</w:t>
      </w:r>
    </w:p>
    <w:p w:rsidR="0018532D" w:rsidRDefault="0018532D">
      <w:pPr>
        <w:pStyle w:val="ConsPlusNormal"/>
        <w:spacing w:before="220"/>
        <w:ind w:firstLine="540"/>
        <w:jc w:val="both"/>
      </w:pPr>
      <w:r>
        <w:t xml:space="preserve">9.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892" w:history="1">
        <w:r>
          <w:rPr>
            <w:color w:val="0000FF"/>
          </w:rPr>
          <w:t>подпунктом "б" пункта 9 статьи 21</w:t>
        </w:r>
      </w:hyperlink>
      <w:r>
        <w:t xml:space="preserve"> Федерального закона </w:t>
      </w:r>
      <w:r>
        <w:lastRenderedPageBreak/>
        <w:t>"Об основных гарантиях избирательных прав и права на участие в референдуме граждан Российской Федерации".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избирательных бюллетеней. При проведении электронного голосования используются комплексы для электронного голосования.</w:t>
      </w:r>
    </w:p>
    <w:p w:rsidR="0018532D" w:rsidRDefault="0018532D">
      <w:pPr>
        <w:pStyle w:val="ConsPlusNormal"/>
        <w:jc w:val="both"/>
      </w:pPr>
      <w:r>
        <w:t xml:space="preserve">(в ред. </w:t>
      </w:r>
      <w:hyperlink r:id="rId893" w:history="1">
        <w:r>
          <w:rPr>
            <w:color w:val="0000FF"/>
          </w:rPr>
          <w:t>Закона</w:t>
        </w:r>
      </w:hyperlink>
      <w:r>
        <w:t xml:space="preserve"> Пензенской обл. от 21.02.2014 N 2528-ЗПО)</w:t>
      </w:r>
    </w:p>
    <w:p w:rsidR="0018532D" w:rsidRDefault="0018532D">
      <w:pPr>
        <w:pStyle w:val="ConsPlusNormal"/>
        <w:spacing w:before="220"/>
        <w:ind w:firstLine="540"/>
        <w:jc w:val="both"/>
      </w:pPr>
      <w:r>
        <w:t>10. Помещение для голосования должно быть оборудовано таким образом, чтобы места выдачи избирательных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избирательной комиссии, наблюдателей.</w:t>
      </w:r>
    </w:p>
    <w:p w:rsidR="0018532D" w:rsidRDefault="0018532D">
      <w:pPr>
        <w:pStyle w:val="ConsPlusNormal"/>
        <w:spacing w:before="220"/>
        <w:ind w:firstLine="540"/>
        <w:jc w:val="both"/>
      </w:pPr>
      <w:r>
        <w:t xml:space="preserve">11.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Федеральным </w:t>
      </w:r>
      <w:hyperlink r:id="rId89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18532D" w:rsidRDefault="0018532D">
      <w:pPr>
        <w:pStyle w:val="ConsPlusNormal"/>
        <w:jc w:val="both"/>
      </w:pPr>
      <w:r>
        <w:t xml:space="preserve">(часть 11 введена </w:t>
      </w:r>
      <w:hyperlink r:id="rId895" w:history="1">
        <w:r>
          <w:rPr>
            <w:color w:val="0000FF"/>
          </w:rPr>
          <w:t>Законом</w:t>
        </w:r>
      </w:hyperlink>
      <w:r>
        <w:t xml:space="preserve"> Пензенской обл. от 04.03.2015 N 2699-ЗПО)</w:t>
      </w:r>
    </w:p>
    <w:p w:rsidR="0018532D" w:rsidRDefault="0018532D">
      <w:pPr>
        <w:pStyle w:val="ConsPlusNormal"/>
        <w:jc w:val="both"/>
      </w:pPr>
    </w:p>
    <w:p w:rsidR="0018532D" w:rsidRDefault="0018532D">
      <w:pPr>
        <w:pStyle w:val="ConsPlusTitle"/>
        <w:ind w:firstLine="540"/>
        <w:jc w:val="both"/>
        <w:outlineLvl w:val="2"/>
      </w:pPr>
      <w:r>
        <w:t xml:space="preserve">Статья 61. Утратила силу. - </w:t>
      </w:r>
      <w:hyperlink r:id="rId896" w:history="1">
        <w:r>
          <w:rPr>
            <w:color w:val="0000FF"/>
          </w:rPr>
          <w:t>Закон</w:t>
        </w:r>
      </w:hyperlink>
      <w:r>
        <w:t xml:space="preserve"> Пензенской обл. от 09.06.2017 N 3057-ЗПО.</w:t>
      </w:r>
    </w:p>
    <w:p w:rsidR="0018532D" w:rsidRDefault="0018532D">
      <w:pPr>
        <w:pStyle w:val="ConsPlusNormal"/>
        <w:jc w:val="both"/>
      </w:pPr>
    </w:p>
    <w:p w:rsidR="0018532D" w:rsidRDefault="0018532D">
      <w:pPr>
        <w:pStyle w:val="ConsPlusTitle"/>
        <w:ind w:firstLine="540"/>
        <w:jc w:val="both"/>
        <w:outlineLvl w:val="2"/>
      </w:pPr>
      <w:r>
        <w:t>Статья 62. Избирательные бюллетени</w:t>
      </w:r>
    </w:p>
    <w:p w:rsidR="0018532D" w:rsidRDefault="0018532D">
      <w:pPr>
        <w:pStyle w:val="ConsPlusNormal"/>
        <w:jc w:val="both"/>
      </w:pPr>
      <w:r>
        <w:t xml:space="preserve">(в ред. </w:t>
      </w:r>
      <w:hyperlink r:id="rId897" w:history="1">
        <w:r>
          <w:rPr>
            <w:color w:val="0000FF"/>
          </w:rPr>
          <w:t>Закона</w:t>
        </w:r>
      </w:hyperlink>
      <w:r>
        <w:t xml:space="preserve"> Пензенской обл. от 24.04.2007 N 1268-ЗПО)</w:t>
      </w:r>
    </w:p>
    <w:p w:rsidR="0018532D" w:rsidRDefault="0018532D">
      <w:pPr>
        <w:pStyle w:val="ConsPlusNormal"/>
        <w:jc w:val="both"/>
      </w:pPr>
    </w:p>
    <w:p w:rsidR="0018532D" w:rsidRDefault="0018532D">
      <w:pPr>
        <w:pStyle w:val="ConsPlusNormal"/>
        <w:ind w:firstLine="540"/>
        <w:jc w:val="both"/>
      </w:pPr>
      <w:r>
        <w:t>1. Для участия в голосовании на выборах депутатов Законодательного Собрания избиратель получает избирательные бюллетени.</w:t>
      </w:r>
    </w:p>
    <w:p w:rsidR="0018532D" w:rsidRDefault="0018532D">
      <w:pPr>
        <w:pStyle w:val="ConsPlusNormal"/>
        <w:jc w:val="both"/>
      </w:pPr>
      <w:r>
        <w:t xml:space="preserve">(в ред. </w:t>
      </w:r>
      <w:hyperlink r:id="rId898"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2. Нумерация избирательных бюллетеней не допускается. Число изготовленных избирательных бюллетеней не должно более чем на 1,5 процента превышать число избирателей, зарегистрированных соответственно в областном и в каждом одномандатном избирательном округе. Избирательные бюллетени для голосования по областному избирательному округу изготавливаются исключительно по распоряжению Избирательной комиссии Пензенской области, а избирательные бюллетени для голосования по одномандатным избирательным округам - исключительно по распоряжению соответствующих окружных избирательных комиссий.</w:t>
      </w:r>
    </w:p>
    <w:p w:rsidR="0018532D" w:rsidRDefault="0018532D">
      <w:pPr>
        <w:pStyle w:val="ConsPlusNormal"/>
        <w:spacing w:before="220"/>
        <w:ind w:firstLine="540"/>
        <w:jc w:val="both"/>
      </w:pPr>
      <w:r>
        <w:t>2-1. В помощь избирателям,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Избирательной комиссии Пензенской области.</w:t>
      </w:r>
    </w:p>
    <w:p w:rsidR="0018532D" w:rsidRDefault="0018532D">
      <w:pPr>
        <w:pStyle w:val="ConsPlusNormal"/>
        <w:jc w:val="both"/>
      </w:pPr>
      <w:r>
        <w:t xml:space="preserve">(часть 2-1 введена </w:t>
      </w:r>
      <w:hyperlink r:id="rId899" w:history="1">
        <w:r>
          <w:rPr>
            <w:color w:val="0000FF"/>
          </w:rPr>
          <w:t>Законом</w:t>
        </w:r>
      </w:hyperlink>
      <w:r>
        <w:t xml:space="preserve"> Пензенской обл. от 12.08.2011 N 2116-ЗПО)</w:t>
      </w:r>
    </w:p>
    <w:p w:rsidR="0018532D" w:rsidRDefault="0018532D">
      <w:pPr>
        <w:pStyle w:val="ConsPlusNormal"/>
        <w:spacing w:before="220"/>
        <w:ind w:firstLine="540"/>
        <w:jc w:val="both"/>
      </w:pPr>
      <w:r>
        <w:t>3. На выборах депутатов Законодательного Собрания в целях защиты избирательных бюллетеней от подделки при их изготовлении используется бумага с водяными знаками или с нанесенными типографским способом надписью микрошрифтом и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вышестоящими избирательными комиссиями нижестоящим избирательным комиссиям, утверждаются Избирательной комиссией Пензенской области не позднее чем за 60 дней до дня голосования.</w:t>
      </w:r>
    </w:p>
    <w:p w:rsidR="0018532D" w:rsidRDefault="0018532D">
      <w:pPr>
        <w:pStyle w:val="ConsPlusNormal"/>
        <w:spacing w:before="220"/>
        <w:ind w:firstLine="540"/>
        <w:jc w:val="both"/>
      </w:pPr>
      <w:bookmarkStart w:id="167" w:name="P1543"/>
      <w:bookmarkEnd w:id="167"/>
      <w:r>
        <w:t xml:space="preserve">4. Форму и текст избирательного бюллетеня для выборов депутатов Законодательного </w:t>
      </w:r>
      <w:r>
        <w:lastRenderedPageBreak/>
        <w:t>Собрания по областному избирательному округу, порядок осуществления контроля за изготовлением указанных избирательных бюллетеней, а также форму избирательного бюллетеня по одномандатному избирательному округу утверждает Избирательная комиссия Пензенской области не позднее чем за 20 дней до дня голосования. Текст избирательного бюллетеня по одномандатному избирательному округу и порядок осуществления контроля за изготовлением указанных избирательных бюллетеней утверждает окружная избирательная комиссия не позднее чем за 20 дней до дня голосования. Текст избирательного бюллетеня должен быть размещен только на одной его стороне.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Пензенской области, в этих целях используются конверты.</w:t>
      </w:r>
    </w:p>
    <w:p w:rsidR="0018532D" w:rsidRDefault="0018532D">
      <w:pPr>
        <w:pStyle w:val="ConsPlusNormal"/>
        <w:jc w:val="both"/>
      </w:pPr>
      <w:r>
        <w:t xml:space="preserve">(в ред. Законов Пензенской обл. от 10.04.2012 </w:t>
      </w:r>
      <w:hyperlink r:id="rId900" w:history="1">
        <w:r>
          <w:rPr>
            <w:color w:val="0000FF"/>
          </w:rPr>
          <w:t>N 2225-ЗПО</w:t>
        </w:r>
      </w:hyperlink>
      <w:r>
        <w:t xml:space="preserve">, от 03.06.2016 </w:t>
      </w:r>
      <w:hyperlink r:id="rId901" w:history="1">
        <w:r>
          <w:rPr>
            <w:color w:val="0000FF"/>
          </w:rPr>
          <w:t>N 2916-ЗПО</w:t>
        </w:r>
      </w:hyperlink>
      <w:r>
        <w:t>)</w:t>
      </w:r>
    </w:p>
    <w:p w:rsidR="0018532D" w:rsidRDefault="0018532D">
      <w:pPr>
        <w:pStyle w:val="ConsPlusNormal"/>
        <w:spacing w:before="220"/>
        <w:ind w:firstLine="540"/>
        <w:jc w:val="both"/>
      </w:pPr>
      <w:bookmarkStart w:id="168" w:name="P1545"/>
      <w:bookmarkEnd w:id="168"/>
      <w:r>
        <w:t>5. При проведении голосования за кандидатов в одномандатном избирательном округе фамилии зарегистрированных кандидатов в депутаты Законодательного Собрания размещаются в избирательном бюллетене в алфавитном порядке, при этом избирательный бюллетень содержит следующие сведения о каждом из зарегистрированных кандидатов в депутаты Законодательного Собрания:</w:t>
      </w:r>
    </w:p>
    <w:p w:rsidR="0018532D" w:rsidRDefault="0018532D">
      <w:pPr>
        <w:pStyle w:val="ConsPlusNormal"/>
        <w:spacing w:before="220"/>
        <w:ind w:firstLine="540"/>
        <w:jc w:val="both"/>
      </w:pPr>
      <w:r>
        <w:t>1) фамилия, имя, отчество.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его прежние фамилия, или имя, или отчество;</w:t>
      </w:r>
    </w:p>
    <w:p w:rsidR="0018532D" w:rsidRDefault="0018532D">
      <w:pPr>
        <w:pStyle w:val="ConsPlusNormal"/>
        <w:jc w:val="both"/>
      </w:pPr>
      <w:r>
        <w:t xml:space="preserve">(п. 1 в ред. </w:t>
      </w:r>
      <w:hyperlink r:id="rId902"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2) год рождения;</w:t>
      </w:r>
    </w:p>
    <w:p w:rsidR="0018532D" w:rsidRDefault="0018532D">
      <w:pPr>
        <w:pStyle w:val="ConsPlusNormal"/>
        <w:spacing w:before="220"/>
        <w:ind w:firstLine="540"/>
        <w:jc w:val="both"/>
      </w:pPr>
      <w:r>
        <w:t>3) наименование субъекта Российской Федерации, района, города, иного населенного пункта, где находится место жительства кандидата в депутаты Законодательного Собрания;</w:t>
      </w:r>
    </w:p>
    <w:p w:rsidR="0018532D" w:rsidRDefault="0018532D">
      <w:pPr>
        <w:pStyle w:val="ConsPlusNormal"/>
        <w:spacing w:before="220"/>
        <w:ind w:firstLine="540"/>
        <w:jc w:val="both"/>
      </w:pPr>
      <w:bookmarkStart w:id="169" w:name="P1550"/>
      <w:bookmarkEnd w:id="169"/>
      <w:r>
        <w:t>4) основное место работы или службы, занимаемая должность (в случае отсутствия основного места работы или службы - род занятий);</w:t>
      </w:r>
    </w:p>
    <w:p w:rsidR="0018532D" w:rsidRDefault="0018532D">
      <w:pPr>
        <w:pStyle w:val="ConsPlusNormal"/>
        <w:spacing w:before="220"/>
        <w:ind w:firstLine="540"/>
        <w:jc w:val="both"/>
      </w:pPr>
      <w:bookmarkStart w:id="170" w:name="P1551"/>
      <w:bookmarkEnd w:id="170"/>
      <w:r>
        <w:t>5) если кандидат является депутатом, но работает на непостоянной основе, - сведения об этом одновременно с указанием наименования представительного органа;</w:t>
      </w:r>
    </w:p>
    <w:p w:rsidR="0018532D" w:rsidRDefault="0018532D">
      <w:pPr>
        <w:pStyle w:val="ConsPlusNormal"/>
        <w:spacing w:before="220"/>
        <w:ind w:firstLine="540"/>
        <w:jc w:val="both"/>
      </w:pPr>
      <w:r>
        <w:t xml:space="preserve">6) если кандидат выдвинут избирательным объединением, - слово "выдвинут" с указанием наименования соответствующего избирательного объединения в соответствии с </w:t>
      </w:r>
      <w:hyperlink w:anchor="P561" w:history="1">
        <w:r>
          <w:rPr>
            <w:color w:val="0000FF"/>
          </w:rPr>
          <w:t>частью 3 статьи 30</w:t>
        </w:r>
      </w:hyperlink>
      <w:r>
        <w:t xml:space="preserve"> настоящего Закона;</w:t>
      </w:r>
    </w:p>
    <w:p w:rsidR="0018532D" w:rsidRDefault="0018532D">
      <w:pPr>
        <w:pStyle w:val="ConsPlusNormal"/>
        <w:jc w:val="both"/>
      </w:pPr>
      <w:r>
        <w:t xml:space="preserve">(п. 6 в ред. </w:t>
      </w:r>
      <w:hyperlink r:id="rId903"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7) если кандидат в депутаты Законодательного Собрания сам выдвинул свою кандидатуру, - слово "самовыдвижение";</w:t>
      </w:r>
    </w:p>
    <w:p w:rsidR="0018532D" w:rsidRDefault="0018532D">
      <w:pPr>
        <w:pStyle w:val="ConsPlusNormal"/>
        <w:spacing w:before="220"/>
        <w:ind w:firstLine="540"/>
        <w:jc w:val="both"/>
      </w:pPr>
      <w:r>
        <w:t xml:space="preserve">8) утратил силу. - </w:t>
      </w:r>
      <w:hyperlink r:id="rId904" w:history="1">
        <w:r>
          <w:rPr>
            <w:color w:val="0000FF"/>
          </w:rPr>
          <w:t>Закон</w:t>
        </w:r>
      </w:hyperlink>
      <w:r>
        <w:t xml:space="preserve"> Пензенской обл. от 02.04.2009 N 1718-ЗПО.</w:t>
      </w:r>
    </w:p>
    <w:p w:rsidR="0018532D" w:rsidRDefault="0018532D">
      <w:pPr>
        <w:pStyle w:val="ConsPlusNormal"/>
        <w:spacing w:before="220"/>
        <w:ind w:firstLine="540"/>
        <w:jc w:val="both"/>
      </w:pPr>
      <w:bookmarkStart w:id="171" w:name="P1556"/>
      <w:bookmarkEnd w:id="171"/>
      <w:r>
        <w:t xml:space="preserve">6. Если зарегистрированный кандидат в депутаты Законодательного Собрания, выдвинутый непосредственно, в соответствии с </w:t>
      </w:r>
      <w:hyperlink w:anchor="P605" w:history="1">
        <w:r>
          <w:rPr>
            <w:color w:val="0000FF"/>
          </w:rPr>
          <w:t>частью 2 статьи 33</w:t>
        </w:r>
      </w:hyperlink>
      <w:r>
        <w:t xml:space="preserve"> настоящего Закона указал в заявлении о согласии баллотироваться свою принадлежность к политической партии, иному общественному объединению, в избирательном бюллетене указываются наименование соответствующей политической партии, иного общественного объединения в соответствии с </w:t>
      </w:r>
      <w:hyperlink w:anchor="P561" w:history="1">
        <w:r>
          <w:rPr>
            <w:color w:val="0000FF"/>
          </w:rPr>
          <w:t>частью 3 статьи 30</w:t>
        </w:r>
      </w:hyperlink>
      <w:r>
        <w:t xml:space="preserve"> настоящего Закона и статус зарегистрированного кандидата в этой политической партии, ином общественном объединении.</w:t>
      </w:r>
    </w:p>
    <w:p w:rsidR="0018532D" w:rsidRDefault="0018532D">
      <w:pPr>
        <w:pStyle w:val="ConsPlusNormal"/>
        <w:jc w:val="both"/>
      </w:pPr>
      <w:r>
        <w:t xml:space="preserve">(в ред. Законов Пензенской обл. от 12.09.2006 </w:t>
      </w:r>
      <w:hyperlink r:id="rId905" w:history="1">
        <w:r>
          <w:rPr>
            <w:color w:val="0000FF"/>
          </w:rPr>
          <w:t>N 1116-ЗПО</w:t>
        </w:r>
      </w:hyperlink>
      <w:r>
        <w:t xml:space="preserve">, от 24.04.2007 </w:t>
      </w:r>
      <w:hyperlink r:id="rId906" w:history="1">
        <w:r>
          <w:rPr>
            <w:color w:val="0000FF"/>
          </w:rPr>
          <w:t>N 1268-ЗПО</w:t>
        </w:r>
      </w:hyperlink>
      <w:r>
        <w:t xml:space="preserve">, от 03.06.2016 </w:t>
      </w:r>
      <w:hyperlink r:id="rId907" w:history="1">
        <w:r>
          <w:rPr>
            <w:color w:val="0000FF"/>
          </w:rPr>
          <w:t>N 2916-ЗПО</w:t>
        </w:r>
      </w:hyperlink>
      <w:r>
        <w:t>)</w:t>
      </w:r>
    </w:p>
    <w:p w:rsidR="0018532D" w:rsidRDefault="0018532D">
      <w:pPr>
        <w:pStyle w:val="ConsPlusNormal"/>
        <w:spacing w:before="220"/>
        <w:ind w:firstLine="540"/>
        <w:jc w:val="both"/>
      </w:pPr>
      <w:r>
        <w:t xml:space="preserve">Часть 7 утратила силу. - </w:t>
      </w:r>
      <w:hyperlink r:id="rId908" w:history="1">
        <w:r>
          <w:rPr>
            <w:color w:val="0000FF"/>
          </w:rPr>
          <w:t>Закон</w:t>
        </w:r>
      </w:hyperlink>
      <w:r>
        <w:t xml:space="preserve"> Пензенской обл. от 03.06.2016 N 2916-ЗПО.</w:t>
      </w:r>
    </w:p>
    <w:p w:rsidR="0018532D" w:rsidRDefault="0018532D">
      <w:pPr>
        <w:pStyle w:val="ConsPlusNormal"/>
        <w:spacing w:before="220"/>
        <w:ind w:firstLine="540"/>
        <w:jc w:val="both"/>
      </w:pPr>
      <w:r>
        <w:t xml:space="preserve">7-1. В случае, если в бюллетень внесено свыше десяти зарегистрированных кандидатов, Избирательная комиссия Пензенской области по согласованию с Центральной избирательной комиссией Российской Федерации вправе принять решение о том, что сведения о каждом из таких зарегистрированных кандидатов, предусмотренные </w:t>
      </w:r>
      <w:hyperlink w:anchor="P1550" w:history="1">
        <w:r>
          <w:rPr>
            <w:color w:val="0000FF"/>
          </w:rPr>
          <w:t>пунктами 4</w:t>
        </w:r>
      </w:hyperlink>
      <w:r>
        <w:t xml:space="preserve">, </w:t>
      </w:r>
      <w:hyperlink w:anchor="P1551" w:history="1">
        <w:r>
          <w:rPr>
            <w:color w:val="0000FF"/>
          </w:rPr>
          <w:t>5 части 5</w:t>
        </w:r>
      </w:hyperlink>
      <w:r>
        <w:t xml:space="preserve">, </w:t>
      </w:r>
      <w:hyperlink w:anchor="P1556" w:history="1">
        <w:r>
          <w:rPr>
            <w:color w:val="0000FF"/>
          </w:rPr>
          <w:t>частью 6</w:t>
        </w:r>
      </w:hyperlink>
      <w:r>
        <w:t xml:space="preserve"> настоящей статьи (все либо отдельные из этих сведений),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Пензенской области.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1510" w:history="1">
        <w:r>
          <w:rPr>
            <w:color w:val="0000FF"/>
          </w:rPr>
          <w:t>части 3 статьи 60</w:t>
        </w:r>
      </w:hyperlink>
      <w:r>
        <w:t xml:space="preserve"> настоящего Закона.</w:t>
      </w:r>
    </w:p>
    <w:p w:rsidR="0018532D" w:rsidRDefault="0018532D">
      <w:pPr>
        <w:pStyle w:val="ConsPlusNormal"/>
        <w:jc w:val="both"/>
      </w:pPr>
      <w:r>
        <w:t xml:space="preserve">(часть 7-1 введена </w:t>
      </w:r>
      <w:hyperlink r:id="rId909" w:history="1">
        <w:r>
          <w:rPr>
            <w:color w:val="0000FF"/>
          </w:rPr>
          <w:t>Законом</w:t>
        </w:r>
      </w:hyperlink>
      <w:r>
        <w:t xml:space="preserve"> Пензенской обл. от 12.05.2021 N 3657-ЗПО)</w:t>
      </w:r>
    </w:p>
    <w:p w:rsidR="0018532D" w:rsidRDefault="0018532D">
      <w:pPr>
        <w:pStyle w:val="ConsPlusNormal"/>
        <w:spacing w:before="220"/>
        <w:ind w:firstLine="540"/>
        <w:jc w:val="both"/>
      </w:pPr>
      <w:bookmarkStart w:id="172" w:name="P1561"/>
      <w:bookmarkEnd w:id="172"/>
      <w:r>
        <w:t xml:space="preserve">8. При проведении голосования за областные списки кандидатов в бюллетене размещаются в порядке, определяемом жеребьевкой, наименования политических партий в соответствии с </w:t>
      </w:r>
      <w:hyperlink w:anchor="P561" w:history="1">
        <w:r>
          <w:rPr>
            <w:color w:val="0000FF"/>
          </w:rPr>
          <w:t>частью 3 статьи 30</w:t>
        </w:r>
      </w:hyperlink>
      <w:r>
        <w:t xml:space="preserve"> настоящего Закона, а также фамилии, имена, отчества кандидатов из общеобластной части списка и не менее чем двух кандидатов из соответствующей региональной группы (в случае, если в региональную группу включены два кандидата, - фамилии, имена, отчества этих кандидатов) и эмблемы избирательных объединений (если они были представлены в Избирательную комиссию Пензенской области) в одноцветном исполнении.</w:t>
      </w:r>
    </w:p>
    <w:p w:rsidR="0018532D" w:rsidRDefault="0018532D">
      <w:pPr>
        <w:pStyle w:val="ConsPlusNormal"/>
        <w:jc w:val="both"/>
      </w:pPr>
      <w:r>
        <w:t xml:space="preserve">(в ред. </w:t>
      </w:r>
      <w:hyperlink r:id="rId910" w:history="1">
        <w:r>
          <w:rPr>
            <w:color w:val="0000FF"/>
          </w:rPr>
          <w:t>Закона</w:t>
        </w:r>
      </w:hyperlink>
      <w:r>
        <w:t xml:space="preserve"> Пензенской обл. от 27.06.2019 N 3364-ЗПО)</w:t>
      </w:r>
    </w:p>
    <w:p w:rsidR="0018532D" w:rsidRDefault="0018532D">
      <w:pPr>
        <w:pStyle w:val="ConsPlusNormal"/>
        <w:spacing w:before="220"/>
        <w:ind w:firstLine="540"/>
        <w:jc w:val="both"/>
      </w:pPr>
      <w:r>
        <w:t>Жеребьевку, определяющую порядок размещения областных списков кандидатов, выдвинутых избирательными объединениями, в избирательном бюллетене, проводит Избирательная комиссия Пензенской области с участием уполномоченных представителей избирательных объединений не позднее чем за 32 дня до дня голосования. Номер, полученный избирательным объединением в результате жеребьевки, сохраняется до окончания избирательной кампании.</w:t>
      </w:r>
    </w:p>
    <w:p w:rsidR="0018532D" w:rsidRDefault="0018532D">
      <w:pPr>
        <w:pStyle w:val="ConsPlusNormal"/>
        <w:jc w:val="both"/>
      </w:pPr>
      <w:r>
        <w:t xml:space="preserve">(часть 8 в ред. </w:t>
      </w:r>
      <w:hyperlink r:id="rId911"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8-1. В случае, если в бюллетень внесено свыше десяти зарегистрированных областных списков кандидатов, Избирательная комиссия Пензенской области, по согласованию с Центральной избирательной комиссией Российской Федерации вправе принять решение о том, что фамилии, имена, отчества кандидатов, указанных в </w:t>
      </w:r>
      <w:hyperlink w:anchor="P1561" w:history="1">
        <w:r>
          <w:rPr>
            <w:color w:val="0000FF"/>
          </w:rPr>
          <w:t>части 8</w:t>
        </w:r>
      </w:hyperlink>
      <w:r>
        <w:t xml:space="preserve"> настоящей статьи,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Пензенской области.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1510" w:history="1">
        <w:r>
          <w:rPr>
            <w:color w:val="0000FF"/>
          </w:rPr>
          <w:t>части 3 статьи 60</w:t>
        </w:r>
      </w:hyperlink>
      <w:r>
        <w:t xml:space="preserve"> настоящего Закона.</w:t>
      </w:r>
    </w:p>
    <w:p w:rsidR="0018532D" w:rsidRDefault="0018532D">
      <w:pPr>
        <w:pStyle w:val="ConsPlusNormal"/>
        <w:jc w:val="both"/>
      </w:pPr>
      <w:r>
        <w:t xml:space="preserve">(часть 8-1 введена </w:t>
      </w:r>
      <w:hyperlink r:id="rId912" w:history="1">
        <w:r>
          <w:rPr>
            <w:color w:val="0000FF"/>
          </w:rPr>
          <w:t>Законом</w:t>
        </w:r>
      </w:hyperlink>
      <w:r>
        <w:t xml:space="preserve"> Пензенской обл. от 12.05.2021 N 3657-ЗПО)</w:t>
      </w:r>
    </w:p>
    <w:p w:rsidR="0018532D" w:rsidRDefault="0018532D">
      <w:pPr>
        <w:pStyle w:val="ConsPlusNormal"/>
        <w:spacing w:before="220"/>
        <w:ind w:firstLine="540"/>
        <w:jc w:val="both"/>
      </w:pPr>
      <w:r>
        <w:t>9. Если у зарегистрированного кандидата в депутаты Законодательного Собрания, внесенного в избирательный бюллетень, имелась или имеется судимость, в избирательном бюллетене должны указываться сведения о его судимости.</w:t>
      </w:r>
    </w:p>
    <w:p w:rsidR="0018532D" w:rsidRDefault="0018532D">
      <w:pPr>
        <w:pStyle w:val="ConsPlusNormal"/>
        <w:jc w:val="both"/>
      </w:pPr>
      <w:r>
        <w:t xml:space="preserve">(часть 9 в ред. </w:t>
      </w:r>
      <w:hyperlink r:id="rId913" w:history="1">
        <w:r>
          <w:rPr>
            <w:color w:val="0000FF"/>
          </w:rPr>
          <w:t>Закона</w:t>
        </w:r>
      </w:hyperlink>
      <w:r>
        <w:t xml:space="preserve"> Пензенской обл. от 03.04.2014 N 2554-ЗПО)</w:t>
      </w:r>
    </w:p>
    <w:p w:rsidR="0018532D" w:rsidRDefault="0018532D">
      <w:pPr>
        <w:pStyle w:val="ConsPlusNormal"/>
        <w:spacing w:before="220"/>
        <w:ind w:firstLine="540"/>
        <w:jc w:val="both"/>
      </w:pPr>
      <w:r>
        <w:t xml:space="preserve">9-1. Если зарегистрированный кандидат в депутаты Законодательного Собрания, внесенный в избирательный бюллетень, является физическим лицом, выполняющим функции иностранного агента, либо кандидатом, аффилированным с выполняющим функции иностранного агента лицом, в избирательном бюллетене должны указываться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случае, если такой кандидат (такие кандидаты) включен (включены) в состав списка кандидатов и сведения о нем (о </w:t>
      </w:r>
      <w:r>
        <w:lastRenderedPageBreak/>
        <w:t xml:space="preserve">них) не внесены в избирательный бюллетень в соответствии с </w:t>
      </w:r>
      <w:hyperlink w:anchor="P1561" w:history="1">
        <w:r>
          <w:rPr>
            <w:color w:val="0000FF"/>
          </w:rPr>
          <w:t>частью 8</w:t>
        </w:r>
      </w:hyperlink>
      <w:r>
        <w:t xml:space="preserve"> настоящей статьи, в избирательном бюллетене указывается, что в составе списка кандидатов выдвинут (выдвинуты) такой кандидат (такие кандидаты).</w:t>
      </w:r>
    </w:p>
    <w:p w:rsidR="0018532D" w:rsidRDefault="0018532D">
      <w:pPr>
        <w:pStyle w:val="ConsPlusNormal"/>
        <w:jc w:val="both"/>
      </w:pPr>
      <w:r>
        <w:t xml:space="preserve">(часть 9-1 введена </w:t>
      </w:r>
      <w:hyperlink r:id="rId914" w:history="1">
        <w:r>
          <w:rPr>
            <w:color w:val="0000FF"/>
          </w:rPr>
          <w:t>Законом</w:t>
        </w:r>
      </w:hyperlink>
      <w:r>
        <w:t xml:space="preserve"> Пензенской обл. от 11.06.2021 N 3658-ЗПО)</w:t>
      </w:r>
    </w:p>
    <w:p w:rsidR="0018532D" w:rsidRDefault="0018532D">
      <w:pPr>
        <w:pStyle w:val="ConsPlusNormal"/>
        <w:spacing w:before="220"/>
        <w:ind w:firstLine="540"/>
        <w:jc w:val="both"/>
      </w:pPr>
      <w:r>
        <w:t xml:space="preserve">10. Справа от указанных в </w:t>
      </w:r>
      <w:hyperlink w:anchor="P1545" w:history="1">
        <w:r>
          <w:rPr>
            <w:color w:val="0000FF"/>
          </w:rPr>
          <w:t>частях 5</w:t>
        </w:r>
      </w:hyperlink>
      <w:r>
        <w:t xml:space="preserve">, </w:t>
      </w:r>
      <w:hyperlink w:anchor="P1556" w:history="1">
        <w:r>
          <w:rPr>
            <w:color w:val="0000FF"/>
          </w:rPr>
          <w:t>6</w:t>
        </w:r>
      </w:hyperlink>
      <w:r>
        <w:t xml:space="preserve"> и </w:t>
      </w:r>
      <w:hyperlink w:anchor="P1561" w:history="1">
        <w:r>
          <w:rPr>
            <w:color w:val="0000FF"/>
          </w:rPr>
          <w:t>8</w:t>
        </w:r>
      </w:hyperlink>
      <w:r>
        <w:t xml:space="preserve"> настоящей статьи сведений о каждом зарегистрированном кандидате в депутаты Законодательного Собрания, от наименования избирательного объединения, выдвинувшего зарегистрированный областной список кандидатов в депутаты Законодательного Собрания, помещается пустой квадрат.</w:t>
      </w:r>
    </w:p>
    <w:p w:rsidR="0018532D" w:rsidRDefault="0018532D">
      <w:pPr>
        <w:pStyle w:val="ConsPlusNormal"/>
        <w:jc w:val="both"/>
      </w:pPr>
      <w:r>
        <w:t xml:space="preserve">(в ред. Законов Пензенской обл. от 12.09.2006 </w:t>
      </w:r>
      <w:hyperlink r:id="rId915" w:history="1">
        <w:r>
          <w:rPr>
            <w:color w:val="0000FF"/>
          </w:rPr>
          <w:t>N 1116-ЗПО</w:t>
        </w:r>
      </w:hyperlink>
      <w:r>
        <w:t xml:space="preserve">, от 09.06.2017 </w:t>
      </w:r>
      <w:hyperlink r:id="rId916" w:history="1">
        <w:r>
          <w:rPr>
            <w:color w:val="0000FF"/>
          </w:rPr>
          <w:t>N 3057-ЗПО</w:t>
        </w:r>
      </w:hyperlink>
      <w:r>
        <w:t>)</w:t>
      </w:r>
    </w:p>
    <w:p w:rsidR="0018532D" w:rsidRDefault="0018532D">
      <w:pPr>
        <w:pStyle w:val="ConsPlusNormal"/>
        <w:spacing w:before="220"/>
        <w:ind w:firstLine="540"/>
        <w:jc w:val="both"/>
      </w:pPr>
      <w:r>
        <w:t xml:space="preserve">Часть 10-1 утратила силу. - </w:t>
      </w:r>
      <w:hyperlink r:id="rId917" w:history="1">
        <w:r>
          <w:rPr>
            <w:color w:val="0000FF"/>
          </w:rPr>
          <w:t>Закон</w:t>
        </w:r>
      </w:hyperlink>
      <w:r>
        <w:t xml:space="preserve"> Пензенской обл. от 04.06.2013 N 2400-ЗПО.</w:t>
      </w:r>
    </w:p>
    <w:p w:rsidR="0018532D" w:rsidRDefault="0018532D">
      <w:pPr>
        <w:pStyle w:val="ConsPlusNormal"/>
        <w:spacing w:before="220"/>
        <w:ind w:firstLine="540"/>
        <w:jc w:val="both"/>
      </w:pPr>
      <w:bookmarkStart w:id="173" w:name="P1574"/>
      <w:bookmarkEnd w:id="173"/>
      <w:r>
        <w:t>11. Избирательные бюллетени печатаются на русском языке.</w:t>
      </w:r>
    </w:p>
    <w:p w:rsidR="0018532D" w:rsidRDefault="0018532D">
      <w:pPr>
        <w:pStyle w:val="ConsPlusNormal"/>
        <w:spacing w:before="220"/>
        <w:ind w:firstLine="540"/>
        <w:jc w:val="both"/>
      </w:pPr>
      <w:bookmarkStart w:id="174" w:name="P1575"/>
      <w:bookmarkEnd w:id="174"/>
      <w:r>
        <w:t>12. Изготовленные полиграфической организацией избирательные бюллетени передаются членам избирательной комиссии с правом решающего голоса, осуществившей закупку избирательных бюллетеней,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бюллетени (при их выявлении), о чем составляется акт. Избирательная комиссия, осуществившая закупку избирательных бюллетеней, обязана не позднее чем за два дня до получения ею избирательных бюллетеней от соответствующей полиграфической организации принять решение о месте и времени передачи избирательных бюллетеней членам этой избирательной комиссии, уничтожения избирательных бюллетеней. Любой член данной избирательной комиссии, любой кандидат в депутаты Законодательного Собрания, фамилия которого внесена в избирательный бюллетень (за исключением кандидатов, фамилии которых указаны в составе областного списка кандидатов), либо представитель такого кандидата, представитель любого избирательного объединения, наименование которого указано в избирательном бюллетене, вправе подписать акты, указанные в настоящей части.</w:t>
      </w:r>
    </w:p>
    <w:p w:rsidR="0018532D" w:rsidRDefault="0018532D">
      <w:pPr>
        <w:pStyle w:val="ConsPlusNormal"/>
        <w:jc w:val="both"/>
      </w:pPr>
      <w:r>
        <w:t xml:space="preserve">(в ред. </w:t>
      </w:r>
      <w:hyperlink r:id="rId918" w:history="1">
        <w:r>
          <w:rPr>
            <w:color w:val="0000FF"/>
          </w:rPr>
          <w:t>Закона</w:t>
        </w:r>
      </w:hyperlink>
      <w:r>
        <w:t xml:space="preserve"> Пензенской обл. от 04.03.2015 N 2699-ЗПО)</w:t>
      </w:r>
    </w:p>
    <w:p w:rsidR="0018532D" w:rsidRDefault="0018532D">
      <w:pPr>
        <w:pStyle w:val="ConsPlusNormal"/>
        <w:spacing w:before="220"/>
        <w:ind w:firstLine="540"/>
        <w:jc w:val="both"/>
      </w:pPr>
      <w:r>
        <w:t>13. Избирательная комиссия Пензенской области, окружная избирательная комиссия, осуществившая закупку избирательных бюллетеней, после передачи ей избирательных бюллетеней полиграфической организацией передает их по акту непосредственно нижестоящим избирательным комиссиям в срок, установленный Избирательной комиссией Пензенской области, на основании своего решения о распределении избирательных бюллетеней. Непосредственно нижестоящие избирательные комиссии передают избирательные бюллетени в таком же порядке нижестоящим избирательным комиссиям, включая участковые избирательные комиссии. О передаче избирательных бюллетеней вышестоящей избирательной комиссией нижестоящей избирательной комиссии составляется в двух экземплярах акт, в котором указываются дата и время его составления, а также число передаваемых избирательных бюллетеней.</w:t>
      </w:r>
    </w:p>
    <w:p w:rsidR="0018532D" w:rsidRDefault="0018532D">
      <w:pPr>
        <w:pStyle w:val="ConsPlusNormal"/>
        <w:jc w:val="both"/>
      </w:pPr>
      <w:r>
        <w:t xml:space="preserve">(в ред. </w:t>
      </w:r>
      <w:hyperlink r:id="rId919" w:history="1">
        <w:r>
          <w:rPr>
            <w:color w:val="0000FF"/>
          </w:rPr>
          <w:t>Закона</w:t>
        </w:r>
      </w:hyperlink>
      <w:r>
        <w:t xml:space="preserve"> Пензенской обл. от 04.03.2015 N 2699-ЗПО)</w:t>
      </w:r>
    </w:p>
    <w:p w:rsidR="0018532D" w:rsidRDefault="0018532D">
      <w:pPr>
        <w:pStyle w:val="ConsPlusNormal"/>
        <w:spacing w:before="220"/>
        <w:ind w:firstLine="540"/>
        <w:jc w:val="both"/>
      </w:pPr>
      <w:r>
        <w:t xml:space="preserve">14. Передача избирательных бюллетеней участковым избирательным комиссиям осуществляется не позднее чем за один день до дня (первого дня) голосования. По каждому избирательному участку количество передаваемых избирательных бюллетеней не может превышать более чем на 0,5 процента (но не менее чем на два бюллетеня) число избирателей, зарегистрированных на данном избирательном участке, и составлять менее 70 процентов от числа избирателей, включенных в списки избирателей на соответствующем избирательном участке на день передачи избирательных бюллетеней. На избирательном участке, на котором ожидается большое число избирателей, подавших заявления о включении в список избирателей по месту своего нахождения в порядке, установленном </w:t>
      </w:r>
      <w:hyperlink w:anchor="P1642" w:history="1">
        <w:r>
          <w:rPr>
            <w:color w:val="0000FF"/>
          </w:rPr>
          <w:t>частью 15 статьи 63</w:t>
        </w:r>
      </w:hyperlink>
      <w:r>
        <w:t xml:space="preserve"> настоящего Закона, а также на избирательном участке, на котором зарегистрированы менее 500 избирателей и используются </w:t>
      </w:r>
      <w:r>
        <w:lastRenderedPageBreak/>
        <w:t>программно-технические комплексы обработки бюллетеней, количество бюллетеней по решению соответствующей комиссии может быть увеличено. При передаче избирательных бюллетеней участковым избирательным комиссиям производятся их поштучный пересчет и выбраковка, при этом выбракованные избирательные бюллетени (при их выявлении) уничтожаются членами избирательной комиссии, осуществляющей передачу избирательных бюллетеней, о чем составляется акт.</w:t>
      </w:r>
    </w:p>
    <w:p w:rsidR="0018532D" w:rsidRDefault="0018532D">
      <w:pPr>
        <w:pStyle w:val="ConsPlusNormal"/>
        <w:jc w:val="both"/>
      </w:pPr>
      <w:r>
        <w:t xml:space="preserve">(в ред. Законов Пензенской обл. от 09.06.2017 </w:t>
      </w:r>
      <w:hyperlink r:id="rId920" w:history="1">
        <w:r>
          <w:rPr>
            <w:color w:val="0000FF"/>
          </w:rPr>
          <w:t>N 3057-ЗПО</w:t>
        </w:r>
      </w:hyperlink>
      <w:r>
        <w:t xml:space="preserve">, от 07.09.2020 </w:t>
      </w:r>
      <w:hyperlink r:id="rId921" w:history="1">
        <w:r>
          <w:rPr>
            <w:color w:val="0000FF"/>
          </w:rPr>
          <w:t>N 3560-ЗПО</w:t>
        </w:r>
      </w:hyperlink>
      <w:r>
        <w:t>)</w:t>
      </w:r>
    </w:p>
    <w:p w:rsidR="0018532D" w:rsidRDefault="0018532D">
      <w:pPr>
        <w:pStyle w:val="ConsPlusNormal"/>
        <w:spacing w:before="220"/>
        <w:ind w:firstLine="540"/>
        <w:jc w:val="both"/>
      </w:pPr>
      <w:r>
        <w:t xml:space="preserve">15. При передаче избирательных бюллетеней вышестоящей избирательной комиссией нижестоящей избирательной комиссии, их выбраковке и уничтожении вправе присутствовать члены этих избирательных комиссий, кандидаты в депутаты Законодательного Собрания, указанные в </w:t>
      </w:r>
      <w:hyperlink w:anchor="P1575" w:history="1">
        <w:r>
          <w:rPr>
            <w:color w:val="0000FF"/>
          </w:rPr>
          <w:t>части 12</w:t>
        </w:r>
      </w:hyperlink>
      <w:r>
        <w:t xml:space="preserve"> настоящей статьи, или их представители, а также представители избирательных объединений, указанных в </w:t>
      </w:r>
      <w:hyperlink w:anchor="P1575" w:history="1">
        <w:r>
          <w:rPr>
            <w:color w:val="0000FF"/>
          </w:rPr>
          <w:t>части 12</w:t>
        </w:r>
      </w:hyperlink>
      <w:r>
        <w:t xml:space="preserve"> настоящей статьи. Оповещение перечисленных лиц о месте и времени передачи избирательных бюллетеней осуществляется соответствующей избирательной комиссией, которая также обязана предоставить возможность каждому указанному в </w:t>
      </w:r>
      <w:hyperlink w:anchor="P1575" w:history="1">
        <w:r>
          <w:rPr>
            <w:color w:val="0000FF"/>
          </w:rPr>
          <w:t>части 12</w:t>
        </w:r>
      </w:hyperlink>
      <w:r>
        <w:t xml:space="preserve"> настоящей статьи кандидату в депутаты Законодательного Собрания или не менее чем одному его представителю, не менее чем одному представителю каждого указанного в </w:t>
      </w:r>
      <w:hyperlink w:anchor="P1575" w:history="1">
        <w:r>
          <w:rPr>
            <w:color w:val="0000FF"/>
          </w:rPr>
          <w:t>части 12</w:t>
        </w:r>
      </w:hyperlink>
      <w:r>
        <w:t xml:space="preserve"> настоящей статьи избирательного объединения присутствовать при передаче избирательных бюллетеней. При этом любое из перечисленных лиц вправе подписать акты, составляемые при передаче избирательных бюллетеней, а также при их выбраковке и уничтожении (если таковые производятся).</w:t>
      </w:r>
    </w:p>
    <w:p w:rsidR="0018532D" w:rsidRDefault="0018532D">
      <w:pPr>
        <w:pStyle w:val="ConsPlusNormal"/>
        <w:spacing w:before="220"/>
        <w:ind w:firstLine="540"/>
        <w:jc w:val="both"/>
      </w:pPr>
      <w:r>
        <w:t>16. Ответственность за передачу и сохранность бюллетеней несут председатели комиссий, осуществляющих передачу, получение и хранение бюллетеней.</w:t>
      </w:r>
    </w:p>
    <w:p w:rsidR="0018532D" w:rsidRDefault="0018532D">
      <w:pPr>
        <w:pStyle w:val="ConsPlusNormal"/>
        <w:spacing w:before="220"/>
        <w:ind w:firstLine="540"/>
        <w:jc w:val="both"/>
      </w:pPr>
      <w:r>
        <w:t>17. На лицевой стороне всех избирательных бюллетеней, полученных участковой избирательной комиссией, в правом верхнем углу ставятся подписи двух членов участковой избирательной комиссии, которые заверяются печатью данной участковой избирательной комиссии.</w:t>
      </w:r>
    </w:p>
    <w:p w:rsidR="0018532D" w:rsidRDefault="0018532D">
      <w:pPr>
        <w:pStyle w:val="ConsPlusNormal"/>
        <w:spacing w:before="220"/>
        <w:ind w:firstLine="540"/>
        <w:jc w:val="both"/>
      </w:pPr>
      <w:r>
        <w:t>18. В случае выбытия из списка кандидатов зарегистрированного кандидата в депутаты Законодательного Собрания, фамилия, имя и отчество которого указаны в избирательном бюллетене, отмены или аннулирования регистрации кандидата в депутаты Законодательного Собрания, областного списка кандидатов в депутаты Законодательного Собрания после изготовления избирательных бюллетеней территориальные, окружные, участковые комиссии по указанию окружной избирательной комиссии, зарегистрировавшей кандидата, Избирательной комиссии Пензенской области, зарегистрировавшей областной список кандидатов в депутаты Законодательного Собрания, вычеркивают в избирательных бюллетенях сведения о таких кандидатах, об избирательных объединениях, зарегистрировавших такие списки кандидатов в депутаты Законодательного Собрания. При необходимости внесения в изготовленный избирательный бюллетень изменений, касающихся сведений о кандидате, об избирательном объединении, эти изменения по решению избирательной комиссии, зарегистрировавшей кандидата, список кандидатов, могут быть внесены членами территориальной, окружной или участковой избирательной комиссии от руки либо с использованием технических средств.</w:t>
      </w:r>
    </w:p>
    <w:p w:rsidR="0018532D" w:rsidRDefault="0018532D">
      <w:pPr>
        <w:pStyle w:val="ConsPlusNormal"/>
        <w:spacing w:before="220"/>
        <w:ind w:firstLine="540"/>
        <w:jc w:val="both"/>
      </w:pPr>
      <w:r>
        <w:t>19. В случае принятия в соответствии с законом менее чем за десять дней до дня голосования решений о регистрации кандидатов в депутаты Законодательного Собрания, областного списка кандидатов в депутаты Законодательного Собрания после изготовления избирательных бюллетеней избирательная комиссия, зарегистрировавшая кандидата в депутаты Законодательного Собрания, областной список кандидатов в депутаты Законодательного Собрания, вправе принять решение о внесении в изготовленные избирательные бюллетени данных об указанном зарегистрированном кандидате в депутаты Законодательного Собрания, областном списке кандидатов в депутаты Законодательного Собрания от руки или с использованием технических средств.</w:t>
      </w:r>
    </w:p>
    <w:p w:rsidR="0018532D" w:rsidRDefault="0018532D">
      <w:pPr>
        <w:pStyle w:val="ConsPlusNormal"/>
        <w:jc w:val="both"/>
      </w:pPr>
      <w:r>
        <w:t xml:space="preserve">(в ред. </w:t>
      </w:r>
      <w:hyperlink r:id="rId922"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r>
        <w:lastRenderedPageBreak/>
        <w:t xml:space="preserve">Часть двадцатая утратила силу. - </w:t>
      </w:r>
      <w:hyperlink r:id="rId923" w:history="1">
        <w:r>
          <w:rPr>
            <w:color w:val="0000FF"/>
          </w:rPr>
          <w:t>Закон</w:t>
        </w:r>
      </w:hyperlink>
      <w:r>
        <w:t xml:space="preserve"> Пензенской обл. от 24.04.2007 N 1268-ЗПО.</w:t>
      </w:r>
    </w:p>
    <w:p w:rsidR="0018532D" w:rsidRDefault="0018532D">
      <w:pPr>
        <w:pStyle w:val="ConsPlusNormal"/>
        <w:spacing w:before="220"/>
        <w:ind w:firstLine="540"/>
        <w:jc w:val="both"/>
      </w:pPr>
      <w:r>
        <w:t xml:space="preserve">21. В день голосования (последний день голосования на соответствующих выборах) после окончания времени голосования неиспользованные избирательные бюллетени, находящиеся в избирательных комиссиях, подсчитываются и погашаются. В участковых избирательных комиссиях эта процедура осуществляется в соответствии с </w:t>
      </w:r>
      <w:hyperlink w:anchor="P1756" w:history="1">
        <w:r>
          <w:rPr>
            <w:color w:val="0000FF"/>
          </w:rPr>
          <w:t>частью 3 статьи 66</w:t>
        </w:r>
      </w:hyperlink>
      <w:r>
        <w:t xml:space="preserve"> настоящего Закона. В Избирательной комиссии Пензенской области, окружных и территориальных избирательных комиссиях при погашении неиспользованных избирательных бюллетеней составляется акт, в котором указывается число погашенных избирательных бюллетеней. При погашении избирательных бюллетеней вправе присутствовать лица, указанные в </w:t>
      </w:r>
      <w:hyperlink w:anchor="P403" w:history="1">
        <w:r>
          <w:rPr>
            <w:color w:val="0000FF"/>
          </w:rPr>
          <w:t>части 3 статьи 23</w:t>
        </w:r>
      </w:hyperlink>
      <w:r>
        <w:t xml:space="preserve"> настоящего Закона. Эти избирательные бюллетени хранятся секретарем избирательной комиссии вместе с другой документацией избирательной комиссии.</w:t>
      </w:r>
    </w:p>
    <w:p w:rsidR="0018532D" w:rsidRDefault="0018532D">
      <w:pPr>
        <w:pStyle w:val="ConsPlusNormal"/>
        <w:jc w:val="both"/>
      </w:pPr>
      <w:r>
        <w:t xml:space="preserve">(в ред. </w:t>
      </w:r>
      <w:hyperlink r:id="rId924" w:history="1">
        <w:r>
          <w:rPr>
            <w:color w:val="0000FF"/>
          </w:rPr>
          <w:t>Закона</w:t>
        </w:r>
      </w:hyperlink>
      <w:r>
        <w:t xml:space="preserve"> Пензенской обл. от 07.09.2020 N 3560-ЗПО)</w:t>
      </w:r>
    </w:p>
    <w:p w:rsidR="0018532D" w:rsidRDefault="0018532D">
      <w:pPr>
        <w:pStyle w:val="ConsPlusNormal"/>
        <w:spacing w:before="220"/>
        <w:ind w:firstLine="540"/>
        <w:jc w:val="both"/>
      </w:pPr>
      <w:r>
        <w:t xml:space="preserve">22. При проведении выборов депутатов Законодательного Собрания с применением комплекса для электронного голосования используется электронный бюллетень. Форма и текст электронного бюллетеня утверждаются соответствующей комиссией не позднее чем за 20 дней до дня голосования и должны соответствовать требованиям, предусмотренным </w:t>
      </w:r>
      <w:hyperlink w:anchor="P1545" w:history="1">
        <w:r>
          <w:rPr>
            <w:color w:val="0000FF"/>
          </w:rPr>
          <w:t>частями 5</w:t>
        </w:r>
      </w:hyperlink>
      <w:r>
        <w:t xml:space="preserve"> - </w:t>
      </w:r>
      <w:hyperlink w:anchor="P1574" w:history="1">
        <w:r>
          <w:rPr>
            <w:color w:val="0000FF"/>
          </w:rPr>
          <w:t>11</w:t>
        </w:r>
      </w:hyperlink>
      <w:r>
        <w:t xml:space="preserve"> настоящей статьи.</w:t>
      </w:r>
    </w:p>
    <w:p w:rsidR="0018532D" w:rsidRDefault="0018532D">
      <w:pPr>
        <w:pStyle w:val="ConsPlusNormal"/>
        <w:jc w:val="both"/>
      </w:pPr>
      <w:r>
        <w:t xml:space="preserve">(в ред. </w:t>
      </w:r>
      <w:hyperlink r:id="rId925" w:history="1">
        <w:r>
          <w:rPr>
            <w:color w:val="0000FF"/>
          </w:rPr>
          <w:t>Закона</w:t>
        </w:r>
      </w:hyperlink>
      <w:r>
        <w:t xml:space="preserve"> Пензенской обл. от 10.04.2012 N 2225-ЗПО)</w:t>
      </w:r>
    </w:p>
    <w:p w:rsidR="0018532D" w:rsidRDefault="0018532D">
      <w:pPr>
        <w:pStyle w:val="ConsPlusNormal"/>
        <w:jc w:val="both"/>
      </w:pPr>
    </w:p>
    <w:p w:rsidR="0018532D" w:rsidRDefault="0018532D">
      <w:pPr>
        <w:pStyle w:val="ConsPlusTitle"/>
        <w:ind w:firstLine="540"/>
        <w:jc w:val="both"/>
        <w:outlineLvl w:val="2"/>
      </w:pPr>
      <w:r>
        <w:t>Статья 62-1. Дни голосования на выборах</w:t>
      </w:r>
    </w:p>
    <w:p w:rsidR="0018532D" w:rsidRDefault="0018532D">
      <w:pPr>
        <w:pStyle w:val="ConsPlusNormal"/>
        <w:ind w:firstLine="540"/>
        <w:jc w:val="both"/>
      </w:pPr>
      <w:r>
        <w:t xml:space="preserve">(введена </w:t>
      </w:r>
      <w:hyperlink r:id="rId926" w:history="1">
        <w:r>
          <w:rPr>
            <w:color w:val="0000FF"/>
          </w:rPr>
          <w:t>Законом</w:t>
        </w:r>
      </w:hyperlink>
      <w:r>
        <w:t xml:space="preserve"> Пензенской обл. от 07.09.2020 N 3560-ЗПО)</w:t>
      </w:r>
    </w:p>
    <w:p w:rsidR="0018532D" w:rsidRDefault="0018532D">
      <w:pPr>
        <w:pStyle w:val="ConsPlusNormal"/>
        <w:jc w:val="both"/>
      </w:pPr>
    </w:p>
    <w:p w:rsidR="0018532D" w:rsidRDefault="0018532D">
      <w:pPr>
        <w:pStyle w:val="ConsPlusNormal"/>
        <w:ind w:firstLine="540"/>
        <w:jc w:val="both"/>
      </w:pPr>
      <w:bookmarkStart w:id="175" w:name="P1596"/>
      <w:bookmarkEnd w:id="175"/>
      <w:r>
        <w:t>1. По решению Избирательной комиссии Пензенской области голосование на выборах депутатов Законодательного Собрания (включая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депутатов Законодательного Собрания и не подлежит пересмотру.</w:t>
      </w:r>
    </w:p>
    <w:p w:rsidR="0018532D" w:rsidRDefault="0018532D">
      <w:pPr>
        <w:pStyle w:val="ConsPlusNormal"/>
        <w:spacing w:before="220"/>
        <w:ind w:firstLine="540"/>
        <w:jc w:val="both"/>
      </w:pPr>
      <w:bookmarkStart w:id="176" w:name="P1597"/>
      <w:bookmarkEnd w:id="176"/>
      <w:r>
        <w:t xml:space="preserve">2. Право принятия решения, указанного в </w:t>
      </w:r>
      <w:hyperlink w:anchor="P1596" w:history="1">
        <w:r>
          <w:rPr>
            <w:color w:val="0000FF"/>
          </w:rPr>
          <w:t>части 1</w:t>
        </w:r>
      </w:hyperlink>
      <w:r>
        <w:t xml:space="preserve">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w:t>
      </w:r>
    </w:p>
    <w:p w:rsidR="0018532D" w:rsidRDefault="0018532D">
      <w:pPr>
        <w:pStyle w:val="ConsPlusNormal"/>
        <w:spacing w:before="220"/>
        <w:ind w:firstLine="540"/>
        <w:jc w:val="both"/>
      </w:pPr>
      <w:r>
        <w:t xml:space="preserve">3. В случае принятия решения о проведении голосования в течение нескольких дней подряд предусмотренные настоящим Законом сроки избирательных действий, осуществляемых до дня голосования или после него, отсчитываются от последнего из указанных дней голосования, если Федеральным </w:t>
      </w:r>
      <w:hyperlink r:id="rId92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не предусмотрено иное. Если определенные действия осуществляются либо могут осуществляться (не могут осуществляться) в день голосования или в предшествующий ему день, такие действия осуществляются либо могут осуществляться (не могут осуществляться) соответственно в любой из указанных дней голосования или в предшествующий им день, если Федеральным </w:t>
      </w:r>
      <w:hyperlink r:id="rId92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не предусмотрено иное.</w:t>
      </w:r>
    </w:p>
    <w:p w:rsidR="0018532D" w:rsidRDefault="0018532D">
      <w:pPr>
        <w:pStyle w:val="ConsPlusNormal"/>
        <w:spacing w:before="220"/>
        <w:ind w:firstLine="540"/>
        <w:jc w:val="both"/>
      </w:pPr>
      <w:bookmarkStart w:id="177" w:name="P1599"/>
      <w:bookmarkEnd w:id="177"/>
      <w:r>
        <w:t xml:space="preserve">4. По решению Избирательной комиссии Пензенской области в период, определенный в соответствии с </w:t>
      </w:r>
      <w:hyperlink w:anchor="P1596" w:history="1">
        <w:r>
          <w:rPr>
            <w:color w:val="0000FF"/>
          </w:rPr>
          <w:t>частью 1</w:t>
        </w:r>
      </w:hyperlink>
      <w:r>
        <w:t xml:space="preserve"> настоящей статьи, может быть проведено голосование с использованием следующих дополнительных возможностей реализации избирательных прав:</w:t>
      </w:r>
    </w:p>
    <w:p w:rsidR="0018532D" w:rsidRDefault="0018532D">
      <w:pPr>
        <w:pStyle w:val="ConsPlusNormal"/>
        <w:spacing w:before="220"/>
        <w:ind w:firstLine="540"/>
        <w:jc w:val="both"/>
      </w:pPr>
      <w:bookmarkStart w:id="178" w:name="P1600"/>
      <w:bookmarkEnd w:id="178"/>
      <w:r>
        <w:t>1) голосование избирателей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p>
    <w:p w:rsidR="0018532D" w:rsidRDefault="0018532D">
      <w:pPr>
        <w:pStyle w:val="ConsPlusNormal"/>
        <w:spacing w:before="220"/>
        <w:ind w:firstLine="540"/>
        <w:jc w:val="both"/>
      </w:pPr>
      <w:r>
        <w:t xml:space="preserve">2)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w:t>
      </w:r>
      <w:r>
        <w:lastRenderedPageBreak/>
        <w:t>затруднено.</w:t>
      </w:r>
    </w:p>
    <w:p w:rsidR="0018532D" w:rsidRDefault="0018532D">
      <w:pPr>
        <w:pStyle w:val="ConsPlusNormal"/>
        <w:spacing w:before="220"/>
        <w:ind w:firstLine="540"/>
        <w:jc w:val="both"/>
      </w:pPr>
      <w:r>
        <w:t xml:space="preserve">5. Право принятия решения о проведении голосования с использованием дополнительных возможностей, предусмотренных </w:t>
      </w:r>
      <w:hyperlink w:anchor="P1599" w:history="1">
        <w:r>
          <w:rPr>
            <w:color w:val="0000FF"/>
          </w:rPr>
          <w:t>частью 4</w:t>
        </w:r>
      </w:hyperlink>
      <w:r>
        <w:t xml:space="preserve">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w:t>
      </w:r>
    </w:p>
    <w:p w:rsidR="0018532D" w:rsidRDefault="0018532D">
      <w:pPr>
        <w:pStyle w:val="ConsPlusNormal"/>
        <w:spacing w:before="220"/>
        <w:ind w:firstLine="540"/>
        <w:jc w:val="both"/>
      </w:pPr>
      <w:r>
        <w:t xml:space="preserve">5-1. В случае принятия решения о проведении голосования в соответствии с настоящей статьей голосование вне помещения для голосования, предусмотренное </w:t>
      </w:r>
      <w:hyperlink w:anchor="P1711" w:history="1">
        <w:r>
          <w:rPr>
            <w:color w:val="0000FF"/>
          </w:rPr>
          <w:t>частью 18 статьи 64</w:t>
        </w:r>
      </w:hyperlink>
      <w:r>
        <w:t xml:space="preserve"> настоящего Закона, не проводится.</w:t>
      </w:r>
    </w:p>
    <w:p w:rsidR="0018532D" w:rsidRDefault="0018532D">
      <w:pPr>
        <w:pStyle w:val="ConsPlusNormal"/>
        <w:jc w:val="both"/>
      </w:pPr>
      <w:r>
        <w:t xml:space="preserve">(часть 5-1 введена </w:t>
      </w:r>
      <w:hyperlink r:id="rId929" w:history="1">
        <w:r>
          <w:rPr>
            <w:color w:val="0000FF"/>
          </w:rPr>
          <w:t>Законом</w:t>
        </w:r>
      </w:hyperlink>
      <w:r>
        <w:t xml:space="preserve"> Пензенской обл. от 15.04.2022 N 3825-ЗПО)</w:t>
      </w:r>
    </w:p>
    <w:p w:rsidR="0018532D" w:rsidRDefault="0018532D">
      <w:pPr>
        <w:pStyle w:val="ConsPlusNormal"/>
        <w:spacing w:before="220"/>
        <w:ind w:firstLine="540"/>
        <w:jc w:val="both"/>
      </w:pPr>
      <w:r>
        <w:t>6. Подсчет голосов избирателей начинается сразу после окончания времени голосования в последний день голосования.</w:t>
      </w:r>
    </w:p>
    <w:p w:rsidR="0018532D" w:rsidRDefault="0018532D">
      <w:pPr>
        <w:pStyle w:val="ConsPlusNormal"/>
        <w:spacing w:before="220"/>
        <w:ind w:firstLine="540"/>
        <w:jc w:val="both"/>
      </w:pPr>
      <w:r>
        <w:t>7. Иные особенности голосования, установления итогов голосования в дни голосования, предусмотренные настоящей статьей, устанавливаются Центральной избирательной комиссией Российской Федерации.</w:t>
      </w:r>
    </w:p>
    <w:p w:rsidR="0018532D" w:rsidRDefault="0018532D">
      <w:pPr>
        <w:pStyle w:val="ConsPlusNormal"/>
        <w:jc w:val="both"/>
      </w:pPr>
    </w:p>
    <w:p w:rsidR="0018532D" w:rsidRDefault="0018532D">
      <w:pPr>
        <w:pStyle w:val="ConsPlusTitle"/>
        <w:ind w:firstLine="540"/>
        <w:jc w:val="both"/>
        <w:outlineLvl w:val="2"/>
      </w:pPr>
      <w:bookmarkStart w:id="179" w:name="P1608"/>
      <w:bookmarkEnd w:id="179"/>
      <w:r>
        <w:t>Статья 63. Порядок голосования</w:t>
      </w:r>
    </w:p>
    <w:p w:rsidR="0018532D" w:rsidRDefault="0018532D">
      <w:pPr>
        <w:pStyle w:val="ConsPlusNormal"/>
        <w:jc w:val="both"/>
      </w:pPr>
    </w:p>
    <w:p w:rsidR="0018532D" w:rsidRDefault="0018532D">
      <w:pPr>
        <w:pStyle w:val="ConsPlusNormal"/>
        <w:ind w:firstLine="540"/>
        <w:jc w:val="both"/>
      </w:pPr>
      <w:bookmarkStart w:id="180" w:name="P1610"/>
      <w:bookmarkEnd w:id="180"/>
      <w:r>
        <w:t xml:space="preserve">1. Голосование на выборах депутатов Законодательного Собрания проводится с 8 до 20 часов по местному времени. В случае, если при проведении выборов депутатов Законодательного Собрания на территории избирательного участка расположено место жительства (место пребывания) избирателей, рабочее время которых совпадает с временем голосования (при работе на предприятиях с непрерывным циклом работы или вахтовым методом), по решению Избирательной комиссии Пензенской области время начала голосования на этом избирательном участке может быть перенесено на более раннее время, но не более чем на два часа. При совмещении дня голосования на выборах депутатов Законодательного Собрания с днем голосования на выборах в федеральные органы государственной власти, Палату Представителей Парламента Союзного государства время начала и окончания голосования определяется в соответствии с федеральным законом. Лицам, указанным в </w:t>
      </w:r>
      <w:hyperlink w:anchor="P403" w:history="1">
        <w:r>
          <w:rPr>
            <w:color w:val="0000FF"/>
          </w:rPr>
          <w:t>части 3 статьи 23</w:t>
        </w:r>
      </w:hyperlink>
      <w:r>
        <w:t xml:space="preserve"> настоящего Закона, доступ в помещения для голосования должен быть обеспечен не менее чем за один час до начала голосования.</w:t>
      </w:r>
    </w:p>
    <w:p w:rsidR="0018532D" w:rsidRDefault="0018532D">
      <w:pPr>
        <w:pStyle w:val="ConsPlusNormal"/>
        <w:jc w:val="both"/>
      </w:pPr>
      <w:r>
        <w:t xml:space="preserve">(в ред. Законов Пензенской обл. от 13.04.2016 </w:t>
      </w:r>
      <w:hyperlink r:id="rId930" w:history="1">
        <w:r>
          <w:rPr>
            <w:color w:val="0000FF"/>
          </w:rPr>
          <w:t>N 2907-ЗПО</w:t>
        </w:r>
      </w:hyperlink>
      <w:r>
        <w:t xml:space="preserve">, от 03.06.2016 </w:t>
      </w:r>
      <w:hyperlink r:id="rId931" w:history="1">
        <w:r>
          <w:rPr>
            <w:color w:val="0000FF"/>
          </w:rPr>
          <w:t>N 2916-ЗПО</w:t>
        </w:r>
      </w:hyperlink>
      <w:r>
        <w:t xml:space="preserve">, от 15.04.2022 </w:t>
      </w:r>
      <w:hyperlink r:id="rId932" w:history="1">
        <w:r>
          <w:rPr>
            <w:color w:val="0000FF"/>
          </w:rPr>
          <w:t>N 3825-ЗПО</w:t>
        </w:r>
      </w:hyperlink>
      <w:r>
        <w:t>)</w:t>
      </w:r>
    </w:p>
    <w:p w:rsidR="0018532D" w:rsidRDefault="0018532D">
      <w:pPr>
        <w:pStyle w:val="ConsPlusNormal"/>
        <w:spacing w:before="220"/>
        <w:ind w:firstLine="540"/>
        <w:jc w:val="both"/>
      </w:pPr>
      <w:r>
        <w:t>2. О дне, времени и месте голосования территориальные и участковые избирательные комиссии обязаны оповестить избирателей не позднее чем за десять дней до дня голосования через средства массовой информации или иным способом.</w:t>
      </w:r>
    </w:p>
    <w:p w:rsidR="0018532D" w:rsidRDefault="0018532D">
      <w:pPr>
        <w:pStyle w:val="ConsPlusNormal"/>
        <w:jc w:val="both"/>
      </w:pPr>
      <w:r>
        <w:t xml:space="preserve">(в ред. Законов Пензенской обл. от 10.04.2012 </w:t>
      </w:r>
      <w:hyperlink r:id="rId933" w:history="1">
        <w:r>
          <w:rPr>
            <w:color w:val="0000FF"/>
          </w:rPr>
          <w:t>N 2225-ЗПО</w:t>
        </w:r>
      </w:hyperlink>
      <w:r>
        <w:t xml:space="preserve">, от 04.06.2013 </w:t>
      </w:r>
      <w:hyperlink r:id="rId934" w:history="1">
        <w:r>
          <w:rPr>
            <w:color w:val="0000FF"/>
          </w:rPr>
          <w:t>N 2400-ЗПО</w:t>
        </w:r>
      </w:hyperlink>
      <w:r>
        <w:t xml:space="preserve">, от 03.06.2016 </w:t>
      </w:r>
      <w:hyperlink r:id="rId935" w:history="1">
        <w:r>
          <w:rPr>
            <w:color w:val="0000FF"/>
          </w:rPr>
          <w:t>N 2916-ЗПО</w:t>
        </w:r>
      </w:hyperlink>
      <w:r>
        <w:t>)</w:t>
      </w:r>
    </w:p>
    <w:p w:rsidR="0018532D" w:rsidRDefault="0018532D">
      <w:pPr>
        <w:pStyle w:val="ConsPlusNormal"/>
        <w:spacing w:before="220"/>
        <w:ind w:firstLine="540"/>
        <w:jc w:val="both"/>
      </w:pPr>
      <w:r>
        <w:t xml:space="preserve">2-1. На избирательных участках, образованных в воинских частях, в труднодоступных или отдаленных местностях, участковая избирательная комиссия может объявить голосование законченным раньше времени, установленного в соответствии с </w:t>
      </w:r>
      <w:hyperlink w:anchor="P1610" w:history="1">
        <w:r>
          <w:rPr>
            <w:color w:val="0000FF"/>
          </w:rPr>
          <w:t>частью 1</w:t>
        </w:r>
      </w:hyperlink>
      <w:r>
        <w:t xml:space="preserve"> настоящей статьи, если проголосовали все избиратели, включенные в список избирателей.</w:t>
      </w:r>
    </w:p>
    <w:p w:rsidR="0018532D" w:rsidRDefault="0018532D">
      <w:pPr>
        <w:pStyle w:val="ConsPlusNormal"/>
        <w:jc w:val="both"/>
      </w:pPr>
      <w:r>
        <w:t xml:space="preserve">(часть 2-1 введена </w:t>
      </w:r>
      <w:hyperlink r:id="rId936"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r>
        <w:t xml:space="preserve">3. В день голосования непосредственно перед наступлением времени голосования председатель участковой избирательной комиссии предъявляет к осмотру членам участковой избирательной комиссии, присутствующим лицам, указанным в </w:t>
      </w:r>
      <w:hyperlink w:anchor="P403" w:history="1">
        <w:r>
          <w:rPr>
            <w:color w:val="0000FF"/>
          </w:rPr>
          <w:t>части 3 статьи 23</w:t>
        </w:r>
      </w:hyperlink>
      <w:r>
        <w:t xml:space="preserve"> настоящего Закона, пустые ящики для голосования (соответствующие отсеки технического средства подсчета голосов - при его использовании), которые вслед за этим опечатываются печатью участковой избирательной комиссии (пломбируются), а также информирует о числе избирателей, включенных </w:t>
      </w:r>
      <w:r>
        <w:lastRenderedPageBreak/>
        <w:t>в список избирателей на данном избирательном участке, о числе избирателей, исключенных из списка избирателей в связи с подачей заявления о включении в список избирателей по месту своего нахождения на ином избирательном участке, а также о числе избирателей, подавших заявления о включении в список избирателей по месту своего нахождения на данном избирательном участке.</w:t>
      </w:r>
    </w:p>
    <w:p w:rsidR="0018532D" w:rsidRDefault="0018532D">
      <w:pPr>
        <w:pStyle w:val="ConsPlusNormal"/>
        <w:jc w:val="both"/>
      </w:pPr>
      <w:r>
        <w:t xml:space="preserve">(в ред. Законов Пензенской обл. от 04.06.2013 </w:t>
      </w:r>
      <w:hyperlink r:id="rId937" w:history="1">
        <w:r>
          <w:rPr>
            <w:color w:val="0000FF"/>
          </w:rPr>
          <w:t>N 2400-ЗПО</w:t>
        </w:r>
      </w:hyperlink>
      <w:r>
        <w:t xml:space="preserve">, от 09.06.2017 </w:t>
      </w:r>
      <w:hyperlink r:id="rId938" w:history="1">
        <w:r>
          <w:rPr>
            <w:color w:val="0000FF"/>
          </w:rPr>
          <w:t>N 3057-ЗПО</w:t>
        </w:r>
      </w:hyperlink>
      <w:r>
        <w:t>)</w:t>
      </w:r>
    </w:p>
    <w:p w:rsidR="0018532D" w:rsidRDefault="0018532D">
      <w:pPr>
        <w:pStyle w:val="ConsPlusNormal"/>
        <w:spacing w:before="220"/>
        <w:ind w:firstLine="540"/>
        <w:jc w:val="both"/>
      </w:pPr>
      <w:r>
        <w:t>4. Каждый избиратель голосует лично, голосование за других избирателей не допускается.</w:t>
      </w:r>
    </w:p>
    <w:p w:rsidR="0018532D" w:rsidRDefault="0018532D">
      <w:pPr>
        <w:pStyle w:val="ConsPlusNormal"/>
        <w:spacing w:before="220"/>
        <w:ind w:firstLine="540"/>
        <w:jc w:val="both"/>
      </w:pPr>
      <w:r>
        <w:t xml:space="preserve">5. Избирательные бюллетени выдаются избирателям, включенным в список избирателей, по предъявлении паспорта или документа, заменяющего паспорт гражданина. Перед выдачей избирательных бюллетеней член участковой избирательной комиссии обязан удостовериться в том, что заявление (обращение) избирателя о предоставлении возможности проголосовать вне помещения для голосования не зарегистрировано в реестре, указанном в </w:t>
      </w:r>
      <w:hyperlink w:anchor="P1673" w:history="1">
        <w:r>
          <w:rPr>
            <w:color w:val="0000FF"/>
          </w:rPr>
          <w:t>части 2 статьи 64</w:t>
        </w:r>
      </w:hyperlink>
      <w:r>
        <w:t xml:space="preserve"> настоящего Закона, и к нему не направлены члены участковой избирательной комиссии с правом решающего голоса для проведения голосования вне помещения для голосования.</w:t>
      </w:r>
    </w:p>
    <w:p w:rsidR="0018532D" w:rsidRDefault="0018532D">
      <w:pPr>
        <w:pStyle w:val="ConsPlusNormal"/>
        <w:jc w:val="both"/>
      </w:pPr>
      <w:r>
        <w:t xml:space="preserve">(часть 5 в ред. </w:t>
      </w:r>
      <w:hyperlink r:id="rId939" w:history="1">
        <w:r>
          <w:rPr>
            <w:color w:val="0000FF"/>
          </w:rPr>
          <w:t>Закона</w:t>
        </w:r>
      </w:hyperlink>
      <w:r>
        <w:t xml:space="preserve"> Пензенской обл. от 09.06.2017 N 3057-ЗПО)</w:t>
      </w:r>
    </w:p>
    <w:p w:rsidR="0018532D" w:rsidRDefault="0018532D">
      <w:pPr>
        <w:pStyle w:val="ConsPlusNormal"/>
        <w:spacing w:before="220"/>
        <w:ind w:firstLine="540"/>
        <w:jc w:val="both"/>
      </w:pPr>
      <w:r>
        <w:t>6. При получении избирательных бюллетеней избиратель проставляет в списке избирателей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в список избирателей членом участковой избирательной комиссии с правом решающего голоса. На основании соответствующего решения Избирательной комиссии Пензенской области серия и номер паспорта или документа, заменяющего паспорт гражданина, могут быть внесены в список избирателей с использованием ГАС "Выборы" при составлении указанного списка. Избиратель проверяет правильность произведенной записи и расписывается в соответствующей графе списка избирателей в получении каждого из избирательных бюллетеней. Член участковой избирательной комиссии, выдавший избирателю избирательные бюллетени, также расписывается в соответствующей графе списка избирателей. В случае составления списка избирателей в электронном виде допускается применение электронной графической подписи в порядке, определенном Избирательной комиссией Пензенской области с учетом требований, установленных Центральной избирательной комиссией Российской Федерации.</w:t>
      </w:r>
    </w:p>
    <w:p w:rsidR="0018532D" w:rsidRDefault="0018532D">
      <w:pPr>
        <w:pStyle w:val="ConsPlusNormal"/>
        <w:jc w:val="both"/>
      </w:pPr>
      <w:r>
        <w:t xml:space="preserve">(в ред. Законов Пензенской обл. от 09.06.2017 </w:t>
      </w:r>
      <w:hyperlink r:id="rId940" w:history="1">
        <w:r>
          <w:rPr>
            <w:color w:val="0000FF"/>
          </w:rPr>
          <w:t>N 3057-ЗПО</w:t>
        </w:r>
      </w:hyperlink>
      <w:r>
        <w:t xml:space="preserve">, от 15.04.2022 </w:t>
      </w:r>
      <w:hyperlink r:id="rId941" w:history="1">
        <w:r>
          <w:rPr>
            <w:color w:val="0000FF"/>
          </w:rPr>
          <w:t>N 3825-ЗПО</w:t>
        </w:r>
      </w:hyperlink>
      <w:r>
        <w:t>)</w:t>
      </w:r>
    </w:p>
    <w:p w:rsidR="0018532D" w:rsidRDefault="0018532D">
      <w:pPr>
        <w:pStyle w:val="ConsPlusNormal"/>
        <w:spacing w:before="220"/>
        <w:ind w:firstLine="540"/>
        <w:jc w:val="both"/>
      </w:pPr>
      <w:r>
        <w:t>7. Голосование проводится путем нанесения избирателем в избирательном бюллетене любого знака в квадрате, относящемся к кандидату или областному списку кандидатов в депутаты Законодательного Собрания, в пользу которого сделан выбор, либо к тому из вариантов волеизъявления, в отношении которого сделан выбор.</w:t>
      </w:r>
    </w:p>
    <w:p w:rsidR="0018532D" w:rsidRDefault="0018532D">
      <w:pPr>
        <w:pStyle w:val="ConsPlusNormal"/>
        <w:jc w:val="both"/>
      </w:pPr>
      <w:r>
        <w:t xml:space="preserve">(в ред. </w:t>
      </w:r>
      <w:hyperlink r:id="rId942" w:history="1">
        <w:r>
          <w:rPr>
            <w:color w:val="0000FF"/>
          </w:rPr>
          <w:t>Закона</w:t>
        </w:r>
      </w:hyperlink>
      <w:r>
        <w:t xml:space="preserve"> Пензенской обл. от 12.09.2006 N 1116-ЗПО)</w:t>
      </w:r>
    </w:p>
    <w:p w:rsidR="0018532D" w:rsidRDefault="0018532D">
      <w:pPr>
        <w:pStyle w:val="ConsPlusNormal"/>
        <w:spacing w:before="220"/>
        <w:ind w:firstLine="540"/>
        <w:jc w:val="both"/>
      </w:pPr>
      <w:r>
        <w:t xml:space="preserve">8. Избирательные бюллетени заполняются избирателем в специально оборудованной кабине, ином специально оборудованном месте, где не допускается присутствие других лиц, за исключением случая, указанного в </w:t>
      </w:r>
      <w:hyperlink w:anchor="P1627" w:history="1">
        <w:r>
          <w:rPr>
            <w:color w:val="0000FF"/>
          </w:rPr>
          <w:t>части 10</w:t>
        </w:r>
      </w:hyperlink>
      <w:r>
        <w:t xml:space="preserve"> настоящей статьи.</w:t>
      </w:r>
    </w:p>
    <w:p w:rsidR="0018532D" w:rsidRDefault="0018532D">
      <w:pPr>
        <w:pStyle w:val="ConsPlusNormal"/>
        <w:spacing w:before="220"/>
        <w:ind w:firstLine="540"/>
        <w:jc w:val="both"/>
      </w:pPr>
      <w:r>
        <w:t>9. Если избиратель считает, что при заполнении избирательного бюллетеня допустил ошибку, он вправе обратиться к члену избирательной комиссии,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делая при этом соответствующую отметку в списке избирателей против фамилии данного избирателя. Испорченный избирательный бюллетень, на котором член избирательной комиссии с правом решающего голоса делает соответствующую запись и заверяет ее своей подписью, заверяется также подписью секретаря участковой избирательной комиссии, после чего такой избирательный бюллетень незамедлительно погашается.</w:t>
      </w:r>
    </w:p>
    <w:p w:rsidR="0018532D" w:rsidRDefault="0018532D">
      <w:pPr>
        <w:pStyle w:val="ConsPlusNormal"/>
        <w:spacing w:before="220"/>
        <w:ind w:firstLine="540"/>
        <w:jc w:val="both"/>
      </w:pPr>
      <w:bookmarkStart w:id="181" w:name="P1627"/>
      <w:bookmarkEnd w:id="181"/>
      <w:r>
        <w:t xml:space="preserve">10. Избиратель, не имеющий возможности самостоятельно расписаться в получении </w:t>
      </w:r>
      <w:r>
        <w:lastRenderedPageBreak/>
        <w:t>бюллетеня или заполнить бюллетень, принять участие в электронном голосовании, вправе воспользоваться для этого помощью другого избирателя, не являющегося членом избирательной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устно извещает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избирателей указываются фамилия, имя, отчество, серия и номер паспорта или документа, заменяющего паспорт, лица, оказывающего помощь избирателю.</w:t>
      </w:r>
    </w:p>
    <w:p w:rsidR="0018532D" w:rsidRDefault="0018532D">
      <w:pPr>
        <w:pStyle w:val="ConsPlusNormal"/>
        <w:jc w:val="both"/>
      </w:pPr>
      <w:r>
        <w:t xml:space="preserve">(в ред. Законов Пензенской обл. от 12.08.2011 </w:t>
      </w:r>
      <w:hyperlink r:id="rId943" w:history="1">
        <w:r>
          <w:rPr>
            <w:color w:val="0000FF"/>
          </w:rPr>
          <w:t>N 2116-ЗПО</w:t>
        </w:r>
      </w:hyperlink>
      <w:r>
        <w:t xml:space="preserve">, от 03.06.2016 </w:t>
      </w:r>
      <w:hyperlink r:id="rId944" w:history="1">
        <w:r>
          <w:rPr>
            <w:color w:val="0000FF"/>
          </w:rPr>
          <w:t>N 2916-ЗПО</w:t>
        </w:r>
      </w:hyperlink>
      <w:r>
        <w:t>)</w:t>
      </w:r>
    </w:p>
    <w:p w:rsidR="0018532D" w:rsidRDefault="0018532D">
      <w:pPr>
        <w:pStyle w:val="ConsPlusNormal"/>
        <w:spacing w:before="220"/>
        <w:ind w:firstLine="540"/>
        <w:jc w:val="both"/>
      </w:pPr>
      <w:r>
        <w:t xml:space="preserve">11. Заполненные избирательные бюллетени опускаются избирателем в опечатанные (опломбированные) ящики для голосования либо в технические средства подсчета голосов при их использовании. Если Избирательной комиссией Пензенской области в соответствии с </w:t>
      </w:r>
      <w:hyperlink w:anchor="P1543" w:history="1">
        <w:r>
          <w:rPr>
            <w:color w:val="0000FF"/>
          </w:rPr>
          <w:t>частью 4 статьи 62</w:t>
        </w:r>
      </w:hyperlink>
      <w:r>
        <w:t xml:space="preserve">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бюллетень (заполненные бюллетени) в конверт, который выдается ему членом участковой избирательной комиссии с правом решающего голоса, запечатывает его, после чего опускает этот конверт в ящик для голосования.</w:t>
      </w:r>
    </w:p>
    <w:p w:rsidR="0018532D" w:rsidRDefault="0018532D">
      <w:pPr>
        <w:pStyle w:val="ConsPlusNormal"/>
        <w:jc w:val="both"/>
      </w:pPr>
      <w:r>
        <w:t xml:space="preserve">(в ред. </w:t>
      </w:r>
      <w:hyperlink r:id="rId945"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11-1. Председатель участковой комиссии следит за порядком в помещении для голосования. Распоряжения председателя участковой избирательной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заместитель председателя участковой избирательной комиссии, а в отсутствие заместителя председателя участковой избирательной комиссии - секретарь или иной член участковой избирательной комиссии с правом решающего голоса, уполномоченный ею.</w:t>
      </w:r>
    </w:p>
    <w:p w:rsidR="0018532D" w:rsidRDefault="0018532D">
      <w:pPr>
        <w:pStyle w:val="ConsPlusNormal"/>
        <w:jc w:val="both"/>
      </w:pPr>
      <w:r>
        <w:t xml:space="preserve">(часть 11-1 введена </w:t>
      </w:r>
      <w:hyperlink r:id="rId946" w:history="1">
        <w:r>
          <w:rPr>
            <w:color w:val="0000FF"/>
          </w:rPr>
          <w:t>Законом</w:t>
        </w:r>
      </w:hyperlink>
      <w:r>
        <w:t xml:space="preserve"> Пензенской обл. от 13.04.2016 N 2907-ЗПО)</w:t>
      </w:r>
    </w:p>
    <w:p w:rsidR="0018532D" w:rsidRDefault="0018532D">
      <w:pPr>
        <w:pStyle w:val="ConsPlusNormal"/>
        <w:spacing w:before="220"/>
        <w:ind w:firstLine="540"/>
        <w:jc w:val="both"/>
      </w:pPr>
      <w:r>
        <w:t xml:space="preserve">11-2. При проведении голосования, подсчете голосов избирателей и составлении протокола участковой избирательной комиссии об итогах голосования в помещении для голосования, в помещении участковой комиссии вправе находиться лица, указанные в </w:t>
      </w:r>
      <w:hyperlink w:anchor="P403" w:history="1">
        <w:r>
          <w:rPr>
            <w:color w:val="0000FF"/>
          </w:rPr>
          <w:t>части 3 статьи 23</w:t>
        </w:r>
      </w:hyperlink>
      <w:r>
        <w:t xml:space="preserve">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Список лиц, осуществлявших наблюдение за ходом голосования и подсчетом голосов избирателей составляется участковой комиссией на основе представленных данными лицами документов.</w:t>
      </w:r>
    </w:p>
    <w:p w:rsidR="0018532D" w:rsidRDefault="0018532D">
      <w:pPr>
        <w:pStyle w:val="ConsPlusNormal"/>
        <w:jc w:val="both"/>
      </w:pPr>
      <w:r>
        <w:t xml:space="preserve">(часть 11-2 введена </w:t>
      </w:r>
      <w:hyperlink r:id="rId947" w:history="1">
        <w:r>
          <w:rPr>
            <w:color w:val="0000FF"/>
          </w:rPr>
          <w:t>Законом</w:t>
        </w:r>
      </w:hyperlink>
      <w:r>
        <w:t xml:space="preserve"> Пензенской обл. от 13.04.2016 N 2907-ЗПО)</w:t>
      </w:r>
    </w:p>
    <w:p w:rsidR="0018532D" w:rsidRDefault="0018532D">
      <w:pPr>
        <w:pStyle w:val="ConsPlusNormal"/>
        <w:spacing w:before="220"/>
        <w:ind w:firstLine="540"/>
        <w:jc w:val="both"/>
      </w:pPr>
      <w:r>
        <w:t xml:space="preserve">12. 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они нарушают законодательство Российской Федерации о выборах. Решение об отстранении члена участковой избирательной комиссии от участия в работе данной комиссии, об удалении наблюдателя или иного лица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принимается судом по месту нахождения участковой избирательной комиссии (иной избирательной комиссии).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w:t>
      </w:r>
      <w:r>
        <w:lastRenderedPageBreak/>
        <w:t>избирательного участка.</w:t>
      </w:r>
    </w:p>
    <w:p w:rsidR="0018532D" w:rsidRDefault="0018532D">
      <w:pPr>
        <w:pStyle w:val="ConsPlusNormal"/>
        <w:jc w:val="both"/>
      </w:pPr>
      <w:r>
        <w:t xml:space="preserve">(часть 12 в ред. </w:t>
      </w:r>
      <w:hyperlink r:id="rId948"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13. Зарегистрированным кандидатам в депутаты Законодательного Собрания, избирательным объединениям, доверенным лицам и уполномоченным представителям избирательных объединений, доверенным лицам зарегистрированных кандидатов в депутаты Законодательного Собрания, а также организациям, учредителями, собственниками, владельцами и (или) членами органов управления или органов контроля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действия, направленные на обеспечение доставки избирателей для участия в голосовании.</w:t>
      </w:r>
    </w:p>
    <w:p w:rsidR="0018532D" w:rsidRDefault="0018532D">
      <w:pPr>
        <w:pStyle w:val="ConsPlusNormal"/>
        <w:spacing w:before="220"/>
        <w:ind w:firstLine="540"/>
        <w:jc w:val="both"/>
      </w:pPr>
      <w:r>
        <w:t>13-1. При проведении выборов депутатов Законодательного Собрания в случаях и порядке, которые установлены Центральной избирательной комиссией Российской Федерации, может быть предусмотрена возможность голосования избирателей по почте.</w:t>
      </w:r>
    </w:p>
    <w:p w:rsidR="0018532D" w:rsidRDefault="0018532D">
      <w:pPr>
        <w:pStyle w:val="ConsPlusNormal"/>
        <w:jc w:val="both"/>
      </w:pPr>
      <w:r>
        <w:t xml:space="preserve">(часть 13-1 введена </w:t>
      </w:r>
      <w:hyperlink r:id="rId949" w:history="1">
        <w:r>
          <w:rPr>
            <w:color w:val="0000FF"/>
          </w:rPr>
          <w:t>Законом</w:t>
        </w:r>
      </w:hyperlink>
      <w:r>
        <w:t xml:space="preserve"> Пензенской обл. от 15.06.2020 N 3526-ЗПО; в ред. </w:t>
      </w:r>
      <w:hyperlink r:id="rId950"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14. В соответствии с Федеральным </w:t>
      </w:r>
      <w:hyperlink r:id="rId95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при проведении выборов вместо голосования с использованием избирательных бюллетеней, изготовленных на бумажном носителе, может проводиться электронное голосование. Решение о проведении электронного голосования принимается в соответствии с Федеральным </w:t>
      </w:r>
      <w:hyperlink r:id="rId95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Центральной избирательной комиссией Российской Федерации или по ее поручению Избирательной комиссией Пензенской области. Порядок электронного голосования, подсчета голосов избирателей и установления итогов голосования на избирательном участке, форма протокола участковой избирательной комиссии об итогах голосования, а также особенности установления вышестоящими избирательными комиссиями итогов голосования и определения результатов выборов с учетом итогов электронного голосования устанавливаются Центральной избирательной комиссией Российской Федерации.</w:t>
      </w:r>
    </w:p>
    <w:p w:rsidR="0018532D" w:rsidRDefault="0018532D">
      <w:pPr>
        <w:pStyle w:val="ConsPlusNormal"/>
        <w:jc w:val="both"/>
      </w:pPr>
      <w:r>
        <w:t xml:space="preserve">(в ред. </w:t>
      </w:r>
      <w:hyperlink r:id="rId953" w:history="1">
        <w:r>
          <w:rPr>
            <w:color w:val="0000FF"/>
          </w:rPr>
          <w:t>Закона</w:t>
        </w:r>
      </w:hyperlink>
      <w:r>
        <w:t xml:space="preserve"> Пензенской обл. от 30.11.2012 N 2319-ЗПО)</w:t>
      </w:r>
    </w:p>
    <w:p w:rsidR="0018532D" w:rsidRDefault="0018532D">
      <w:pPr>
        <w:pStyle w:val="ConsPlusNormal"/>
        <w:spacing w:before="220"/>
        <w:ind w:firstLine="540"/>
        <w:jc w:val="both"/>
      </w:pPr>
      <w:bookmarkStart w:id="182" w:name="P1642"/>
      <w:bookmarkEnd w:id="182"/>
      <w:r>
        <w:t xml:space="preserve">15. Избиратель, который будет находиться в день голосования вне места своего жительства, вправе подать в избирательную комиссию заявление о включении в список избирателей по месту своего нахождения в соответствии с </w:t>
      </w:r>
      <w:hyperlink r:id="rId954" w:history="1">
        <w:r>
          <w:rPr>
            <w:color w:val="0000FF"/>
          </w:rPr>
          <w:t>частью 16 статьи 64</w:t>
        </w:r>
      </w:hyperlink>
      <w:r>
        <w:t xml:space="preserve"> Федерального закона "Об основных гарантиях избирательных прав и права на участие в референдуме граждан Российской Федерации" и в порядке, установленном Центральной избирательной комиссией Российской Федерации. Заявление может быть подано избирателем только лично по предъявлении паспорта (в период замены паспорта - временного удостоверения личности). Избиратель, подавший заявление, исключается из списка избирателей по месту своего жительства. Избиратель, подавший заявление, может быть включен в список избирателей по месту своего нахождения только на одном избирательном участке. Избиратель, подавший заявление и явившийся в день голосования на избирательный участок по месту своего жительства, может быть включен в список избирателей только по решению участковой комиссии и только после установления факта, свидетельствующего о том, что он не проголосовал на избирательном участке по месту своего нахождения. В случае включения избирателя в список избирателей по месту своего жительства он утрачивает право быть включенным в список избирателей по месту своего нахождения. Информация о подаче заявления избирателем, в том числе об избирательном участке, на котором избиратель, подавший заявление, должен быть в соответствии с порядком включен в список избирателей, обрабатывается и доводится до сведения соответствующих территориальных и участковых комиссий, в том числе с использованием ГАС "Выборы". Если избиратель голосует по месту нахождения за пределами одномандатного избирательного округа, в котором он обладает активным избирательным правом, такой избиратель вправе получить только избирательный бюллетень для голосования по единому избирательному округу.</w:t>
      </w:r>
    </w:p>
    <w:p w:rsidR="0018532D" w:rsidRDefault="0018532D">
      <w:pPr>
        <w:pStyle w:val="ConsPlusNormal"/>
        <w:jc w:val="both"/>
      </w:pPr>
      <w:r>
        <w:lastRenderedPageBreak/>
        <w:t xml:space="preserve">(часть 15 введена </w:t>
      </w:r>
      <w:hyperlink r:id="rId955" w:history="1">
        <w:r>
          <w:rPr>
            <w:color w:val="0000FF"/>
          </w:rPr>
          <w:t>Законом</w:t>
        </w:r>
      </w:hyperlink>
      <w:r>
        <w:t xml:space="preserve"> Пензенской обл. от 09.06.2017 N 3057-ЗПО, в ред. </w:t>
      </w:r>
      <w:hyperlink r:id="rId956" w:history="1">
        <w:r>
          <w:rPr>
            <w:color w:val="0000FF"/>
          </w:rPr>
          <w:t>Закона</w:t>
        </w:r>
      </w:hyperlink>
      <w:r>
        <w:t xml:space="preserve"> Пензенской обл. от 04.03.2019 N 3296-ЗПО)</w:t>
      </w:r>
    </w:p>
    <w:p w:rsidR="0018532D" w:rsidRDefault="0018532D">
      <w:pPr>
        <w:pStyle w:val="ConsPlusNormal"/>
        <w:jc w:val="both"/>
      </w:pPr>
    </w:p>
    <w:p w:rsidR="0018532D" w:rsidRDefault="0018532D">
      <w:pPr>
        <w:pStyle w:val="ConsPlusTitle"/>
        <w:ind w:firstLine="540"/>
        <w:jc w:val="both"/>
        <w:outlineLvl w:val="2"/>
      </w:pPr>
      <w:r>
        <w:t>Статья 63-1. Дистанционное электронное голосование</w:t>
      </w:r>
    </w:p>
    <w:p w:rsidR="0018532D" w:rsidRDefault="0018532D">
      <w:pPr>
        <w:pStyle w:val="ConsPlusNormal"/>
        <w:ind w:firstLine="540"/>
        <w:jc w:val="both"/>
      </w:pPr>
      <w:r>
        <w:t xml:space="preserve">(введена </w:t>
      </w:r>
      <w:hyperlink r:id="rId957" w:history="1">
        <w:r>
          <w:rPr>
            <w:color w:val="0000FF"/>
          </w:rPr>
          <w:t>Законом</w:t>
        </w:r>
      </w:hyperlink>
      <w:r>
        <w:t xml:space="preserve"> Пензенской обл. от 15.04.2022 N 3825-ЗПО)</w:t>
      </w:r>
    </w:p>
    <w:p w:rsidR="0018532D" w:rsidRDefault="0018532D">
      <w:pPr>
        <w:pStyle w:val="ConsPlusNormal"/>
        <w:jc w:val="both"/>
      </w:pPr>
    </w:p>
    <w:p w:rsidR="0018532D" w:rsidRDefault="0018532D">
      <w:pPr>
        <w:pStyle w:val="ConsPlusNormal"/>
        <w:ind w:firstLine="540"/>
        <w:jc w:val="both"/>
      </w:pPr>
      <w:r>
        <w:t>1. При проведении выборов депутатов Законодательного Собрания по решению соответствующей избирательной комиссии может проводиться дистанционное электронное голосование. Указанным решением должны быть определены сроки проведения дистанционного электронного голосования, государственные информационные системы, используемые для проведения дистанционного электронного голосования, а также условия, при которых избиратель вправе принять участие в дистанционном электронном голосовании.</w:t>
      </w:r>
    </w:p>
    <w:p w:rsidR="0018532D" w:rsidRDefault="0018532D">
      <w:pPr>
        <w:pStyle w:val="ConsPlusNormal"/>
        <w:spacing w:before="220"/>
        <w:ind w:firstLine="540"/>
        <w:jc w:val="both"/>
      </w:pPr>
      <w:r>
        <w:t xml:space="preserve">2. Решение о проведении дистанционного электронного голосования на выборах депутатов Законодательного Собрания, за исключением случая, предусмотренного </w:t>
      </w:r>
      <w:hyperlink r:id="rId958" w:history="1">
        <w:r>
          <w:rPr>
            <w:color w:val="0000FF"/>
          </w:rPr>
          <w:t>пунктом 3 статьи 64.1</w:t>
        </w:r>
      </w:hyperlink>
      <w:r>
        <w:t xml:space="preserve"> Федерального закона "Об основных гарантиях избирательных прав и права на участие в референдуме граждан Российской Федерации", принимается Избирательной комиссией Пензенской области по согласованию с Центральной избирательной комиссией Российской Федерации.</w:t>
      </w:r>
    </w:p>
    <w:p w:rsidR="0018532D" w:rsidRDefault="0018532D">
      <w:pPr>
        <w:pStyle w:val="ConsPlusNormal"/>
        <w:spacing w:before="220"/>
        <w:ind w:firstLine="540"/>
        <w:jc w:val="both"/>
      </w:pPr>
      <w:r>
        <w:t>3. В случае принятия решения о проведении дистанционного электронного голосования с использованием региональной государственной информационной системы, которая ранее применялась на выборах в федеральные органы государственной власти и (или) референдуме Российской Федерации, согласование не требуется, при этом Избирательная комиссия Пензенской области информирует о принятом решении Центральную избирательную комиссию Российской Федерации.</w:t>
      </w:r>
    </w:p>
    <w:p w:rsidR="0018532D" w:rsidRDefault="0018532D">
      <w:pPr>
        <w:pStyle w:val="ConsPlusNormal"/>
        <w:spacing w:before="220"/>
        <w:ind w:firstLine="540"/>
        <w:jc w:val="both"/>
      </w:pPr>
      <w:r>
        <w:t>4. Дистанционное электронное голосование проводится с использованием ГАС "Выборы", а также иных государственных информационных систем, в том числе региональных государственных информационных систем, прошедших сертификацию и соответствующих требованиям к проведению дистанционного электронного голосования, установленным Центральной избирательной комиссией Российской Федерации.</w:t>
      </w:r>
    </w:p>
    <w:p w:rsidR="0018532D" w:rsidRDefault="0018532D">
      <w:pPr>
        <w:pStyle w:val="ConsPlusNormal"/>
        <w:spacing w:before="220"/>
        <w:ind w:firstLine="540"/>
        <w:jc w:val="both"/>
      </w:pPr>
      <w:r>
        <w:t>5. На выборах депутатов Законодательного Собрания для проведения дистанционного электронного голосования могут использоваться федеральные и (или) региональные государственные информационные системы.</w:t>
      </w:r>
    </w:p>
    <w:p w:rsidR="0018532D" w:rsidRDefault="0018532D">
      <w:pPr>
        <w:pStyle w:val="ConsPlusNormal"/>
        <w:spacing w:before="220"/>
        <w:ind w:firstLine="540"/>
        <w:jc w:val="both"/>
      </w:pPr>
      <w:r>
        <w:t>6. При проведении выборов депутатов Законодательного Собрания с использованием федеральных государственных информационных систем порядок дистанционного электронного голосования утверждается Центральной избирательной комиссией Российской Федерации.</w:t>
      </w:r>
    </w:p>
    <w:p w:rsidR="0018532D" w:rsidRDefault="0018532D">
      <w:pPr>
        <w:pStyle w:val="ConsPlusNormal"/>
        <w:spacing w:before="220"/>
        <w:ind w:firstLine="540"/>
        <w:jc w:val="both"/>
      </w:pPr>
      <w:r>
        <w:t>7. При проведении выборов депутатов Законодательного Собрания с использованием региональных государственных информационных систем порядок дистанционного электронного голосования с учетом требований, предусмотренных частью 8 настоящей статьи, утверждается Избирательной комиссией Пензенской области.</w:t>
      </w:r>
    </w:p>
    <w:p w:rsidR="0018532D" w:rsidRDefault="0018532D">
      <w:pPr>
        <w:pStyle w:val="ConsPlusNormal"/>
        <w:spacing w:before="220"/>
        <w:ind w:firstLine="540"/>
        <w:jc w:val="both"/>
      </w:pPr>
      <w:r>
        <w:t>8. Порядок дистанционного электронного голосования с учетом требований к проведению дистанционного электронного голосования, установленных Центральной избирательной комиссией Российской Федерации, должен содержать:</w:t>
      </w:r>
    </w:p>
    <w:p w:rsidR="0018532D" w:rsidRDefault="0018532D">
      <w:pPr>
        <w:pStyle w:val="ConsPlusNormal"/>
        <w:spacing w:before="220"/>
        <w:ind w:firstLine="540"/>
        <w:jc w:val="both"/>
      </w:pPr>
      <w:r>
        <w:t>1) порядок и сроки подачи заявления об участии в дистанционном электронном голосовании и его отзыва, составления и использования списка участников дистанционного электронного голосования либо условия участия в дистанционном электронном голосовании без подачи такого заявления и порядок составления и использования списка принявших участие в дистанционном электронном голосовании;</w:t>
      </w:r>
    </w:p>
    <w:p w:rsidR="0018532D" w:rsidRDefault="0018532D">
      <w:pPr>
        <w:pStyle w:val="ConsPlusNormal"/>
        <w:spacing w:before="220"/>
        <w:ind w:firstLine="540"/>
        <w:jc w:val="both"/>
      </w:pPr>
      <w:r>
        <w:lastRenderedPageBreak/>
        <w:t>2) порядок аутентификации и идентификации избирателя для участия в дистанционном электронном голосовании, предусматривающий проверку данных избирателя и их сопоставление с данными регистра избирателей;</w:t>
      </w:r>
    </w:p>
    <w:p w:rsidR="0018532D" w:rsidRDefault="0018532D">
      <w:pPr>
        <w:pStyle w:val="ConsPlusNormal"/>
        <w:spacing w:before="220"/>
        <w:ind w:firstLine="540"/>
        <w:jc w:val="both"/>
      </w:pPr>
      <w:r>
        <w:t>3) порядок участия в дистанционном электронном голосовании избирателя;</w:t>
      </w:r>
    </w:p>
    <w:p w:rsidR="0018532D" w:rsidRDefault="0018532D">
      <w:pPr>
        <w:pStyle w:val="ConsPlusNormal"/>
        <w:spacing w:before="220"/>
        <w:ind w:firstLine="540"/>
        <w:jc w:val="both"/>
      </w:pPr>
      <w:r>
        <w:t>4) порядок обеспечения возможности наблюдения при организации, осуществлении дистанционного электронного голосования и установлении его итогов с учетом особенностей такого голосования, а также порядок назначения наблюдателей;</w:t>
      </w:r>
    </w:p>
    <w:p w:rsidR="0018532D" w:rsidRDefault="0018532D">
      <w:pPr>
        <w:pStyle w:val="ConsPlusNormal"/>
        <w:spacing w:before="220"/>
        <w:ind w:firstLine="540"/>
        <w:jc w:val="both"/>
      </w:pPr>
      <w:r>
        <w:t>5) порядок установления итогов дистанционного электронного голосования и их учета при определении результатов выборов.</w:t>
      </w:r>
    </w:p>
    <w:p w:rsidR="0018532D" w:rsidRDefault="0018532D">
      <w:pPr>
        <w:pStyle w:val="ConsPlusNormal"/>
        <w:spacing w:before="220"/>
        <w:ind w:firstLine="540"/>
        <w:jc w:val="both"/>
      </w:pPr>
      <w:r>
        <w:t>9. Избиратель, включенный в список участников дистанционного электронного голосования, исключается из соответствующего списка избирателей.</w:t>
      </w:r>
    </w:p>
    <w:p w:rsidR="0018532D" w:rsidRDefault="0018532D">
      <w:pPr>
        <w:pStyle w:val="ConsPlusNormal"/>
        <w:spacing w:before="220"/>
        <w:ind w:firstLine="540"/>
        <w:jc w:val="both"/>
      </w:pPr>
      <w:r>
        <w:t>10. Для участия в дистанционном электронном голосовании избиратель обращается на специальный портал в сети "Интернет" (в том числе с использованием специального мобильного приложения), определенный в порядке дистанционного электронного голосования, и проходит процедуры аутентификации и идентификации, а также подтверждения личности, после чего получает доступ к дистанционному электронному голосованию.</w:t>
      </w:r>
    </w:p>
    <w:p w:rsidR="0018532D" w:rsidRDefault="0018532D">
      <w:pPr>
        <w:pStyle w:val="ConsPlusNormal"/>
        <w:spacing w:before="220"/>
        <w:ind w:firstLine="540"/>
        <w:jc w:val="both"/>
      </w:pPr>
      <w:r>
        <w:t>11. В ходе дистанционного электронного голосования осуществляется процедура анонимизации, по завершении которой осуществляется переход к электронному бюллетеню и предоставляется возможность после ознакомления с необходимой информацией и порядком его заполнения осуществить волеизъявление путем проставления в электронном виде отметки в квадрате, относящемся к позиции, в пользу которой сделан выбор. После осуществления волеизъявления избирателем изменение волеизъявления (повторное волеизъявление) не допускается. Избиратель, получивший доступ к дистанционному электронному голосованию, не вправе получить бюллетень на избирательном участке. Такой избиратель может воспользоваться техническими средствами для участия в дистанционном электронном голосовании непосредственно в помещении для голосования или ином помещении в случаях, определенных порядком дистанционного электронного голосования.</w:t>
      </w:r>
    </w:p>
    <w:p w:rsidR="0018532D" w:rsidRDefault="0018532D">
      <w:pPr>
        <w:pStyle w:val="ConsPlusNormal"/>
        <w:spacing w:before="220"/>
        <w:ind w:firstLine="540"/>
        <w:jc w:val="both"/>
      </w:pPr>
      <w:r>
        <w:t>12. При проведении дистанционного электронного голосования анонимизированные результаты волеизъявления по мере их формирования незамедлительно зашифровываются и сохраняются в зашифрованном виде в цепочке блоков информации в соответствующей базе данных. Зашифрование результатов волеизъявления производится с использованием ключа зашифрования. Расшифрование результатов волеизъявления с использованием ключа зашифрования невозможно. После завершения голосования расшифрование результатов волеизъявления производится с использованием ключа расшифрования.</w:t>
      </w:r>
    </w:p>
    <w:p w:rsidR="0018532D" w:rsidRDefault="0018532D">
      <w:pPr>
        <w:pStyle w:val="ConsPlusNormal"/>
        <w:spacing w:before="220"/>
        <w:ind w:firstLine="540"/>
        <w:jc w:val="both"/>
      </w:pPr>
      <w:r>
        <w:t>13. При проведении дистанционного электронного голосования обеспечивается возможность осуществления волеизъявления избирателем и формирования данных об итогах дистанционного электронного голосования с учетом неизменности сохраняемых результатов волеизъявления избирателей и соблюдения тайны голосования, а также невозможность установления связи между персональными данными избирателя и результатом его волеизъявления.</w:t>
      </w:r>
    </w:p>
    <w:p w:rsidR="0018532D" w:rsidRDefault="0018532D">
      <w:pPr>
        <w:pStyle w:val="ConsPlusNormal"/>
        <w:spacing w:before="220"/>
        <w:ind w:firstLine="540"/>
        <w:jc w:val="both"/>
      </w:pPr>
      <w:r>
        <w:t>14. При организации и осуществлении дистанционного электронного голосования должно обеспечиваться выполнение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18532D" w:rsidRDefault="0018532D">
      <w:pPr>
        <w:pStyle w:val="ConsPlusNormal"/>
        <w:spacing w:before="220"/>
        <w:ind w:firstLine="540"/>
        <w:jc w:val="both"/>
      </w:pPr>
      <w:r>
        <w:t xml:space="preserve">15. Использование при организации и осуществлении дистанционного электронного </w:t>
      </w:r>
      <w:r>
        <w:lastRenderedPageBreak/>
        <w:t>голосования ГАС "Выборы" и иных государственных информационных систем, а также их взаимодействие при обработке персональных данных избирателей осуществляется исключительно в целях реализации избирательных прав.</w:t>
      </w:r>
    </w:p>
    <w:p w:rsidR="0018532D" w:rsidRDefault="0018532D">
      <w:pPr>
        <w:pStyle w:val="ConsPlusNormal"/>
        <w:jc w:val="both"/>
      </w:pPr>
    </w:p>
    <w:p w:rsidR="0018532D" w:rsidRDefault="0018532D">
      <w:pPr>
        <w:pStyle w:val="ConsPlusTitle"/>
        <w:ind w:firstLine="540"/>
        <w:jc w:val="both"/>
        <w:outlineLvl w:val="2"/>
      </w:pPr>
      <w:r>
        <w:t>Статья 64. Порядок голосования избирателей вне помещения для голосования</w:t>
      </w:r>
    </w:p>
    <w:p w:rsidR="0018532D" w:rsidRDefault="0018532D">
      <w:pPr>
        <w:pStyle w:val="ConsPlusNormal"/>
        <w:jc w:val="both"/>
      </w:pPr>
    </w:p>
    <w:p w:rsidR="0018532D" w:rsidRDefault="0018532D">
      <w:pPr>
        <w:pStyle w:val="ConsPlusNormal"/>
        <w:ind w:firstLine="540"/>
        <w:jc w:val="both"/>
      </w:pPr>
      <w:r>
        <w:t xml:space="preserve">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голосования). Участковая избирательная комиссия также обеспечивает возможность участия в голосовании избирателям, которые включены в список избирателей, но в отношении которых в соответствии с Уголовно-процессуальным </w:t>
      </w:r>
      <w:hyperlink r:id="rId959" w:history="1">
        <w:r>
          <w:rPr>
            <w:color w:val="0000FF"/>
          </w:rPr>
          <w:t>кодексом</w:t>
        </w:r>
      </w:hyperlink>
      <w:r>
        <w:t xml:space="preserve"> Российской Федерации избрана мера пресечения, исключающая возможность посещения помещения для голосования.</w:t>
      </w:r>
    </w:p>
    <w:p w:rsidR="0018532D" w:rsidRDefault="0018532D">
      <w:pPr>
        <w:pStyle w:val="ConsPlusNormal"/>
        <w:jc w:val="both"/>
      </w:pPr>
      <w:r>
        <w:t xml:space="preserve">(в ред. Законов Пензенской обл. от 03.06.2016 </w:t>
      </w:r>
      <w:hyperlink r:id="rId960" w:history="1">
        <w:r>
          <w:rPr>
            <w:color w:val="0000FF"/>
          </w:rPr>
          <w:t>N 2916-ЗПО</w:t>
        </w:r>
      </w:hyperlink>
      <w:r>
        <w:t xml:space="preserve">, от 04.03.2019 </w:t>
      </w:r>
      <w:hyperlink r:id="rId961" w:history="1">
        <w:r>
          <w:rPr>
            <w:color w:val="0000FF"/>
          </w:rPr>
          <w:t>N 3296-ЗПО</w:t>
        </w:r>
      </w:hyperlink>
      <w:r>
        <w:t xml:space="preserve">, от 15.06.2020 </w:t>
      </w:r>
      <w:hyperlink r:id="rId962" w:history="1">
        <w:r>
          <w:rPr>
            <w:color w:val="0000FF"/>
          </w:rPr>
          <w:t>N 3526-ЗПО</w:t>
        </w:r>
      </w:hyperlink>
      <w:r>
        <w:t>)</w:t>
      </w:r>
    </w:p>
    <w:p w:rsidR="0018532D" w:rsidRDefault="0018532D">
      <w:pPr>
        <w:pStyle w:val="ConsPlusNormal"/>
        <w:spacing w:before="220"/>
        <w:ind w:firstLine="540"/>
        <w:jc w:val="both"/>
      </w:pPr>
      <w:bookmarkStart w:id="183" w:name="P1673"/>
      <w:bookmarkEnd w:id="183"/>
      <w:r>
        <w:t xml:space="preserve">2. Голосование вне помещения для голосования проводится, за исключением случаев, предусмотренных </w:t>
      </w:r>
      <w:hyperlink w:anchor="P1600" w:history="1">
        <w:r>
          <w:rPr>
            <w:color w:val="0000FF"/>
          </w:rPr>
          <w:t>пунктом 1 части 4 статьи 62-1</w:t>
        </w:r>
      </w:hyperlink>
      <w:r>
        <w:t xml:space="preserve"> настоящего Закона и </w:t>
      </w:r>
      <w:hyperlink w:anchor="P1711" w:history="1">
        <w:r>
          <w:rPr>
            <w:color w:val="0000FF"/>
          </w:rPr>
          <w:t>частью 18</w:t>
        </w:r>
      </w:hyperlink>
      <w:r>
        <w:t xml:space="preserve"> настоящей статьи,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о предоставлении ему возможности проголосовать вне помещения для голосования. Участковая избирательная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w:t>
      </w:r>
    </w:p>
    <w:p w:rsidR="0018532D" w:rsidRDefault="0018532D">
      <w:pPr>
        <w:pStyle w:val="ConsPlusNormal"/>
        <w:jc w:val="both"/>
      </w:pPr>
      <w:r>
        <w:t xml:space="preserve">(в ред. Законов Пензенской обл. от 03.06.2016 </w:t>
      </w:r>
      <w:hyperlink r:id="rId963" w:history="1">
        <w:r>
          <w:rPr>
            <w:color w:val="0000FF"/>
          </w:rPr>
          <w:t>N 2916-ЗПО</w:t>
        </w:r>
      </w:hyperlink>
      <w:r>
        <w:t xml:space="preserve">, от 15.06.2020 </w:t>
      </w:r>
      <w:hyperlink r:id="rId964" w:history="1">
        <w:r>
          <w:rPr>
            <w:color w:val="0000FF"/>
          </w:rPr>
          <w:t>N 3526-ЗПО</w:t>
        </w:r>
      </w:hyperlink>
      <w:r>
        <w:t xml:space="preserve">, от 07.09.2020 </w:t>
      </w:r>
      <w:hyperlink r:id="rId965" w:history="1">
        <w:r>
          <w:rPr>
            <w:color w:val="0000FF"/>
          </w:rPr>
          <w:t>N 3560-ЗПО</w:t>
        </w:r>
      </w:hyperlink>
      <w:r>
        <w:t>)</w:t>
      </w:r>
    </w:p>
    <w:p w:rsidR="0018532D" w:rsidRDefault="0018532D">
      <w:pPr>
        <w:pStyle w:val="ConsPlusNormal"/>
        <w:spacing w:before="220"/>
        <w:ind w:firstLine="540"/>
        <w:jc w:val="both"/>
      </w:pPr>
      <w:r>
        <w:t xml:space="preserve">3. При регистрации устного обращения в реестре, предусмотренном в </w:t>
      </w:r>
      <w:hyperlink w:anchor="P1673" w:history="1">
        <w:r>
          <w:rPr>
            <w:color w:val="0000FF"/>
          </w:rPr>
          <w:t>части 2</w:t>
        </w:r>
      </w:hyperlink>
      <w:r>
        <w:t xml:space="preserve"> настоящей статьи, указываются время поступления данного обращения, фамилия, имя, отчество избирателя, заявившего о своем желании проголосовать вне помещения для голосования, адрес его места жительства, а также подпись члена участковой избирательной комиссии,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участковой избирательной комиссии к избирателю данное обращение подтверждается письменным заявлением.</w:t>
      </w:r>
    </w:p>
    <w:p w:rsidR="0018532D" w:rsidRDefault="0018532D">
      <w:pPr>
        <w:pStyle w:val="ConsPlusNormal"/>
        <w:spacing w:before="220"/>
        <w:ind w:firstLine="540"/>
        <w:jc w:val="both"/>
      </w:pPr>
      <w:bookmarkStart w:id="184" w:name="P1676"/>
      <w:bookmarkEnd w:id="184"/>
      <w: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w:t>
      </w:r>
    </w:p>
    <w:p w:rsidR="0018532D" w:rsidRDefault="0018532D">
      <w:pPr>
        <w:pStyle w:val="ConsPlusNormal"/>
        <w:spacing w:before="220"/>
        <w:ind w:firstLine="540"/>
        <w:jc w:val="both"/>
      </w:pPr>
      <w:r>
        <w:t xml:space="preserve">5. Заявления (устные обращения), указанные в </w:t>
      </w:r>
      <w:hyperlink w:anchor="P1676" w:history="1">
        <w:r>
          <w:rPr>
            <w:color w:val="0000FF"/>
          </w:rPr>
          <w:t>части 4</w:t>
        </w:r>
      </w:hyperlink>
      <w:r>
        <w:t xml:space="preserve"> настоящей статьи, могут быть поданы в любое время в течение десяти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18532D" w:rsidRDefault="0018532D">
      <w:pPr>
        <w:pStyle w:val="ConsPlusNormal"/>
        <w:jc w:val="both"/>
      </w:pPr>
      <w:r>
        <w:t xml:space="preserve">(в ред. Законов Пензенской обл. от 10.10.2011 </w:t>
      </w:r>
      <w:hyperlink r:id="rId966" w:history="1">
        <w:r>
          <w:rPr>
            <w:color w:val="0000FF"/>
          </w:rPr>
          <w:t>N 2144-ЗПО</w:t>
        </w:r>
      </w:hyperlink>
      <w:r>
        <w:t xml:space="preserve">, от 04.06.2013 </w:t>
      </w:r>
      <w:hyperlink r:id="rId967" w:history="1">
        <w:r>
          <w:rPr>
            <w:color w:val="0000FF"/>
          </w:rPr>
          <w:t>N 2400-ЗПО</w:t>
        </w:r>
      </w:hyperlink>
      <w:r>
        <w:t>)</w:t>
      </w:r>
    </w:p>
    <w:p w:rsidR="0018532D" w:rsidRDefault="0018532D">
      <w:pPr>
        <w:pStyle w:val="ConsPlusNormal"/>
        <w:spacing w:before="220"/>
        <w:ind w:firstLine="540"/>
        <w:jc w:val="both"/>
      </w:pPr>
      <w:r>
        <w:t>5-1. В порядке и сроки, установленные Центральной избирательной комиссией Российской Федерации, заявление избирателя о предоставлении ему возможности проголосовать вне помещения для голосования может быть подано с использованием федеральной государственной информационной системы "Единый портал государственных и муниципальных услуг (функций)".</w:t>
      </w:r>
    </w:p>
    <w:p w:rsidR="0018532D" w:rsidRDefault="0018532D">
      <w:pPr>
        <w:pStyle w:val="ConsPlusNormal"/>
        <w:jc w:val="both"/>
      </w:pPr>
      <w:r>
        <w:t xml:space="preserve">(часть 5-1 введена </w:t>
      </w:r>
      <w:hyperlink r:id="rId968" w:history="1">
        <w:r>
          <w:rPr>
            <w:color w:val="0000FF"/>
          </w:rPr>
          <w:t>Законом</w:t>
        </w:r>
      </w:hyperlink>
      <w:r>
        <w:t xml:space="preserve"> Пензенской обл. от 15.06.2020 N 3526-ЗПО)</w:t>
      </w:r>
    </w:p>
    <w:p w:rsidR="0018532D" w:rsidRDefault="0018532D">
      <w:pPr>
        <w:pStyle w:val="ConsPlusNormal"/>
        <w:spacing w:before="220"/>
        <w:ind w:firstLine="540"/>
        <w:jc w:val="both"/>
      </w:pPr>
      <w:r>
        <w:lastRenderedPageBreak/>
        <w:t>6.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наблюдателям присутствовать при его проведении.</w:t>
      </w:r>
    </w:p>
    <w:p w:rsidR="0018532D" w:rsidRDefault="0018532D">
      <w:pPr>
        <w:pStyle w:val="ConsPlusNormal"/>
        <w:jc w:val="both"/>
      </w:pPr>
      <w:r>
        <w:t xml:space="preserve">(в ред. Законов Пензенской обл. от 10.10.2011 </w:t>
      </w:r>
      <w:hyperlink r:id="rId969" w:history="1">
        <w:r>
          <w:rPr>
            <w:color w:val="0000FF"/>
          </w:rPr>
          <w:t>N 2144-ЗПО</w:t>
        </w:r>
      </w:hyperlink>
      <w:r>
        <w:t xml:space="preserve">, от 15.04.2022 </w:t>
      </w:r>
      <w:hyperlink r:id="rId970" w:history="1">
        <w:r>
          <w:rPr>
            <w:color w:val="0000FF"/>
          </w:rPr>
          <w:t>N 3825-ЗПО</w:t>
        </w:r>
      </w:hyperlink>
      <w:r>
        <w:t>)</w:t>
      </w:r>
    </w:p>
    <w:p w:rsidR="0018532D" w:rsidRDefault="0018532D">
      <w:pPr>
        <w:pStyle w:val="ConsPlusNormal"/>
        <w:spacing w:before="220"/>
        <w:ind w:firstLine="540"/>
        <w:jc w:val="both"/>
      </w:pPr>
      <w:r>
        <w:t>7. Участковая избирательная комиссия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избирателю в проведении голосования вне помещения для голосования. О принятом решении об отказе в проведении такого голосования избирательная комиссия немедленно извещает избирателя.</w:t>
      </w:r>
    </w:p>
    <w:p w:rsidR="0018532D" w:rsidRDefault="0018532D">
      <w:pPr>
        <w:pStyle w:val="ConsPlusNormal"/>
        <w:spacing w:before="220"/>
        <w:ind w:firstLine="540"/>
        <w:jc w:val="both"/>
      </w:pPr>
      <w:bookmarkStart w:id="185" w:name="P1684"/>
      <w:bookmarkEnd w:id="185"/>
      <w:r>
        <w:t xml:space="preserve">8. Участковая избирательная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971"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для организации голосования вне помещения для голосования. Количество таких ящиков определяется решением непосредственно вышестоящей комиссии. 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18532D" w:rsidRDefault="0018532D">
      <w:pPr>
        <w:pStyle w:val="ConsPlusNormal"/>
        <w:spacing w:before="220"/>
        <w:ind w:firstLine="540"/>
        <w:jc w:val="both"/>
      </w:pPr>
      <w:r>
        <w:t>1) до 501 избирателя - 1 переносной ящик для голосования;</w:t>
      </w:r>
    </w:p>
    <w:p w:rsidR="0018532D" w:rsidRDefault="0018532D">
      <w:pPr>
        <w:pStyle w:val="ConsPlusNormal"/>
        <w:spacing w:before="220"/>
        <w:ind w:firstLine="540"/>
        <w:jc w:val="both"/>
      </w:pPr>
      <w:r>
        <w:t>2) от 501 до 1001 избирателя - 2 переносных ящика для голосования;</w:t>
      </w:r>
    </w:p>
    <w:p w:rsidR="0018532D" w:rsidRDefault="0018532D">
      <w:pPr>
        <w:pStyle w:val="ConsPlusNormal"/>
        <w:spacing w:before="220"/>
        <w:ind w:firstLine="540"/>
        <w:jc w:val="both"/>
      </w:pPr>
      <w:r>
        <w:t>3) более 1000 избирателей - 3 переносных ящика для голосования.</w:t>
      </w:r>
    </w:p>
    <w:p w:rsidR="0018532D" w:rsidRDefault="0018532D">
      <w:pPr>
        <w:pStyle w:val="ConsPlusNormal"/>
        <w:jc w:val="both"/>
      </w:pPr>
      <w:r>
        <w:t xml:space="preserve">(в ред. Законов Пензенской обл. от 10.10.2011 </w:t>
      </w:r>
      <w:hyperlink r:id="rId972" w:history="1">
        <w:r>
          <w:rPr>
            <w:color w:val="0000FF"/>
          </w:rPr>
          <w:t>N 2144-ЗПО</w:t>
        </w:r>
      </w:hyperlink>
      <w:r>
        <w:t xml:space="preserve">, от 21.02.2014 </w:t>
      </w:r>
      <w:hyperlink r:id="rId973" w:history="1">
        <w:r>
          <w:rPr>
            <w:color w:val="0000FF"/>
          </w:rPr>
          <w:t>N 2528-ЗПО</w:t>
        </w:r>
      </w:hyperlink>
      <w:r>
        <w:t>)</w:t>
      </w:r>
    </w:p>
    <w:p w:rsidR="0018532D" w:rsidRDefault="0018532D">
      <w:pPr>
        <w:pStyle w:val="ConsPlusNormal"/>
        <w:spacing w:before="220"/>
        <w:ind w:firstLine="540"/>
        <w:jc w:val="both"/>
      </w:pPr>
      <w:r>
        <w:t xml:space="preserve">8-1. Решением соответствующей комиссии, указанной в </w:t>
      </w:r>
      <w:hyperlink w:anchor="P1684" w:history="1">
        <w:r>
          <w:rPr>
            <w:color w:val="0000FF"/>
          </w:rPr>
          <w:t>части 8</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1684" w:history="1">
        <w:r>
          <w:rPr>
            <w:color w:val="0000FF"/>
          </w:rPr>
          <w:t>части 8</w:t>
        </w:r>
      </w:hyperlink>
      <w:r>
        <w:t xml:space="preserve"> настоящей статьи, может быть увеличено, но не более чем на 2 переносных ящика при наличии хотя бы одного из условий:</w:t>
      </w:r>
    </w:p>
    <w:p w:rsidR="0018532D" w:rsidRDefault="0018532D">
      <w:pPr>
        <w:pStyle w:val="ConsPlusNormal"/>
        <w:jc w:val="both"/>
      </w:pPr>
      <w:r>
        <w:t xml:space="preserve">(в ред. </w:t>
      </w:r>
      <w:hyperlink r:id="rId974" w:history="1">
        <w:r>
          <w:rPr>
            <w:color w:val="0000FF"/>
          </w:rPr>
          <w:t>Закона</w:t>
        </w:r>
      </w:hyperlink>
      <w:r>
        <w:t xml:space="preserve"> Пензенской обл. от 12.05.2021 N 3657-ЗПО)</w:t>
      </w:r>
    </w:p>
    <w:p w:rsidR="0018532D" w:rsidRDefault="0018532D">
      <w:pPr>
        <w:pStyle w:val="ConsPlusNormal"/>
        <w:spacing w:before="220"/>
        <w:ind w:firstLine="540"/>
        <w:jc w:val="both"/>
      </w:pPr>
      <w: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18532D" w:rsidRDefault="0018532D">
      <w:pPr>
        <w:pStyle w:val="ConsPlusNormal"/>
        <w:spacing w:before="220"/>
        <w:ind w:firstLine="540"/>
        <w:jc w:val="both"/>
      </w:pPr>
      <w:r>
        <w:t>2) на территории избирательного участка располагается место временного пребывания избирателей, где не образован избирательный участок;</w:t>
      </w:r>
    </w:p>
    <w:p w:rsidR="0018532D" w:rsidRDefault="0018532D">
      <w:pPr>
        <w:pStyle w:val="ConsPlusNormal"/>
        <w:spacing w:before="220"/>
        <w:ind w:firstLine="540"/>
        <w:jc w:val="both"/>
      </w:pPr>
      <w:r>
        <w:t xml:space="preserve">3) на территории избирательного участка в соответствии с </w:t>
      </w:r>
      <w:hyperlink w:anchor="P517" w:history="1">
        <w:r>
          <w:rPr>
            <w:color w:val="0000FF"/>
          </w:rPr>
          <w:t>частью 9 статьи 28</w:t>
        </w:r>
      </w:hyperlink>
      <w:r>
        <w:t xml:space="preserve"> настоящего Закона зарегистрировано более 50 избирателей старше 80 лет и (или) инвалидов, сведения о которых представлены в соответствии с </w:t>
      </w:r>
      <w:hyperlink r:id="rId975" w:history="1">
        <w:r>
          <w:rPr>
            <w:color w:val="0000FF"/>
          </w:rPr>
          <w:t>пунктом 16.1 статьи 20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spacing w:before="220"/>
        <w:ind w:firstLine="540"/>
        <w:jc w:val="both"/>
      </w:pPr>
      <w:r>
        <w:t>4)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18532D" w:rsidRDefault="0018532D">
      <w:pPr>
        <w:pStyle w:val="ConsPlusNormal"/>
        <w:jc w:val="both"/>
      </w:pPr>
      <w:r>
        <w:t xml:space="preserve">(часть 8-1. введена </w:t>
      </w:r>
      <w:hyperlink r:id="rId976" w:history="1">
        <w:r>
          <w:rPr>
            <w:color w:val="0000FF"/>
          </w:rPr>
          <w:t>Законом</w:t>
        </w:r>
      </w:hyperlink>
      <w:r>
        <w:t xml:space="preserve"> Пензенской обл. от 10.10.2011 N 2144-ЗПО)</w:t>
      </w:r>
    </w:p>
    <w:p w:rsidR="0018532D" w:rsidRDefault="0018532D">
      <w:pPr>
        <w:pStyle w:val="ConsPlusNormal"/>
        <w:spacing w:before="220"/>
        <w:ind w:firstLine="540"/>
        <w:jc w:val="both"/>
      </w:pPr>
      <w:r>
        <w:t xml:space="preserve">9. Члены участковой избирательной комиссии с правом решающего голоса, проводящие </w:t>
      </w:r>
      <w:r>
        <w:lastRenderedPageBreak/>
        <w:t xml:space="preserve">голосование вне помещения для голосования, получают избирательные бюллетени и расписываются в их получении. Общее число получаемых бюллетеней не может превышать более чем на 5 процентов число полученных к моменту выезда (выхода) членов избирательной комиссии заявлений (устных обращений) (но не менее двух бюллетеней).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предусмотренный в </w:t>
      </w:r>
      <w:hyperlink w:anchor="P1673" w:history="1">
        <w:r>
          <w:rPr>
            <w:color w:val="0000FF"/>
          </w:rPr>
          <w:t>части 2</w:t>
        </w:r>
      </w:hyperlink>
      <w:r>
        <w:t xml:space="preserve"> настоящей статьи реестр либо заверенную выписку из него, содержащую необходимые данные об избирателе и о поступившем заявлении (устном обращении) о предоставлении возможности проголосовать вне помещения для голосования, поступившие заявления избирателей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избирательных бюллетеней. В список избирателей вносится отметка о том, что к соответствующему избирателю выехали (вышли) члены участковой избирательной комиссии. Если при проведении голосования вне помещения для голосования присутствует не менее двух лиц из лиц, указанных в </w:t>
      </w:r>
      <w:hyperlink w:anchor="P1705" w:history="1">
        <w:r>
          <w:rPr>
            <w:color w:val="0000FF"/>
          </w:rPr>
          <w:t>части 14</w:t>
        </w:r>
      </w:hyperlink>
      <w:r>
        <w:t xml:space="preserve"> настоящей статьи, голосование вне помещения для голосования может проводить один член участковой избирательной комиссии с правом решающего голоса.</w:t>
      </w:r>
    </w:p>
    <w:p w:rsidR="0018532D" w:rsidRDefault="0018532D">
      <w:pPr>
        <w:pStyle w:val="ConsPlusNormal"/>
        <w:jc w:val="both"/>
      </w:pPr>
      <w:r>
        <w:t xml:space="preserve">(в ред. Законов Пензенской обл. от 10.10.2011 </w:t>
      </w:r>
      <w:hyperlink r:id="rId977" w:history="1">
        <w:r>
          <w:rPr>
            <w:color w:val="0000FF"/>
          </w:rPr>
          <w:t>N 2144-ЗПО</w:t>
        </w:r>
      </w:hyperlink>
      <w:r>
        <w:t xml:space="preserve">, от 03.06.2016 </w:t>
      </w:r>
      <w:hyperlink r:id="rId978" w:history="1">
        <w:r>
          <w:rPr>
            <w:color w:val="0000FF"/>
          </w:rPr>
          <w:t>N 2916-ЗПО</w:t>
        </w:r>
      </w:hyperlink>
      <w:r>
        <w:t>)</w:t>
      </w:r>
    </w:p>
    <w:p w:rsidR="0018532D" w:rsidRDefault="0018532D">
      <w:pPr>
        <w:pStyle w:val="ConsPlusNormal"/>
        <w:spacing w:before="220"/>
        <w:ind w:firstLine="540"/>
        <w:jc w:val="both"/>
      </w:pPr>
      <w:r>
        <w:t xml:space="preserve">10. Голосование вне помещения для голосования проводится с соблюдением требований, предусмотренных в </w:t>
      </w:r>
      <w:hyperlink w:anchor="P1608" w:history="1">
        <w:r>
          <w:rPr>
            <w:color w:val="0000FF"/>
          </w:rPr>
          <w:t>статье 63</w:t>
        </w:r>
      </w:hyperlink>
      <w:r>
        <w:t xml:space="preserve"> настоящего Закона.</w:t>
      </w:r>
    </w:p>
    <w:p w:rsidR="0018532D" w:rsidRDefault="0018532D">
      <w:pPr>
        <w:pStyle w:val="ConsPlusNormal"/>
        <w:spacing w:before="220"/>
        <w:ind w:firstLine="540"/>
        <w:jc w:val="both"/>
      </w:pPr>
      <w:r>
        <w:t>11. На заявлении о предоставлении возможности проголосовать вне помещения для голосования избиратель проставляет серию и номер своего паспорта или документа, заменяющего паспорт гражданина, и своей подписью удостоверяет получение избирательных бюллетеней. С согласия избирателя либо по его просьбе серия и номер предъявляемого им паспорта или документа, заменяющего паспорт гражданина, могут быть внесены в указанное заявление членом участковой избирательной комиссии с правом решающего голоса. Члены участковой избирательной комиссии с правом решающего голоса своими подписями на заявлении удостоверяют факт выдачи избирательных бюллетеней (указывается общее количество полученных избирателем бюллетеней). В заявлении также делаются отметки о получении нового избирательного бюллетеня взамен испорченного, а в случае получения избирателем двух и более бюллетеней (с учетом вида выборов и совмещения выборов, референдумов) - об общем количестве полученных бюллетеней.</w:t>
      </w:r>
    </w:p>
    <w:p w:rsidR="0018532D" w:rsidRDefault="0018532D">
      <w:pPr>
        <w:pStyle w:val="ConsPlusNormal"/>
        <w:jc w:val="both"/>
      </w:pPr>
      <w:r>
        <w:t xml:space="preserve">(в ред. </w:t>
      </w:r>
      <w:hyperlink r:id="rId979"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11-1. В случае, если избиратель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в порядке, установленном </w:t>
      </w:r>
      <w:hyperlink w:anchor="P1627" w:history="1">
        <w:r>
          <w:rPr>
            <w:color w:val="0000FF"/>
          </w:rPr>
          <w:t>частью 10 статьи 63</w:t>
        </w:r>
      </w:hyperlink>
      <w:r>
        <w:t xml:space="preserve"> настоящего Закона.</w:t>
      </w:r>
    </w:p>
    <w:p w:rsidR="0018532D" w:rsidRDefault="0018532D">
      <w:pPr>
        <w:pStyle w:val="ConsPlusNormal"/>
        <w:jc w:val="both"/>
      </w:pPr>
      <w:r>
        <w:t xml:space="preserve">(часть 11-1. введена </w:t>
      </w:r>
      <w:hyperlink r:id="rId980" w:history="1">
        <w:r>
          <w:rPr>
            <w:color w:val="0000FF"/>
          </w:rPr>
          <w:t>Законом</w:t>
        </w:r>
      </w:hyperlink>
      <w:r>
        <w:t xml:space="preserve"> Пензенской обл. от 12.08.2011 N 2116-ЗПО)</w:t>
      </w:r>
    </w:p>
    <w:p w:rsidR="0018532D" w:rsidRDefault="0018532D">
      <w:pPr>
        <w:pStyle w:val="ConsPlusNormal"/>
        <w:spacing w:before="220"/>
        <w:ind w:firstLine="540"/>
        <w:jc w:val="both"/>
      </w:pPr>
      <w:r>
        <w:t xml:space="preserve">12. Члены участковой избирательной комиссии, выехавшие по заявлениям (устным обращениям) избирателей, вправе выдать избирательные бюллетени только тем избирателям, заявления (устные обращения) которых зарегистрированы в реестре в соответствии с </w:t>
      </w:r>
      <w:hyperlink w:anchor="P1673" w:history="1">
        <w:r>
          <w:rPr>
            <w:color w:val="0000FF"/>
          </w:rPr>
          <w:t>частью 2</w:t>
        </w:r>
      </w:hyperlink>
      <w:r>
        <w:t xml:space="preserve"> настоящей статьи.</w:t>
      </w:r>
    </w:p>
    <w:p w:rsidR="0018532D" w:rsidRDefault="0018532D">
      <w:pPr>
        <w:pStyle w:val="ConsPlusNormal"/>
        <w:spacing w:before="220"/>
        <w:ind w:firstLine="540"/>
        <w:jc w:val="both"/>
      </w:pPr>
      <w:r>
        <w:t>13. Серия и номер паспорта или документа, заменяющего паспорт,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выезжавшими по заявлениям (устным обращениям) избирателей. Одновременно в соответствующей графе списка избирателей делается особая отметка: "Голосовал вне помещения для голосования", а также ставятся подписи указанных членов избирательной комиссии.</w:t>
      </w:r>
    </w:p>
    <w:p w:rsidR="0018532D" w:rsidRDefault="0018532D">
      <w:pPr>
        <w:pStyle w:val="ConsPlusNormal"/>
        <w:spacing w:before="220"/>
        <w:ind w:firstLine="540"/>
        <w:jc w:val="both"/>
      </w:pPr>
      <w:bookmarkStart w:id="186" w:name="P1705"/>
      <w:bookmarkEnd w:id="186"/>
      <w:r>
        <w:lastRenderedPageBreak/>
        <w:t>14. При проведении голосования вне помещения для голосования вправе присутствовать наблюдатели. При этом участковая избирательная комиссия должна обеспечить равные с выезжающими для проведения голосования членами участковой избирательной комиссии с правом решающего голоса возможности прибытия к месту проведения голосования не менее чем двум наблюдателям, назначенным разными кандидатами в депутаты Законодательного Собрания, избирательными объединениями, одним из субъектов общественного контроля. При этом лицами, назначенными разными зарегистрированными кандидатами, избирательными объединениями, не признаются наблюдатели, назначенные кандидатом, выдвинутым избирательным объединением, и наблюдатели, назначенные этим избирательным объединением.</w:t>
      </w:r>
    </w:p>
    <w:p w:rsidR="0018532D" w:rsidRDefault="0018532D">
      <w:pPr>
        <w:pStyle w:val="ConsPlusNormal"/>
        <w:jc w:val="both"/>
      </w:pPr>
      <w:r>
        <w:t xml:space="preserve">(в ред. Законов Пензенской обл. от 13.09.2018 </w:t>
      </w:r>
      <w:hyperlink r:id="rId981" w:history="1">
        <w:r>
          <w:rPr>
            <w:color w:val="0000FF"/>
          </w:rPr>
          <w:t>N 3233-ЗПО</w:t>
        </w:r>
      </w:hyperlink>
      <w:r>
        <w:t xml:space="preserve">, от 15.04.2022 </w:t>
      </w:r>
      <w:hyperlink r:id="rId982" w:history="1">
        <w:r>
          <w:rPr>
            <w:color w:val="0000FF"/>
          </w:rPr>
          <w:t>N 3825-ЗПО</w:t>
        </w:r>
      </w:hyperlink>
      <w:r>
        <w:t>)</w:t>
      </w:r>
    </w:p>
    <w:p w:rsidR="0018532D" w:rsidRDefault="0018532D">
      <w:pPr>
        <w:pStyle w:val="ConsPlusNormal"/>
        <w:spacing w:before="220"/>
        <w:ind w:firstLine="540"/>
        <w:jc w:val="both"/>
      </w:pPr>
      <w:r>
        <w:t>15. Организация голосования вне помещения для голосования должна исключать возможность нарушения избирательных прав, а также возможность искажения волеизъявления избирателя.</w:t>
      </w:r>
    </w:p>
    <w:p w:rsidR="0018532D" w:rsidRDefault="0018532D">
      <w:pPr>
        <w:pStyle w:val="ConsPlusNormal"/>
        <w:spacing w:before="220"/>
        <w:ind w:firstLine="540"/>
        <w:jc w:val="both"/>
      </w:pPr>
      <w:r>
        <w:t>16. Если избиратель,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избирательной комиссии для проведения голосования вне помещения для голосования, соответствующий член участковой избирательной комиссии не вправе выдать данному избирателю в помещении для голосования избирательные бюллетени до возвращения членов избирательной комиссии, выезжавших по заявлению (устному обращению) данного избирателя, и установления факта, что указанный избиратель не проголосовал вне помещения для голосования.</w:t>
      </w:r>
    </w:p>
    <w:p w:rsidR="0018532D" w:rsidRDefault="0018532D">
      <w:pPr>
        <w:pStyle w:val="ConsPlusNormal"/>
        <w:spacing w:before="220"/>
        <w:ind w:firstLine="540"/>
        <w:jc w:val="both"/>
      </w:pPr>
      <w:r>
        <w:t>17. По окончании голосования с использованием каждого переносного ящика для голосования участковая избирательная комиссия составляет акт, в котором указываются количество избирательных бюллетеней, выданных членам участковой избирательной комиссии с правом решающего голоса, проводившим голосование вне помещения для голосования, количество письменных заявлений избирателей о предоставлении им возможности проголосовать вне помещения для голосования, количество выданных избирателям и возвращенных (неиспользованных, испорченных избирателями) избирательных бюллетеней (отдельно по одномандатному и областному округам), а также сведения о членах участковой избирательной комиссии с правом решающего голоса, проводивших голосование вне помещения для голосования, и наблюдателях, присутствовавших при проведении голосования вне помещения для голосования.</w:t>
      </w:r>
    </w:p>
    <w:p w:rsidR="0018532D" w:rsidRDefault="0018532D">
      <w:pPr>
        <w:pStyle w:val="ConsPlusNormal"/>
        <w:jc w:val="both"/>
      </w:pPr>
      <w:r>
        <w:t xml:space="preserve">(в ред. </w:t>
      </w:r>
      <w:hyperlink r:id="rId983"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bookmarkStart w:id="187" w:name="P1711"/>
      <w:bookmarkEnd w:id="187"/>
      <w:r>
        <w:t>18.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избирателей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в порядке и сроки, которые установлены Центральной избирательной комиссией Российской Федерации, в том числе досрочно, но не ранее чем за семь дней до дня голосования.</w:t>
      </w:r>
    </w:p>
    <w:p w:rsidR="0018532D" w:rsidRDefault="0018532D">
      <w:pPr>
        <w:pStyle w:val="ConsPlusNormal"/>
        <w:jc w:val="both"/>
      </w:pPr>
      <w:r>
        <w:t xml:space="preserve">(часть 18 введена </w:t>
      </w:r>
      <w:hyperlink r:id="rId984" w:history="1">
        <w:r>
          <w:rPr>
            <w:color w:val="0000FF"/>
          </w:rPr>
          <w:t>Законом</w:t>
        </w:r>
      </w:hyperlink>
      <w:r>
        <w:t xml:space="preserve"> Пензенской обл. от 15.06.2020 N 3526-ЗПО)</w:t>
      </w:r>
    </w:p>
    <w:p w:rsidR="0018532D" w:rsidRDefault="0018532D">
      <w:pPr>
        <w:pStyle w:val="ConsPlusNormal"/>
        <w:jc w:val="both"/>
      </w:pPr>
    </w:p>
    <w:p w:rsidR="0018532D" w:rsidRDefault="0018532D">
      <w:pPr>
        <w:pStyle w:val="ConsPlusTitle"/>
        <w:ind w:firstLine="540"/>
        <w:jc w:val="both"/>
        <w:outlineLvl w:val="2"/>
      </w:pPr>
      <w:bookmarkStart w:id="188" w:name="P1714"/>
      <w:bookmarkEnd w:id="188"/>
      <w:r>
        <w:t>Статья 65. Протоколы участковой избирательной комиссии об итогах голосования</w:t>
      </w:r>
    </w:p>
    <w:p w:rsidR="0018532D" w:rsidRDefault="0018532D">
      <w:pPr>
        <w:pStyle w:val="ConsPlusNormal"/>
        <w:jc w:val="both"/>
      </w:pPr>
    </w:p>
    <w:p w:rsidR="0018532D" w:rsidRDefault="0018532D">
      <w:pPr>
        <w:pStyle w:val="ConsPlusNormal"/>
        <w:ind w:firstLine="540"/>
        <w:jc w:val="both"/>
      </w:pPr>
      <w:bookmarkStart w:id="189" w:name="P1716"/>
      <w:bookmarkEnd w:id="189"/>
      <w:r>
        <w:t>1. Участковая избирательная комиссия оформляет свое решение об итогах голосования двумя протоколами об итогах голосования на соответствующем избирательном участке: протокол N 1 об итогах голосования по одномандатному избирательному округу и протокол N 2 об итогах голосования по областному избирательному округу.</w:t>
      </w:r>
    </w:p>
    <w:p w:rsidR="0018532D" w:rsidRDefault="0018532D">
      <w:pPr>
        <w:pStyle w:val="ConsPlusNormal"/>
        <w:spacing w:before="220"/>
        <w:ind w:firstLine="540"/>
        <w:jc w:val="both"/>
      </w:pPr>
      <w:r>
        <w:t>1-1. Протокол об итогах голосования может быть составлен в электронном виде.</w:t>
      </w:r>
    </w:p>
    <w:p w:rsidR="0018532D" w:rsidRDefault="0018532D">
      <w:pPr>
        <w:pStyle w:val="ConsPlusNormal"/>
        <w:jc w:val="both"/>
      </w:pPr>
      <w:r>
        <w:t xml:space="preserve">(часть 1-1 введена </w:t>
      </w:r>
      <w:hyperlink r:id="rId985" w:history="1">
        <w:r>
          <w:rPr>
            <w:color w:val="0000FF"/>
          </w:rPr>
          <w:t>Законом</w:t>
        </w:r>
      </w:hyperlink>
      <w:r>
        <w:t xml:space="preserve"> Пензенской обл. от 04.06.2013 N 2400-ЗПО)</w:t>
      </w:r>
    </w:p>
    <w:p w:rsidR="0018532D" w:rsidRDefault="0018532D">
      <w:pPr>
        <w:pStyle w:val="ConsPlusNormal"/>
        <w:spacing w:before="220"/>
        <w:ind w:firstLine="540"/>
        <w:jc w:val="both"/>
      </w:pPr>
      <w:bookmarkStart w:id="190" w:name="P1719"/>
      <w:bookmarkEnd w:id="190"/>
      <w:r>
        <w:lastRenderedPageBreak/>
        <w:t xml:space="preserve">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избирательной комиссии с правом решающего голоса и заверен печатью участковой избирательной комиссии. Каждый из указанных в </w:t>
      </w:r>
      <w:hyperlink w:anchor="P1716" w:history="1">
        <w:r>
          <w:rPr>
            <w:color w:val="0000FF"/>
          </w:rPr>
          <w:t>части 1</w:t>
        </w:r>
      </w:hyperlink>
      <w:r>
        <w:t xml:space="preserve"> настоящей статьи протоколов об итогах голосования должен содержать:</w:t>
      </w:r>
    </w:p>
    <w:p w:rsidR="0018532D" w:rsidRDefault="0018532D">
      <w:pPr>
        <w:pStyle w:val="ConsPlusNormal"/>
        <w:jc w:val="both"/>
      </w:pPr>
      <w:r>
        <w:t xml:space="preserve">(в ред. </w:t>
      </w:r>
      <w:hyperlink r:id="rId986" w:history="1">
        <w:r>
          <w:rPr>
            <w:color w:val="0000FF"/>
          </w:rPr>
          <w:t>Закона</w:t>
        </w:r>
      </w:hyperlink>
      <w:r>
        <w:t xml:space="preserve"> Пензенской обл. от 04.06.2013 N 2400-ЗПО)</w:t>
      </w:r>
    </w:p>
    <w:p w:rsidR="0018532D" w:rsidRDefault="0018532D">
      <w:pPr>
        <w:pStyle w:val="ConsPlusNormal"/>
        <w:spacing w:before="220"/>
        <w:ind w:firstLine="540"/>
        <w:jc w:val="both"/>
      </w:pPr>
      <w:r>
        <w:t>1) номер экземпляра;</w:t>
      </w:r>
    </w:p>
    <w:p w:rsidR="0018532D" w:rsidRDefault="0018532D">
      <w:pPr>
        <w:pStyle w:val="ConsPlusNormal"/>
        <w:spacing w:before="220"/>
        <w:ind w:firstLine="540"/>
        <w:jc w:val="both"/>
      </w:pPr>
      <w:r>
        <w:t>2) название выборов, дату голосования и номер (наименование) избирательного округа;</w:t>
      </w:r>
    </w:p>
    <w:p w:rsidR="0018532D" w:rsidRDefault="0018532D">
      <w:pPr>
        <w:pStyle w:val="ConsPlusNormal"/>
        <w:spacing w:before="220"/>
        <w:ind w:firstLine="540"/>
        <w:jc w:val="both"/>
      </w:pPr>
      <w:r>
        <w:t>3) слово "Протокол";</w:t>
      </w:r>
    </w:p>
    <w:p w:rsidR="0018532D" w:rsidRDefault="0018532D">
      <w:pPr>
        <w:pStyle w:val="ConsPlusNormal"/>
        <w:spacing w:before="220"/>
        <w:ind w:firstLine="540"/>
        <w:jc w:val="both"/>
      </w:pPr>
      <w:r>
        <w:t>4) адрес помещения для голосования с указанием номера избирательного участка;</w:t>
      </w:r>
    </w:p>
    <w:p w:rsidR="0018532D" w:rsidRDefault="0018532D">
      <w:pPr>
        <w:pStyle w:val="ConsPlusNormal"/>
        <w:spacing w:before="220"/>
        <w:ind w:firstLine="540"/>
        <w:jc w:val="both"/>
      </w:pPr>
      <w:r>
        <w:t>5) строки протокола в следующей последовательности:</w:t>
      </w:r>
    </w:p>
    <w:p w:rsidR="0018532D" w:rsidRDefault="0018532D">
      <w:pPr>
        <w:pStyle w:val="ConsPlusNormal"/>
        <w:spacing w:before="220"/>
        <w:ind w:firstLine="540"/>
        <w:jc w:val="both"/>
      </w:pPr>
      <w:r>
        <w:t>строка 1: число избирателей, внесенных в список избирателей на момент окончания голосования;</w:t>
      </w:r>
    </w:p>
    <w:p w:rsidR="0018532D" w:rsidRDefault="0018532D">
      <w:pPr>
        <w:pStyle w:val="ConsPlusNormal"/>
        <w:jc w:val="both"/>
      </w:pPr>
      <w:r>
        <w:t xml:space="preserve">(в ред. </w:t>
      </w:r>
      <w:hyperlink r:id="rId987" w:history="1">
        <w:r>
          <w:rPr>
            <w:color w:val="0000FF"/>
          </w:rPr>
          <w:t>Закона</w:t>
        </w:r>
      </w:hyperlink>
      <w:r>
        <w:t xml:space="preserve"> Пензенской обл. от 09.06.2017 N 3057-ЗПО)</w:t>
      </w:r>
    </w:p>
    <w:p w:rsidR="0018532D" w:rsidRDefault="0018532D">
      <w:pPr>
        <w:pStyle w:val="ConsPlusNormal"/>
        <w:spacing w:before="220"/>
        <w:ind w:firstLine="540"/>
        <w:jc w:val="both"/>
      </w:pPr>
      <w:r>
        <w:t>строка 2: число избирательных бюллетеней, полученных участковой комиссией;</w:t>
      </w:r>
    </w:p>
    <w:p w:rsidR="0018532D" w:rsidRDefault="0018532D">
      <w:pPr>
        <w:pStyle w:val="ConsPlusNormal"/>
        <w:spacing w:before="220"/>
        <w:ind w:firstLine="540"/>
        <w:jc w:val="both"/>
      </w:pPr>
      <w:r>
        <w:t>строка 3: число избирательных бюллетеней, выданных избирателям в помещении для голосования в день голосования;</w:t>
      </w:r>
    </w:p>
    <w:p w:rsidR="0018532D" w:rsidRDefault="0018532D">
      <w:pPr>
        <w:pStyle w:val="ConsPlusNormal"/>
        <w:spacing w:before="220"/>
        <w:ind w:firstLine="540"/>
        <w:jc w:val="both"/>
      </w:pPr>
      <w:r>
        <w:t>строка 4: число избирательных бюллетеней, выданных избирателям, проголосовавшим вне помещения для голосования в день голосования;</w:t>
      </w:r>
    </w:p>
    <w:p w:rsidR="0018532D" w:rsidRDefault="0018532D">
      <w:pPr>
        <w:pStyle w:val="ConsPlusNormal"/>
        <w:spacing w:before="220"/>
        <w:ind w:firstLine="540"/>
        <w:jc w:val="both"/>
      </w:pPr>
      <w:r>
        <w:t>строка 5: число погашенных избирательных бюллетеней;</w:t>
      </w:r>
    </w:p>
    <w:p w:rsidR="0018532D" w:rsidRDefault="0018532D">
      <w:pPr>
        <w:pStyle w:val="ConsPlusNormal"/>
        <w:spacing w:before="220"/>
        <w:ind w:firstLine="540"/>
        <w:jc w:val="both"/>
      </w:pPr>
      <w:r>
        <w:t>строка 6: число избирательных бюллетеней, содержащихся в переносных ящиках для голосования;</w:t>
      </w:r>
    </w:p>
    <w:p w:rsidR="0018532D" w:rsidRDefault="0018532D">
      <w:pPr>
        <w:pStyle w:val="ConsPlusNormal"/>
        <w:spacing w:before="220"/>
        <w:ind w:firstLine="540"/>
        <w:jc w:val="both"/>
      </w:pPr>
      <w:r>
        <w:t>строка 7: число избирательных бюллетеней, содержащихся в стационарных ящиках для голосования;</w:t>
      </w:r>
    </w:p>
    <w:p w:rsidR="0018532D" w:rsidRDefault="0018532D">
      <w:pPr>
        <w:pStyle w:val="ConsPlusNormal"/>
        <w:spacing w:before="220"/>
        <w:ind w:firstLine="540"/>
        <w:jc w:val="both"/>
      </w:pPr>
      <w:r>
        <w:t>строка 8: число недействительных избирательных бюллетеней;</w:t>
      </w:r>
    </w:p>
    <w:p w:rsidR="0018532D" w:rsidRDefault="0018532D">
      <w:pPr>
        <w:pStyle w:val="ConsPlusNormal"/>
        <w:spacing w:before="220"/>
        <w:ind w:firstLine="540"/>
        <w:jc w:val="both"/>
      </w:pPr>
      <w:r>
        <w:t>строка 9: число действительных избирательных бюллетеней;</w:t>
      </w:r>
    </w:p>
    <w:p w:rsidR="0018532D" w:rsidRDefault="0018532D">
      <w:pPr>
        <w:pStyle w:val="ConsPlusNormal"/>
        <w:spacing w:before="220"/>
        <w:ind w:firstLine="540"/>
        <w:jc w:val="both"/>
      </w:pPr>
      <w:r>
        <w:t xml:space="preserve">абзацы одиннадцатый - шестнадцатый утратили силу. - </w:t>
      </w:r>
      <w:hyperlink r:id="rId988" w:history="1">
        <w:r>
          <w:rPr>
            <w:color w:val="0000FF"/>
          </w:rPr>
          <w:t>Закон</w:t>
        </w:r>
      </w:hyperlink>
      <w:r>
        <w:t xml:space="preserve"> Пензенской обл. от 09.06.2017 N 3057-ЗПО.</w:t>
      </w:r>
    </w:p>
    <w:p w:rsidR="0018532D" w:rsidRDefault="0018532D">
      <w:pPr>
        <w:pStyle w:val="ConsPlusNormal"/>
        <w:jc w:val="both"/>
      </w:pPr>
      <w:r>
        <w:t xml:space="preserve">(п. 5 в ред. </w:t>
      </w:r>
      <w:hyperlink r:id="rId989" w:history="1">
        <w:r>
          <w:rPr>
            <w:color w:val="0000FF"/>
          </w:rPr>
          <w:t>Закона</w:t>
        </w:r>
      </w:hyperlink>
      <w:r>
        <w:t xml:space="preserve"> Пензенской обл. от 23.11.2010 N 1989-ЗПО)</w:t>
      </w:r>
    </w:p>
    <w:p w:rsidR="0018532D" w:rsidRDefault="0018532D">
      <w:pPr>
        <w:pStyle w:val="ConsPlusNormal"/>
        <w:spacing w:before="220"/>
        <w:ind w:firstLine="540"/>
        <w:jc w:val="both"/>
      </w:pPr>
      <w:r>
        <w:t>6)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актов и иных документов, прилагаемых к протоколу;</w:t>
      </w:r>
    </w:p>
    <w:p w:rsidR="0018532D" w:rsidRDefault="0018532D">
      <w:pPr>
        <w:pStyle w:val="ConsPlusNormal"/>
        <w:spacing w:before="220"/>
        <w:ind w:firstLine="540"/>
        <w:jc w:val="both"/>
      </w:pPr>
      <w:r>
        <w:t>7) фамилии и инициалы председателя, заместителя председателя, секретаря и других членов участковой избирательной комиссии с правом решающего голоса и их подписи;</w:t>
      </w:r>
    </w:p>
    <w:p w:rsidR="0018532D" w:rsidRDefault="0018532D">
      <w:pPr>
        <w:pStyle w:val="ConsPlusNormal"/>
        <w:spacing w:before="220"/>
        <w:ind w:firstLine="540"/>
        <w:jc w:val="both"/>
      </w:pPr>
      <w:r>
        <w:t>8) дату и время подписания протокола;</w:t>
      </w:r>
    </w:p>
    <w:p w:rsidR="0018532D" w:rsidRDefault="0018532D">
      <w:pPr>
        <w:pStyle w:val="ConsPlusNormal"/>
        <w:spacing w:before="220"/>
        <w:ind w:firstLine="540"/>
        <w:jc w:val="both"/>
      </w:pPr>
      <w:r>
        <w:t>9) печать участковой избирательной комиссии (для протокола, составленного на бумажном носителе).</w:t>
      </w:r>
    </w:p>
    <w:p w:rsidR="0018532D" w:rsidRDefault="0018532D">
      <w:pPr>
        <w:pStyle w:val="ConsPlusNormal"/>
        <w:jc w:val="both"/>
      </w:pPr>
      <w:r>
        <w:lastRenderedPageBreak/>
        <w:t xml:space="preserve">(в ред. </w:t>
      </w:r>
      <w:hyperlink r:id="rId990" w:history="1">
        <w:r>
          <w:rPr>
            <w:color w:val="0000FF"/>
          </w:rPr>
          <w:t>Закона</w:t>
        </w:r>
      </w:hyperlink>
      <w:r>
        <w:t xml:space="preserve"> Пензенской обл. от 04.06.2013 N 2400-ЗПО)</w:t>
      </w:r>
    </w:p>
    <w:p w:rsidR="0018532D" w:rsidRDefault="0018532D">
      <w:pPr>
        <w:pStyle w:val="ConsPlusNormal"/>
        <w:spacing w:before="220"/>
        <w:ind w:firstLine="540"/>
        <w:jc w:val="both"/>
      </w:pPr>
      <w:r>
        <w:t>3. В строку 10 и последующие строки протокола N 1 об итогах голосования по одномандатному избирательному округу дополнительно вносятся в алфавитном порядке фамилии, имена, отчества, а при их совпадении - иные данные о внесенных в избирательный бюллетень зарегистрированных кандидатах в депутаты Законодательного Собрания и число голосов избирателей, поданных за каждого зарегистрированного кандидата в депутаты Законодательного Собрания.</w:t>
      </w:r>
    </w:p>
    <w:p w:rsidR="0018532D" w:rsidRDefault="0018532D">
      <w:pPr>
        <w:pStyle w:val="ConsPlusNormal"/>
        <w:spacing w:before="220"/>
        <w:ind w:firstLine="540"/>
        <w:jc w:val="both"/>
      </w:pPr>
      <w:r>
        <w:t xml:space="preserve">Абзац утратил силу. - </w:t>
      </w:r>
      <w:hyperlink r:id="rId991" w:history="1">
        <w:r>
          <w:rPr>
            <w:color w:val="0000FF"/>
          </w:rPr>
          <w:t>Закон</w:t>
        </w:r>
      </w:hyperlink>
      <w:r>
        <w:t xml:space="preserve"> Пензенской обл. от 10.04.2012 N 2225-ЗПО.</w:t>
      </w:r>
    </w:p>
    <w:p w:rsidR="0018532D" w:rsidRDefault="0018532D">
      <w:pPr>
        <w:pStyle w:val="ConsPlusNormal"/>
        <w:spacing w:before="220"/>
        <w:ind w:firstLine="540"/>
        <w:jc w:val="both"/>
      </w:pPr>
      <w:r>
        <w:t>4. В строку 10 и последующие строки протокола N 2 об итогах голосования по областному избирательному округу дополнительно вносятся наименования избирательных объединений, зарегистрировавших областные списки кандидатов в депутаты Законодательного Собрания (включая наименования соответствующих региональных групп), в порядке их размещения в избирательном бюллетене и число голосов избирателей, поданных за каждый областной список кандидатов в депутаты Законодательного Собрания.</w:t>
      </w:r>
    </w:p>
    <w:p w:rsidR="0018532D" w:rsidRDefault="0018532D">
      <w:pPr>
        <w:pStyle w:val="ConsPlusNormal"/>
        <w:jc w:val="both"/>
      </w:pPr>
      <w:r>
        <w:t xml:space="preserve">(в ред. Законов Пензенской обл. от 24.04.2007 </w:t>
      </w:r>
      <w:hyperlink r:id="rId992" w:history="1">
        <w:r>
          <w:rPr>
            <w:color w:val="0000FF"/>
          </w:rPr>
          <w:t>N 1268-ЗПО</w:t>
        </w:r>
      </w:hyperlink>
      <w:r>
        <w:t xml:space="preserve">, от 06.06.2012 </w:t>
      </w:r>
      <w:hyperlink r:id="rId993" w:history="1">
        <w:r>
          <w:rPr>
            <w:color w:val="0000FF"/>
          </w:rPr>
          <w:t>N 2263-ЗПО</w:t>
        </w:r>
      </w:hyperlink>
      <w:r>
        <w:t>)</w:t>
      </w:r>
    </w:p>
    <w:p w:rsidR="0018532D" w:rsidRDefault="0018532D">
      <w:pPr>
        <w:pStyle w:val="ConsPlusNormal"/>
        <w:spacing w:before="220"/>
        <w:ind w:firstLine="540"/>
        <w:jc w:val="both"/>
      </w:pPr>
      <w:bookmarkStart w:id="191" w:name="P1747"/>
      <w:bookmarkEnd w:id="191"/>
      <w:r>
        <w:t xml:space="preserve">5. В протоколе участковой избирательной комиссии об итогах голосования содержатся специальные строки 9ж - число утраченных избирательных бюллетеней и 9з - число избирательных бюллетеней, не учтенных при получении, предназначенные для внесения в них данных, получаемых в случае, предусмотренном </w:t>
      </w:r>
      <w:hyperlink w:anchor="P1800" w:history="1">
        <w:r>
          <w:rPr>
            <w:color w:val="0000FF"/>
          </w:rPr>
          <w:t>частью 22 статьи 66</w:t>
        </w:r>
      </w:hyperlink>
      <w:r>
        <w:t xml:space="preserve"> настоящего Закона.</w:t>
      </w:r>
    </w:p>
    <w:p w:rsidR="0018532D" w:rsidRDefault="0018532D">
      <w:pPr>
        <w:pStyle w:val="ConsPlusNormal"/>
        <w:jc w:val="both"/>
      </w:pPr>
      <w:r>
        <w:t xml:space="preserve">(в ред. </w:t>
      </w:r>
      <w:hyperlink r:id="rId994" w:history="1">
        <w:r>
          <w:rPr>
            <w:color w:val="0000FF"/>
          </w:rPr>
          <w:t>Закона</w:t>
        </w:r>
      </w:hyperlink>
      <w:r>
        <w:t xml:space="preserve"> Пензенской обл. от 23.11.2010 N 1989-ЗПО)</w:t>
      </w:r>
    </w:p>
    <w:p w:rsidR="0018532D" w:rsidRDefault="0018532D">
      <w:pPr>
        <w:pStyle w:val="ConsPlusNormal"/>
        <w:spacing w:before="220"/>
        <w:ind w:firstLine="540"/>
        <w:jc w:val="both"/>
      </w:pPr>
      <w:r>
        <w:t xml:space="preserve">6. Числа, указанные в </w:t>
      </w:r>
      <w:hyperlink w:anchor="P1719" w:history="1">
        <w:r>
          <w:rPr>
            <w:color w:val="0000FF"/>
          </w:rPr>
          <w:t>частях 2</w:t>
        </w:r>
      </w:hyperlink>
      <w:r>
        <w:t xml:space="preserve"> - </w:t>
      </w:r>
      <w:hyperlink w:anchor="P1747" w:history="1">
        <w:r>
          <w:rPr>
            <w:color w:val="0000FF"/>
          </w:rPr>
          <w:t>5</w:t>
        </w:r>
      </w:hyperlink>
      <w:r>
        <w:t xml:space="preserve"> настоящей статьи, вносятся в протокол об итогах голосования цифрами и прописью. Нумерация строк протокола устанавливается в соответствии с настоящим Законом.</w:t>
      </w:r>
    </w:p>
    <w:p w:rsidR="0018532D" w:rsidRDefault="0018532D">
      <w:pPr>
        <w:pStyle w:val="ConsPlusNormal"/>
        <w:jc w:val="both"/>
      </w:pPr>
    </w:p>
    <w:p w:rsidR="0018532D" w:rsidRDefault="0018532D">
      <w:pPr>
        <w:pStyle w:val="ConsPlusTitle"/>
        <w:ind w:firstLine="540"/>
        <w:jc w:val="both"/>
        <w:outlineLvl w:val="2"/>
      </w:pPr>
      <w:r>
        <w:t>Статья 66. Порядок подсчета голосов избирателей и составления протоколов об итогах голосования участковой избирательной комиссией</w:t>
      </w:r>
    </w:p>
    <w:p w:rsidR="0018532D" w:rsidRDefault="0018532D">
      <w:pPr>
        <w:pStyle w:val="ConsPlusNormal"/>
        <w:jc w:val="both"/>
      </w:pPr>
    </w:p>
    <w:p w:rsidR="0018532D" w:rsidRDefault="0018532D">
      <w:pPr>
        <w:pStyle w:val="ConsPlusNormal"/>
        <w:ind w:firstLine="540"/>
        <w:jc w:val="both"/>
      </w:pPr>
      <w:r>
        <w:t xml:space="preserve">1. Подсчет голосов избирателей осуществляется открыто и гласно с оглашением и соответствующим оформлением в увеличенной форме протокола об итогах голосования последовательно всех результатов выполняемых действий по подсчету избирательных бюллетеней и голосов избирателей членами участковой избирательной комиссии с правом решающего голоса. Лицам, указанным в </w:t>
      </w:r>
      <w:hyperlink w:anchor="P403" w:history="1">
        <w:r>
          <w:rPr>
            <w:color w:val="0000FF"/>
          </w:rPr>
          <w:t>части 3 статьи 23</w:t>
        </w:r>
      </w:hyperlink>
      <w:r>
        <w:t xml:space="preserve"> настоящего Закона, должна быть предоставлена возможность присутствовать при подсчете голосов избирателей и наблюдать за подсчетом.</w:t>
      </w:r>
    </w:p>
    <w:p w:rsidR="0018532D" w:rsidRDefault="0018532D">
      <w:pPr>
        <w:pStyle w:val="ConsPlusNormal"/>
        <w:jc w:val="both"/>
      </w:pPr>
      <w:r>
        <w:t xml:space="preserve">(в ред. </w:t>
      </w:r>
      <w:hyperlink r:id="rId995" w:history="1">
        <w:r>
          <w:rPr>
            <w:color w:val="0000FF"/>
          </w:rPr>
          <w:t>Закона</w:t>
        </w:r>
      </w:hyperlink>
      <w:r>
        <w:t xml:space="preserve"> Пензенской обл. от 13.04.2016 N 2907-ЗПО)</w:t>
      </w:r>
    </w:p>
    <w:p w:rsidR="0018532D" w:rsidRDefault="0018532D">
      <w:pPr>
        <w:pStyle w:val="ConsPlusNormal"/>
        <w:spacing w:before="220"/>
        <w:ind w:firstLine="540"/>
        <w:jc w:val="both"/>
      </w:pPr>
      <w:r>
        <w:t>2. По окончании времени голосования председатель участковой избирательной комиссии объявляет, что получить избирательные бюллетени и проголосовать могут только избиратели, уже находящиеся в помещении для голосования. Подсчет голосов избирателей начинается сразу после окончания времени голосования и проводится без перерыва до установления итогов голосования, о которых должны быть извещены все члены участковой избирательной комиссии, а также наблюдатели. 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 в органы государственной власти Пензенской области, затем - в органы местного самоуправления.</w:t>
      </w:r>
    </w:p>
    <w:p w:rsidR="0018532D" w:rsidRDefault="0018532D">
      <w:pPr>
        <w:pStyle w:val="ConsPlusNormal"/>
        <w:spacing w:before="220"/>
        <w:ind w:firstLine="540"/>
        <w:jc w:val="both"/>
      </w:pPr>
      <w:bookmarkStart w:id="192" w:name="P1756"/>
      <w:bookmarkEnd w:id="192"/>
      <w:r>
        <w:t xml:space="preserve">3. После окончания времени голосования члены участковой избирательной комиссии с правом решающего голоса в присутствии наблюдателей, иных лиц, указанных в </w:t>
      </w:r>
      <w:hyperlink w:anchor="P403" w:history="1">
        <w:r>
          <w:rPr>
            <w:color w:val="0000FF"/>
          </w:rPr>
          <w:t>части 3 статьи 23</w:t>
        </w:r>
      </w:hyperlink>
      <w:r>
        <w:t xml:space="preserve"> настоящего Закона, подсчитывают и погашают, отрезая левый нижний угол, неиспользованные избирательные бюллетени, затем оглашают и вносят число погашенных неиспользованных избирательных бюллетеней, а также избирательных бюллетеней, испорченных избирателями при проведении голосования, в строку 5 протокола об итогах голосования и его увеличенной формы, </w:t>
      </w:r>
      <w:r>
        <w:lastRenderedPageBreak/>
        <w:t>находящейся в помещении для голосования. При использовании технических средств подсчета голосов полученные данные после их оглашения вносятся в строку 5 увеличенной формы протокола об итогах голосования.</w:t>
      </w:r>
    </w:p>
    <w:p w:rsidR="0018532D" w:rsidRDefault="0018532D">
      <w:pPr>
        <w:pStyle w:val="ConsPlusNormal"/>
        <w:jc w:val="both"/>
      </w:pPr>
      <w:r>
        <w:t xml:space="preserve">(в ред. Законов Пензенской обл. от 23.11.2010 </w:t>
      </w:r>
      <w:hyperlink r:id="rId996" w:history="1">
        <w:r>
          <w:rPr>
            <w:color w:val="0000FF"/>
          </w:rPr>
          <w:t>N 1989-ЗПО</w:t>
        </w:r>
      </w:hyperlink>
      <w:r>
        <w:t xml:space="preserve">, от 09.06.2017 </w:t>
      </w:r>
      <w:hyperlink r:id="rId997" w:history="1">
        <w:r>
          <w:rPr>
            <w:color w:val="0000FF"/>
          </w:rPr>
          <w:t>N 3057-ЗПО</w:t>
        </w:r>
      </w:hyperlink>
      <w:r>
        <w:t>)</w:t>
      </w:r>
    </w:p>
    <w:p w:rsidR="0018532D" w:rsidRDefault="0018532D">
      <w:pPr>
        <w:pStyle w:val="ConsPlusNormal"/>
        <w:spacing w:before="220"/>
        <w:ind w:firstLine="540"/>
        <w:jc w:val="both"/>
      </w:pPr>
      <w:r>
        <w:t>4. Председатель, заместитель председателя или секретарь участковой избирательной комиссии уточняет, оглашает и вносит в строку 2 протокола об итогах голосования и его увеличенной формы число избирательных бюллетеней. При использовании технических средств подсчета голосов полученные данные после их оглашения вносятся в строку 2 соответственно увеличенной формы протокола об итогах голосования.</w:t>
      </w:r>
    </w:p>
    <w:p w:rsidR="0018532D" w:rsidRDefault="0018532D">
      <w:pPr>
        <w:pStyle w:val="ConsPlusNormal"/>
        <w:jc w:val="both"/>
      </w:pPr>
      <w:r>
        <w:t xml:space="preserve">(часть 4 в ред. </w:t>
      </w:r>
      <w:hyperlink r:id="rId998" w:history="1">
        <w:r>
          <w:rPr>
            <w:color w:val="0000FF"/>
          </w:rPr>
          <w:t>Закона</w:t>
        </w:r>
      </w:hyperlink>
      <w:r>
        <w:t xml:space="preserve"> Пензенской обл. от 09.06.2017 N 3057-ЗПО)</w:t>
      </w:r>
    </w:p>
    <w:p w:rsidR="0018532D" w:rsidRDefault="0018532D">
      <w:pPr>
        <w:pStyle w:val="ConsPlusNormal"/>
        <w:spacing w:before="220"/>
        <w:ind w:firstLine="540"/>
        <w:jc w:val="both"/>
      </w:pPr>
      <w:bookmarkStart w:id="193" w:name="P1760"/>
      <w:bookmarkEnd w:id="193"/>
      <w:r>
        <w:t>5. Перед непосредственным подсчетом голосов избирателей члены участковой комиссии с правом решающего голоса вносят в каждую страницу списка избирателей следующие суммарные данные по этой странице отдельно по областному избирательному округу и одномандатному избирательному округу:</w:t>
      </w:r>
    </w:p>
    <w:p w:rsidR="0018532D" w:rsidRDefault="0018532D">
      <w:pPr>
        <w:pStyle w:val="ConsPlusNormal"/>
        <w:spacing w:before="220"/>
        <w:ind w:firstLine="540"/>
        <w:jc w:val="both"/>
      </w:pPr>
      <w:r>
        <w:t>1) число избирателей, внесенных в список избирателей на момент окончания голосования;</w:t>
      </w:r>
    </w:p>
    <w:p w:rsidR="0018532D" w:rsidRDefault="0018532D">
      <w:pPr>
        <w:pStyle w:val="ConsPlusNormal"/>
        <w:jc w:val="both"/>
      </w:pPr>
      <w:r>
        <w:t xml:space="preserve">(п. 1 в ред. </w:t>
      </w:r>
      <w:hyperlink r:id="rId999" w:history="1">
        <w:r>
          <w:rPr>
            <w:color w:val="0000FF"/>
          </w:rPr>
          <w:t>Закона</w:t>
        </w:r>
      </w:hyperlink>
      <w:r>
        <w:t xml:space="preserve"> Пензенской обл. от 09.06.2017 N 3057-ЗПО)</w:t>
      </w:r>
    </w:p>
    <w:p w:rsidR="0018532D" w:rsidRDefault="0018532D">
      <w:pPr>
        <w:pStyle w:val="ConsPlusNormal"/>
        <w:spacing w:before="220"/>
        <w:ind w:firstLine="540"/>
        <w:jc w:val="both"/>
      </w:pPr>
      <w:r>
        <w:t>2) число избирательных бюллетеней, выданных избирателям в помещении для голосования в день голосования (устанавливается по числу подписей избирателей в списке избирателей);</w:t>
      </w:r>
    </w:p>
    <w:p w:rsidR="0018532D" w:rsidRDefault="0018532D">
      <w:pPr>
        <w:pStyle w:val="ConsPlusNormal"/>
        <w:spacing w:before="220"/>
        <w:ind w:firstLine="540"/>
        <w:jc w:val="both"/>
      </w:pPr>
      <w:r>
        <w:t>3) число избирательных бюллетеней, выданных избирателям, проголосовавшим вне помещения для голосования в день голосования (устанавливается по числу соответствующих отметок в списке избирателей);</w:t>
      </w:r>
    </w:p>
    <w:p w:rsidR="0018532D" w:rsidRDefault="0018532D">
      <w:pPr>
        <w:pStyle w:val="ConsPlusNormal"/>
        <w:spacing w:before="220"/>
        <w:ind w:firstLine="540"/>
        <w:jc w:val="both"/>
      </w:pPr>
      <w:r>
        <w:t xml:space="preserve">4) - 6) утратили силу. - </w:t>
      </w:r>
      <w:hyperlink r:id="rId1000"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bookmarkStart w:id="194" w:name="P1766"/>
      <w:bookmarkEnd w:id="194"/>
      <w:r>
        <w:t xml:space="preserve">6. После внесения указанных в </w:t>
      </w:r>
      <w:hyperlink w:anchor="P1760" w:history="1">
        <w:r>
          <w:rPr>
            <w:color w:val="0000FF"/>
          </w:rPr>
          <w:t>части 5</w:t>
        </w:r>
      </w:hyperlink>
      <w:r>
        <w:t xml:space="preserve"> настоящей статьи данных каждая страница списка избирателей подписывается внесшим эти данные членом участковой избирательной комиссии, который затем их суммирует по подписанным им страницам, оглашает и сообщает председателю, заместителю председателя или секретарю участковой избирательной комиссии и лицам, присутствующим при подсчете голосов. Итоговые данные, определяемые как сумма данных, установленных в соответствии с </w:t>
      </w:r>
      <w:hyperlink w:anchor="P1760" w:history="1">
        <w:r>
          <w:rPr>
            <w:color w:val="0000FF"/>
          </w:rPr>
          <w:t>частью 5</w:t>
        </w:r>
      </w:hyperlink>
      <w:r>
        <w:t xml:space="preserve"> настоящей статьи, председатель, заместитель председателя или секретарь участковой избирательной комиссии оглашает, вносит в последнюю страницу списка избирателей, подтверждает своей подписью и заверяет печатью участковой избирательной комиссии. Оглашенные данные вносятся в соответствующие строки протокола об итогах голосования и его увеличенной формы, а в случае использования технических средств подсчета голосов - только в соответствующие строки увеличенной формы протокола:</w:t>
      </w:r>
    </w:p>
    <w:p w:rsidR="0018532D" w:rsidRDefault="0018532D">
      <w:pPr>
        <w:pStyle w:val="ConsPlusNormal"/>
        <w:spacing w:before="220"/>
        <w:ind w:firstLine="540"/>
        <w:jc w:val="both"/>
      </w:pPr>
      <w:r>
        <w:t>1) в строку 1 - число избирателей, внесенных в список избирателей на момент окончания голосования;</w:t>
      </w:r>
    </w:p>
    <w:p w:rsidR="0018532D" w:rsidRDefault="0018532D">
      <w:pPr>
        <w:pStyle w:val="ConsPlusNormal"/>
        <w:jc w:val="both"/>
      </w:pPr>
      <w:r>
        <w:t xml:space="preserve">(в ред. </w:t>
      </w:r>
      <w:hyperlink r:id="rId1001" w:history="1">
        <w:r>
          <w:rPr>
            <w:color w:val="0000FF"/>
          </w:rPr>
          <w:t>Закона</w:t>
        </w:r>
      </w:hyperlink>
      <w:r>
        <w:t xml:space="preserve"> Пензенской обл. от 09.06.2017 N 3057-ЗПО)</w:t>
      </w:r>
    </w:p>
    <w:p w:rsidR="0018532D" w:rsidRDefault="0018532D">
      <w:pPr>
        <w:pStyle w:val="ConsPlusNormal"/>
        <w:spacing w:before="220"/>
        <w:ind w:firstLine="540"/>
        <w:jc w:val="both"/>
      </w:pPr>
      <w:r>
        <w:t>2) в строку 3 - число избирательных бюллетеней, выданных избирателям, проголосовавшим в помещении для голосования в день голосования;</w:t>
      </w:r>
    </w:p>
    <w:p w:rsidR="0018532D" w:rsidRDefault="0018532D">
      <w:pPr>
        <w:pStyle w:val="ConsPlusNormal"/>
        <w:spacing w:before="220"/>
        <w:ind w:firstLine="540"/>
        <w:jc w:val="both"/>
      </w:pPr>
      <w:r>
        <w:t>3) в строку 4 - число избирательных бюллетеней, выданных избирателям, проголосовавшим вне помещения для голосования в день голосования;</w:t>
      </w:r>
    </w:p>
    <w:p w:rsidR="0018532D" w:rsidRDefault="0018532D">
      <w:pPr>
        <w:pStyle w:val="ConsPlusNormal"/>
        <w:spacing w:before="220"/>
        <w:ind w:firstLine="540"/>
        <w:jc w:val="both"/>
      </w:pPr>
      <w:r>
        <w:t xml:space="preserve">4) - 8) утратили силу. - </w:t>
      </w:r>
      <w:hyperlink r:id="rId1002"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 xml:space="preserve">Абзац утратил силу. - </w:t>
      </w:r>
      <w:hyperlink r:id="rId1003" w:history="1">
        <w:r>
          <w:rPr>
            <w:color w:val="0000FF"/>
          </w:rPr>
          <w:t>Закон</w:t>
        </w:r>
      </w:hyperlink>
      <w:r>
        <w:t xml:space="preserve"> Пензенской обл. от 09.06.2017 N 3057-ЗПО.</w:t>
      </w:r>
    </w:p>
    <w:p w:rsidR="0018532D" w:rsidRDefault="0018532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85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532D" w:rsidRDefault="001853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8532D" w:rsidRDefault="0018532D">
            <w:pPr>
              <w:pStyle w:val="ConsPlusNormal"/>
              <w:jc w:val="both"/>
            </w:pPr>
            <w:r>
              <w:rPr>
                <w:color w:val="392C69"/>
              </w:rPr>
              <w:t xml:space="preserve">В соответствии с </w:t>
            </w:r>
            <w:hyperlink r:id="rId1004" w:history="1">
              <w:r>
                <w:rPr>
                  <w:color w:val="0000FF"/>
                </w:rPr>
                <w:t>Законом</w:t>
              </w:r>
            </w:hyperlink>
            <w:r>
              <w:rPr>
                <w:color w:val="392C69"/>
              </w:rPr>
              <w:t xml:space="preserve"> Пензенской обл. от 15.04.2022 N 3825-ЗПО с 01.01.2023 в абз. 11 ч. 6 ст. 66 слова ", а члены участковой избирательной комиссии с правом совещательного голоса вправе убедиться в правильности произведенного подсчета" будут исключены.</w:t>
            </w: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r>
    </w:tbl>
    <w:p w:rsidR="0018532D" w:rsidRDefault="0018532D">
      <w:pPr>
        <w:pStyle w:val="ConsPlusNormal"/>
        <w:spacing w:before="280"/>
        <w:ind w:firstLine="540"/>
        <w:jc w:val="both"/>
      </w:pPr>
      <w:r>
        <w:t xml:space="preserve">После этого со списком избирателей вправе ознакомиться наблюдатели и иные лица, указанные в </w:t>
      </w:r>
      <w:hyperlink w:anchor="P403" w:history="1">
        <w:r>
          <w:rPr>
            <w:color w:val="0000FF"/>
          </w:rPr>
          <w:t>части 3 статьи 23</w:t>
        </w:r>
      </w:hyperlink>
      <w:r>
        <w:t xml:space="preserve"> настоящего Закона, а члены участковой избирательной комиссии с правом совещательного голоса вправе убедиться в правильности произведенного подсчета.</w:t>
      </w:r>
    </w:p>
    <w:p w:rsidR="0018532D" w:rsidRDefault="0018532D">
      <w:pPr>
        <w:pStyle w:val="ConsPlusNormal"/>
        <w:jc w:val="both"/>
      </w:pPr>
      <w:r>
        <w:t xml:space="preserve">(часть 6 в ред. </w:t>
      </w:r>
      <w:hyperlink r:id="rId1005" w:history="1">
        <w:r>
          <w:rPr>
            <w:color w:val="0000FF"/>
          </w:rPr>
          <w:t>Закона</w:t>
        </w:r>
      </w:hyperlink>
      <w:r>
        <w:t xml:space="preserve"> Пензенской обл. от 23.11.2010 N 1989-ЗПО)</w:t>
      </w:r>
    </w:p>
    <w:p w:rsidR="0018532D" w:rsidRDefault="0018532D">
      <w:pPr>
        <w:pStyle w:val="ConsPlusNormal"/>
        <w:spacing w:before="220"/>
        <w:ind w:firstLine="540"/>
        <w:jc w:val="both"/>
      </w:pPr>
      <w:r>
        <w:t xml:space="preserve">6-1. В случае составления, уточнения и использования списка избирателей в электронном виде предусмотренные в </w:t>
      </w:r>
      <w:hyperlink w:anchor="P1760" w:history="1">
        <w:r>
          <w:rPr>
            <w:color w:val="0000FF"/>
          </w:rPr>
          <w:t>частях 5</w:t>
        </w:r>
      </w:hyperlink>
      <w:r>
        <w:t xml:space="preserve"> и </w:t>
      </w:r>
      <w:hyperlink w:anchor="P1766" w:history="1">
        <w:r>
          <w:rPr>
            <w:color w:val="0000FF"/>
          </w:rPr>
          <w:t>6</w:t>
        </w:r>
      </w:hyperlink>
      <w:r>
        <w:t xml:space="preserve"> настоящей статьи действия по суммированию данных осуществляются автоматически по такому списку.</w:t>
      </w:r>
    </w:p>
    <w:p w:rsidR="0018532D" w:rsidRDefault="0018532D">
      <w:pPr>
        <w:pStyle w:val="ConsPlusNormal"/>
        <w:jc w:val="both"/>
      </w:pPr>
      <w:r>
        <w:t xml:space="preserve">(часть 6-1 введена </w:t>
      </w:r>
      <w:hyperlink r:id="rId1006" w:history="1">
        <w:r>
          <w:rPr>
            <w:color w:val="0000FF"/>
          </w:rPr>
          <w:t>Законом</w:t>
        </w:r>
      </w:hyperlink>
      <w:r>
        <w:t xml:space="preserve"> Пензенской обл. от 15.04.2022 N 3825-ЗПО)</w:t>
      </w:r>
    </w:p>
    <w:p w:rsidR="0018532D" w:rsidRDefault="0018532D">
      <w:pPr>
        <w:pStyle w:val="ConsPlusNormal"/>
        <w:spacing w:before="220"/>
        <w:ind w:firstLine="540"/>
        <w:jc w:val="both"/>
      </w:pPr>
      <w:r>
        <w:t xml:space="preserve">7. Дальнейшая работа со списком избирателей не может проводиться до проверки контрольных соотношений данных, внесенных в протокол об итогах голосования в соответствии с </w:t>
      </w:r>
      <w:hyperlink w:anchor="P1800" w:history="1">
        <w:r>
          <w:rPr>
            <w:color w:val="0000FF"/>
          </w:rPr>
          <w:t>частью 22</w:t>
        </w:r>
      </w:hyperlink>
      <w:r>
        <w:t xml:space="preserve"> настоящей статьи. Список избирателей на это время убирается в сейф либо иное специально приспособленное для хранения документов место.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избирательной комиссии.</w:t>
      </w:r>
    </w:p>
    <w:p w:rsidR="0018532D" w:rsidRDefault="0018532D">
      <w:pPr>
        <w:pStyle w:val="ConsPlusNormal"/>
        <w:spacing w:before="220"/>
        <w:ind w:firstLine="540"/>
        <w:jc w:val="both"/>
      </w:pPr>
      <w:r>
        <w:t>8. Непосредственный подсчет голосов избирателей производится по находящимся в ящиках для голосования избирательным бюллетеням членами участковой избирательной комиссии с правом решающего голоса.</w:t>
      </w:r>
    </w:p>
    <w:p w:rsidR="0018532D" w:rsidRDefault="0018532D">
      <w:pPr>
        <w:pStyle w:val="ConsPlusNormal"/>
        <w:spacing w:before="220"/>
        <w:ind w:firstLine="540"/>
        <w:jc w:val="both"/>
      </w:pPr>
      <w:r>
        <w:t xml:space="preserve">9. При непосредственном подсчете голосов избирателей вправе присутствовать наблюдатели, иные лица, указанные в </w:t>
      </w:r>
      <w:hyperlink w:anchor="P403" w:history="1">
        <w:r>
          <w:rPr>
            <w:color w:val="0000FF"/>
          </w:rPr>
          <w:t>части 3 статьи 23</w:t>
        </w:r>
      </w:hyperlink>
      <w:r>
        <w:t xml:space="preserve"> настоящего Закона.</w:t>
      </w:r>
    </w:p>
    <w:p w:rsidR="0018532D" w:rsidRDefault="0018532D">
      <w:pPr>
        <w:pStyle w:val="ConsPlusNormal"/>
        <w:jc w:val="both"/>
      </w:pPr>
      <w:r>
        <w:t xml:space="preserve">(в ред. </w:t>
      </w:r>
      <w:hyperlink r:id="rId1007"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10. Непосредственный подсчет голосов избирателей производится в специально отведенных местах, оборудованных таким образом, чтобы к ним был обеспечен доступ членов участковой избирательной комиссии с правом решающего голоса. Членам участковой избирательной комиссии с правом решающего голоса, кроме председателя (заместителя председателя) и секретаря избирательной комиссии, запрещается при подсчете голосов пользоваться письменными принадлежностями, за исключением случая, предусмотренного </w:t>
      </w:r>
      <w:hyperlink w:anchor="P1786" w:history="1">
        <w:r>
          <w:rPr>
            <w:color w:val="0000FF"/>
          </w:rPr>
          <w:t>частями 12</w:t>
        </w:r>
      </w:hyperlink>
      <w:r>
        <w:t xml:space="preserve"> и </w:t>
      </w:r>
      <w:hyperlink w:anchor="P1791" w:history="1">
        <w:r>
          <w:rPr>
            <w:color w:val="0000FF"/>
          </w:rPr>
          <w:t>16</w:t>
        </w:r>
      </w:hyperlink>
      <w:r>
        <w:t xml:space="preserve"> настоящей статьи. Лицам, присутствующим при непосредственном подсчете голосов, должен быть обеспечен полный обзор действий членов избирательной комиссии.</w:t>
      </w:r>
    </w:p>
    <w:p w:rsidR="0018532D" w:rsidRDefault="0018532D">
      <w:pPr>
        <w:pStyle w:val="ConsPlusNormal"/>
        <w:jc w:val="both"/>
      </w:pPr>
      <w:r>
        <w:t xml:space="preserve">(в ред. </w:t>
      </w:r>
      <w:hyperlink r:id="rId1008"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11. При сортировке бюллетеней участковая избирательная комиссия отделяет бюллетени неустановленной формы, то есть изготовленные неофициально либо не заверенные указанной комиссией или не содержащие специального знака (марки) в случае его использования. Бюллетени неустановленной формы при непосредственном подсчете голосов не учитываются. Такие бюллетени упаковываются отдельно и опечатываются.</w:t>
      </w:r>
    </w:p>
    <w:p w:rsidR="0018532D" w:rsidRDefault="0018532D">
      <w:pPr>
        <w:pStyle w:val="ConsPlusNormal"/>
        <w:jc w:val="both"/>
      </w:pPr>
      <w:r>
        <w:t xml:space="preserve">(часть 11 в ред. </w:t>
      </w:r>
      <w:hyperlink r:id="rId1009"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bookmarkStart w:id="195" w:name="P1786"/>
      <w:bookmarkEnd w:id="195"/>
      <w:r>
        <w:t xml:space="preserve">12. В первую очередь производится подсчет избирательных бюллетеней, находившихся в переносных ящиках для голосования. Вскрытию переносных ящиков для голосования предшествует объявление числа избирателей, проголосовавших с использованием данного переносного ящика для голосования, проверка неповрежденности печатей (пломб) на них. Подсчет ведется таким образом, чтобы не нарушалась тайна голосования. Число извлеченных избирательных бюллетеней установленной формы оглашается и вносится в строку 6 протокола об итогах голосования и его увеличенной формы (если участковой избирательной комиссией использовалось более одного переносного ящика, то данные о количестве избирательных бюллетеней, извлеченных из этих </w:t>
      </w:r>
      <w:r>
        <w:lastRenderedPageBreak/>
        <w:t>ящиков, суммируются). Если число избирательных бюллетеней установленной формы, обнаруженных в переносном ящике для голосования, больше количества заявлений избирателей, содержащих отметку о числе полученных избирательных бюллетеней, все избирательные бюллетени для голосования по соответствующему избирательному округу, находившиеся в данном переносном ящике для голосования, решением участковой избирательной комиссии признаются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участковой избирательной комиссии, обеспечивавших проведение голосования вне помещения для голосования с использованием данного переносного ящика для голосования. Число признанных в этом случае недействительными избирательных бюллетеней оглашается, вносится в указанный акт и впоследствии суммируется с числом недействительных избирательных бюллетеней, выявленных при сортировке избирательных бюллетеней. На лицевой стороне каждого из этих избирательных бюллетеней, на квадратах, расположенных справа от данных баллотирующихся кандидатов в депутаты Законодательного Собрания, избирательных объединений, выдвинувших зарегистрированные областные списки кандидатов в депутаты Законодательного Собрания, вносится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а сами избирательные бюллетени упаковываются отдельно, опечатываются и при непосредственном подсчете голосов не учитываются.</w:t>
      </w:r>
    </w:p>
    <w:p w:rsidR="0018532D" w:rsidRDefault="0018532D">
      <w:pPr>
        <w:pStyle w:val="ConsPlusNormal"/>
        <w:jc w:val="both"/>
      </w:pPr>
      <w:r>
        <w:t xml:space="preserve">(в ред. Законов Пензенской обл. от 12.09.2006 </w:t>
      </w:r>
      <w:hyperlink r:id="rId1010" w:history="1">
        <w:r>
          <w:rPr>
            <w:color w:val="0000FF"/>
          </w:rPr>
          <w:t>N 1116-ЗПО</w:t>
        </w:r>
      </w:hyperlink>
      <w:r>
        <w:t xml:space="preserve">, от 24.04.2007 </w:t>
      </w:r>
      <w:hyperlink r:id="rId1011" w:history="1">
        <w:r>
          <w:rPr>
            <w:color w:val="0000FF"/>
          </w:rPr>
          <w:t>N 1268-ЗПО</w:t>
        </w:r>
      </w:hyperlink>
      <w:r>
        <w:t xml:space="preserve">, от 10.04.2012 </w:t>
      </w:r>
      <w:hyperlink r:id="rId1012" w:history="1">
        <w:r>
          <w:rPr>
            <w:color w:val="0000FF"/>
          </w:rPr>
          <w:t>N 2225-ЗПО</w:t>
        </w:r>
      </w:hyperlink>
      <w:r>
        <w:t xml:space="preserve">, от 15.04.2022 </w:t>
      </w:r>
      <w:hyperlink r:id="rId1013" w:history="1">
        <w:r>
          <w:rPr>
            <w:color w:val="0000FF"/>
          </w:rPr>
          <w:t>N 3825-ЗПО</w:t>
        </w:r>
      </w:hyperlink>
      <w:r>
        <w:t>)</w:t>
      </w:r>
    </w:p>
    <w:p w:rsidR="0018532D" w:rsidRDefault="0018532D">
      <w:pPr>
        <w:pStyle w:val="ConsPlusNormal"/>
        <w:spacing w:before="220"/>
        <w:ind w:firstLine="540"/>
        <w:jc w:val="both"/>
      </w:pPr>
      <w:r>
        <w:t>13. Стационарные ящики для голосования вскрываются после проверки неповрежденности печатей (пломб) на них.</w:t>
      </w:r>
    </w:p>
    <w:p w:rsidR="0018532D" w:rsidRDefault="0018532D">
      <w:pPr>
        <w:pStyle w:val="ConsPlusNormal"/>
        <w:spacing w:before="220"/>
        <w:ind w:firstLine="540"/>
        <w:jc w:val="both"/>
      </w:pPr>
      <w:r>
        <w:t>14. Члены участковой избирательной комиссии сортируют избирательные бюллетени, извлеченные из переносных и стационарных ящиков для голосования, отдельно по одномандатному избирательному округу и по областному избирательному округу.</w:t>
      </w:r>
    </w:p>
    <w:p w:rsidR="0018532D" w:rsidRDefault="0018532D">
      <w:pPr>
        <w:pStyle w:val="ConsPlusNormal"/>
        <w:spacing w:before="220"/>
        <w:ind w:firstLine="540"/>
        <w:jc w:val="both"/>
      </w:pPr>
      <w:r>
        <w:t>15. В первую очередь осуществляется подсчет голосов избирателей, поданных за кандидатов в депутаты Законодательного Собрания, выдвинутых по одномандатному избирательному округу. Избирательные бюллетени по областному избирательному округу на это время убираются в сейф или иное специально приспособленное для хранения указанных документов место, находящееся в помещении для голосования, либо находятся под наблюдением членов участковой избирательной комиссии с правом решающего голоса, которые обеспечивают сохранность указанных избирательных документов и исключают доступ к ним лиц, находящихся в помещении для голосования.</w:t>
      </w:r>
    </w:p>
    <w:p w:rsidR="0018532D" w:rsidRDefault="0018532D">
      <w:pPr>
        <w:pStyle w:val="ConsPlusNormal"/>
        <w:spacing w:before="220"/>
        <w:ind w:firstLine="540"/>
        <w:jc w:val="both"/>
      </w:pPr>
      <w:bookmarkStart w:id="196" w:name="P1791"/>
      <w:bookmarkEnd w:id="196"/>
      <w:r>
        <w:t xml:space="preserve">16. После этого члены участковой избирательной комиссии сортируют избирательные бюллетени по голосам, поданным за каждого из кандидатов, одновременно отделяют бюллетени неустановленной формы и недействительные бюллетени. Недействительными считаются избирательные бюллетени, которые не содержат отметок в квадратах, расположенных напротив фамилий кандидатов, наименований избирательных объединений, или в которых отметки проставлены более чем в одном квадрате. В случае возникновения сомнений в определении волеизъявления избирателя этот избирательный бюллетень откладывается в отдельную пачку. По окончании сортировки участковая избирательная комиссия решает вопрос о действительности всех сомнительных избирательных бюллетеней путем голосования, при этом на оборотной стороне избирательного бюллетеня указываются причины признания его действительным или недействительным. Эта запись подтверждается подписями двух или более членов участковой избирательной комиссии с правом решающего голоса и заверяется печатью избирательной комиссии. Избирательный бюллетень, признанный действительным или недействительным, присоединяется к соответствующей пачке избирательных бюллетеней. Общее число недействительных избирательных бюллетеней (с учетом числа избирательных бюллетеней, </w:t>
      </w:r>
      <w:r>
        <w:lastRenderedPageBreak/>
        <w:t xml:space="preserve">признанных недействительными в соответствии с </w:t>
      </w:r>
      <w:hyperlink w:anchor="P1786" w:history="1">
        <w:r>
          <w:rPr>
            <w:color w:val="0000FF"/>
          </w:rPr>
          <w:t>частью 12</w:t>
        </w:r>
      </w:hyperlink>
      <w:r>
        <w:t xml:space="preserve"> настоящей статьи) заносится в строку 8 протокола об итогах голосования и его увеличенной формы.</w:t>
      </w:r>
    </w:p>
    <w:p w:rsidR="0018532D" w:rsidRDefault="0018532D">
      <w:pPr>
        <w:pStyle w:val="ConsPlusNormal"/>
        <w:jc w:val="both"/>
      </w:pPr>
      <w:r>
        <w:t xml:space="preserve">(в ред. Законов Пензенской обл. от 12.09.2006 </w:t>
      </w:r>
      <w:hyperlink r:id="rId1014" w:history="1">
        <w:r>
          <w:rPr>
            <w:color w:val="0000FF"/>
          </w:rPr>
          <w:t>N 1116-ЗПО</w:t>
        </w:r>
      </w:hyperlink>
      <w:r>
        <w:t xml:space="preserve">, от 10.04.2012 </w:t>
      </w:r>
      <w:hyperlink r:id="rId1015" w:history="1">
        <w:r>
          <w:rPr>
            <w:color w:val="0000FF"/>
          </w:rPr>
          <w:t>N 2225-ЗПО</w:t>
        </w:r>
      </w:hyperlink>
      <w:r>
        <w:t>)</w:t>
      </w:r>
    </w:p>
    <w:p w:rsidR="0018532D" w:rsidRDefault="0018532D">
      <w:pPr>
        <w:pStyle w:val="ConsPlusNormal"/>
        <w:spacing w:before="220"/>
        <w:ind w:firstLine="540"/>
        <w:jc w:val="both"/>
      </w:pPr>
      <w:r>
        <w:t>17. При сортировке избирательных бюллетеней члены участковой избирательной комиссии с правом решающего голоса оглашают содержащиеся в каждом из них отметки избирателя и представляют избирательные бюллетени для визуального контроля всем лицам, присутствующим при непосредственном подсчете голосов. Одновременное оглашение содержания двух и более избирательных бюллетеней не допускается.</w:t>
      </w:r>
    </w:p>
    <w:p w:rsidR="0018532D" w:rsidRDefault="0018532D">
      <w:pPr>
        <w:pStyle w:val="ConsPlusNormal"/>
        <w:spacing w:before="220"/>
        <w:ind w:firstLine="540"/>
        <w:jc w:val="both"/>
      </w:pPr>
      <w:r>
        <w:t>18. После этого производится подсчет рассортированных избирательных бюллетеней установленной формы в каждой пачке отдельно по каждому кандидату, областному списку кандидатов в депутаты Законодательного Собрания. При этом избирательные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в каждом избирательном бюллетене. Одновременный подсчет избирательных бюллетеней из разных пачек не допускается. Полученные данные заносятся в строку 10 и последующие строки протокола N 1 об итогах голосования, а также его увеличенной формы.</w:t>
      </w:r>
    </w:p>
    <w:p w:rsidR="0018532D" w:rsidRDefault="0018532D">
      <w:pPr>
        <w:pStyle w:val="ConsPlusNormal"/>
        <w:jc w:val="both"/>
      </w:pPr>
      <w:r>
        <w:t xml:space="preserve">(в ред. Законов Пензенской обл. от 12.09.2006 </w:t>
      </w:r>
      <w:hyperlink r:id="rId1016" w:history="1">
        <w:r>
          <w:rPr>
            <w:color w:val="0000FF"/>
          </w:rPr>
          <w:t>N 1116-ЗПО</w:t>
        </w:r>
      </w:hyperlink>
      <w:r>
        <w:t xml:space="preserve">, от 24.04.2007 </w:t>
      </w:r>
      <w:hyperlink r:id="rId1017" w:history="1">
        <w:r>
          <w:rPr>
            <w:color w:val="0000FF"/>
          </w:rPr>
          <w:t>N 1268-ЗПО</w:t>
        </w:r>
      </w:hyperlink>
      <w:r>
        <w:t xml:space="preserve">, от 10.04.2012 </w:t>
      </w:r>
      <w:hyperlink r:id="rId1018" w:history="1">
        <w:r>
          <w:rPr>
            <w:color w:val="0000FF"/>
          </w:rPr>
          <w:t>N 2225-ЗПО</w:t>
        </w:r>
      </w:hyperlink>
      <w:r>
        <w:t>)</w:t>
      </w:r>
    </w:p>
    <w:p w:rsidR="0018532D" w:rsidRDefault="0018532D">
      <w:pPr>
        <w:pStyle w:val="ConsPlusNormal"/>
        <w:spacing w:before="220"/>
        <w:ind w:firstLine="540"/>
        <w:jc w:val="both"/>
      </w:pPr>
      <w:r>
        <w:t>19. Члены участковой избирательной комиссии с правом решающего голоса подсчитывают и вносят в строку 9 протокола об итогах голосования и его увеличенной формы число действительных избирательных бюллетеней.</w:t>
      </w:r>
    </w:p>
    <w:p w:rsidR="0018532D" w:rsidRDefault="0018532D">
      <w:pPr>
        <w:pStyle w:val="ConsPlusNormal"/>
        <w:spacing w:before="220"/>
        <w:ind w:firstLine="540"/>
        <w:jc w:val="both"/>
      </w:pPr>
      <w:r>
        <w:t>20. Члены участковой избирательной комиссии с правом решающего голоса подсчитывают число избирательных бюллетеней установленной формы, находившихся в стационарных ящиках для голосования, оглашают его и вносят в строку 7 протокола об итогах голосования и его увеличенной формы.</w:t>
      </w:r>
    </w:p>
    <w:p w:rsidR="0018532D" w:rsidRDefault="0018532D">
      <w:pPr>
        <w:pStyle w:val="ConsPlusNormal"/>
        <w:spacing w:before="220"/>
        <w:ind w:firstLine="540"/>
        <w:jc w:val="both"/>
      </w:pPr>
      <w:r>
        <w:t>21. После этого с рассортированными избирательными бюллетенями под контролем членов участковой избирательной комиссии с правом решающего голоса вправе визуально ознакомиться наблюдатели.</w:t>
      </w:r>
    </w:p>
    <w:p w:rsidR="0018532D" w:rsidRDefault="0018532D">
      <w:pPr>
        <w:pStyle w:val="ConsPlusNormal"/>
        <w:jc w:val="both"/>
      </w:pPr>
      <w:r>
        <w:t xml:space="preserve">(в ред. </w:t>
      </w:r>
      <w:hyperlink r:id="rId1019"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bookmarkStart w:id="197" w:name="P1800"/>
      <w:bookmarkEnd w:id="197"/>
      <w:r>
        <w:t xml:space="preserve">22. После ознакомления наблюдателей с рассортированными избирательными бюллетенями проводится проверка контрольных соотношений данных, внесенных в протокол об итогах голосования, в соответствии с </w:t>
      </w:r>
      <w:hyperlink w:anchor="P2556" w:history="1">
        <w:r>
          <w:rPr>
            <w:color w:val="0000FF"/>
          </w:rPr>
          <w:t>приложением 5</w:t>
        </w:r>
      </w:hyperlink>
      <w:r>
        <w:t xml:space="preserve"> к настоящему Закону (за исключением контрольного соотношения, проверка которого проводится в соответствии с </w:t>
      </w:r>
      <w:hyperlink w:anchor="P1766" w:history="1">
        <w:r>
          <w:rPr>
            <w:color w:val="0000FF"/>
          </w:rPr>
          <w:t>частью 6</w:t>
        </w:r>
      </w:hyperlink>
      <w:r>
        <w:t xml:space="preserve"> настоящей статьи) с учетом нумерации строк протокола об итогах голосования, предусмотренной настоящим Законом. Если указанные контрольные соотношения не выполняются, участковая избирательная комиссия принимает решение о дополнительном подсчете по всем или отдельным строкам протокола об итогах голосования, в том числе о дополнительном подсчете избирательных бюллетеней. Если в результате дополнительного подсчета контрольные соотношения не выполняются вновь, участковая избирательная комиссия составляет соответствующий акт, который прилагается к протоколу об итогах голосования, и вносит данные о расхождении в строки 9ж и 9з протокола.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9ж и 9з протокола проставляется цифра "0".</w:t>
      </w:r>
    </w:p>
    <w:p w:rsidR="0018532D" w:rsidRDefault="0018532D">
      <w:pPr>
        <w:pStyle w:val="ConsPlusNormal"/>
        <w:jc w:val="both"/>
      </w:pPr>
      <w:r>
        <w:t xml:space="preserve">(в ред. Законов Пензенской обл. от 23.11.2010 </w:t>
      </w:r>
      <w:hyperlink r:id="rId1020" w:history="1">
        <w:r>
          <w:rPr>
            <w:color w:val="0000FF"/>
          </w:rPr>
          <w:t>N 1989-ЗПО</w:t>
        </w:r>
      </w:hyperlink>
      <w:r>
        <w:t xml:space="preserve">, от 03.06.2016 </w:t>
      </w:r>
      <w:hyperlink r:id="rId1021" w:history="1">
        <w:r>
          <w:rPr>
            <w:color w:val="0000FF"/>
          </w:rPr>
          <w:t>N 2916-ЗПО</w:t>
        </w:r>
      </w:hyperlink>
      <w:r>
        <w:t xml:space="preserve">, от 15.04.2022 </w:t>
      </w:r>
      <w:hyperlink r:id="rId1022" w:history="1">
        <w:r>
          <w:rPr>
            <w:color w:val="0000FF"/>
          </w:rPr>
          <w:t>N 3825-ЗПО</w:t>
        </w:r>
      </w:hyperlink>
      <w:r>
        <w:t>)</w:t>
      </w:r>
    </w:p>
    <w:p w:rsidR="0018532D" w:rsidRDefault="0018532D">
      <w:pPr>
        <w:pStyle w:val="ConsPlusNormal"/>
        <w:spacing w:before="220"/>
        <w:ind w:firstLine="540"/>
        <w:jc w:val="both"/>
      </w:pPr>
      <w:bookmarkStart w:id="198" w:name="P1802"/>
      <w:bookmarkEnd w:id="198"/>
      <w:r>
        <w:t xml:space="preserve">23. После завершения подсчета рассортированные избирательные бюллетени упаковываются в отдельные пачки по зарегистрированным кандидатам в депутаты Законодательного Собрания, за </w:t>
      </w:r>
      <w:r>
        <w:lastRenderedPageBreak/>
        <w:t xml:space="preserve">которых поданы голоса в соответствующих избирательных бюллетенях. В отдельные пачки упаковываются недействительные и погашенные избирательные бюллетени. На каждой пачке указываются число содержащихся в ней избирательных бюллетеней, фамилия зарегистрированного кандидата в депутаты Законодательного Собрания, отмеченная в соответствующих избирательных бюллетенях, либо ставится отметка: "Недействительные избирательные бюллетени по одномандатному избирательному округу", "Погашенные избирательные бюллетени по одномандатному избирательному округу". Сложенные таким образом избирательные бюллетени, список избирателей помещаются в мешки или коробки, на которых указываются номер избирательного участка, общее число всех упакованных бюллетеней. Мешки или коробки опечатываются и могут быть вскрыты только по решению вышестоящей избирательной комиссии или суда. На указанных мешках или коробках вправе поставить свои подписи члены участковой избирательной комиссии с правом решающего голоса, наблюдатели. Упаковка осуществляется в присутствии лиц, которые указаны в </w:t>
      </w:r>
      <w:hyperlink w:anchor="P403" w:history="1">
        <w:r>
          <w:rPr>
            <w:color w:val="0000FF"/>
          </w:rPr>
          <w:t>части 3 статьи 23</w:t>
        </w:r>
      </w:hyperlink>
      <w:r>
        <w:t xml:space="preserve"> настоящего Закона и которым также предоставляется возможность поставить на мешках или коробках свои подписи.</w:t>
      </w:r>
    </w:p>
    <w:p w:rsidR="0018532D" w:rsidRDefault="0018532D">
      <w:pPr>
        <w:pStyle w:val="ConsPlusNormal"/>
        <w:jc w:val="both"/>
      </w:pPr>
      <w:r>
        <w:t xml:space="preserve">(в ред. Законов Пензенской обл. от 09.06.2017 </w:t>
      </w:r>
      <w:hyperlink r:id="rId1023" w:history="1">
        <w:r>
          <w:rPr>
            <w:color w:val="0000FF"/>
          </w:rPr>
          <w:t>N 3057-ЗПО</w:t>
        </w:r>
      </w:hyperlink>
      <w:r>
        <w:t xml:space="preserve">, от 15.04.2022 </w:t>
      </w:r>
      <w:hyperlink r:id="rId1024" w:history="1">
        <w:r>
          <w:rPr>
            <w:color w:val="0000FF"/>
          </w:rPr>
          <w:t>N 3825-ЗПО</w:t>
        </w:r>
      </w:hyperlink>
      <w:r>
        <w:t>)</w:t>
      </w:r>
    </w:p>
    <w:p w:rsidR="0018532D" w:rsidRDefault="0018532D">
      <w:pPr>
        <w:pStyle w:val="ConsPlusNormal"/>
        <w:spacing w:before="220"/>
        <w:ind w:firstLine="540"/>
        <w:jc w:val="both"/>
      </w:pPr>
      <w:r>
        <w:t xml:space="preserve">24. После этого производится подсчет голосов избирателей, поданных за областные списки кандидатов в депутаты Законодательного Собрания. Указанный подсчет осуществляется в порядке, установленном </w:t>
      </w:r>
      <w:hyperlink w:anchor="P1791" w:history="1">
        <w:r>
          <w:rPr>
            <w:color w:val="0000FF"/>
          </w:rPr>
          <w:t>частями 16</w:t>
        </w:r>
      </w:hyperlink>
      <w:r>
        <w:t xml:space="preserve"> - </w:t>
      </w:r>
      <w:hyperlink w:anchor="P1802" w:history="1">
        <w:r>
          <w:rPr>
            <w:color w:val="0000FF"/>
          </w:rPr>
          <w:t>23</w:t>
        </w:r>
      </w:hyperlink>
      <w:r>
        <w:t xml:space="preserve"> настоящей статьи. По итогам подсчета голосов избирателей участковая избирательная комиссия составляет протокол N 2 об итогах голосования по областному избирательному округу.</w:t>
      </w:r>
    </w:p>
    <w:p w:rsidR="0018532D" w:rsidRDefault="0018532D">
      <w:pPr>
        <w:pStyle w:val="ConsPlusNormal"/>
        <w:spacing w:before="220"/>
        <w:ind w:firstLine="540"/>
        <w:jc w:val="both"/>
      </w:pPr>
      <w:bookmarkStart w:id="199" w:name="P1805"/>
      <w:bookmarkEnd w:id="199"/>
      <w:r>
        <w:t xml:space="preserve">25. При использовании технического средства подсчета голосов после завершения работы со списком избирателей в присутствии наблюдателей, иных лиц, указанных в </w:t>
      </w:r>
      <w:hyperlink w:anchor="P403" w:history="1">
        <w:r>
          <w:rPr>
            <w:color w:val="0000FF"/>
          </w:rPr>
          <w:t>части 3 статьи 23</w:t>
        </w:r>
      </w:hyperlink>
      <w:r>
        <w:t xml:space="preserve"> настоящего Закона:</w:t>
      </w:r>
    </w:p>
    <w:p w:rsidR="0018532D" w:rsidRDefault="0018532D">
      <w:pPr>
        <w:pStyle w:val="ConsPlusNormal"/>
        <w:jc w:val="both"/>
      </w:pPr>
      <w:r>
        <w:t xml:space="preserve">(в ред. </w:t>
      </w:r>
      <w:hyperlink r:id="rId1025"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1) если по какой-либо причине голосование в помещении для голосования временно проводилось без использования технического средства подсчета голосов, участковая избирательная комиссия проверяет неповрежденность печатей (пломб) на специальном отсеке на данном техническом средстве подсчета голосов либо на резервном стационарном ящике для голосования, открывает такой ящик и все содержащиеся в нем избирательные бюллетени опускает в техническое средство подсчета голосов таким образом, чтобы не нарушалась тайна голосования;</w:t>
      </w:r>
    </w:p>
    <w:p w:rsidR="0018532D" w:rsidRDefault="0018532D">
      <w:pPr>
        <w:pStyle w:val="ConsPlusNormal"/>
        <w:spacing w:before="220"/>
        <w:ind w:firstLine="540"/>
        <w:jc w:val="both"/>
      </w:pPr>
      <w:r>
        <w:t xml:space="preserve">2) участковая избирательная комиссия производит подсчет избирательных бюллетеней, находившихся в переносных ящиках для голосования, в порядке, предусмотренном </w:t>
      </w:r>
      <w:hyperlink w:anchor="P1786" w:history="1">
        <w:r>
          <w:rPr>
            <w:color w:val="0000FF"/>
          </w:rPr>
          <w:t>частью 12</w:t>
        </w:r>
      </w:hyperlink>
      <w:r>
        <w:t xml:space="preserve"> настоящей статьи, затем все избирательные бюллетени опускаются в техническое средство подсчета голосов, переключенное в режим подсчета голосов, из переносных ящиков для голосования, при этом избирательные бюллетени опускаются таким образом, чтобы не нарушалась тайна голосования;</w:t>
      </w:r>
    </w:p>
    <w:p w:rsidR="0018532D" w:rsidRDefault="0018532D">
      <w:pPr>
        <w:pStyle w:val="ConsPlusNormal"/>
        <w:spacing w:before="220"/>
        <w:ind w:firstLine="540"/>
        <w:jc w:val="both"/>
      </w:pPr>
      <w:r>
        <w:t>3) участковая избирательная комиссия вводит в техническое средство подсчета голосов данные, полученные на этапе работы со списком избирателей, то есть данные, занесенные в строки 1, 2, 3, 4, 5 увеличенной формы протокола об итогах голосования;</w:t>
      </w:r>
    </w:p>
    <w:p w:rsidR="0018532D" w:rsidRDefault="0018532D">
      <w:pPr>
        <w:pStyle w:val="ConsPlusNormal"/>
        <w:jc w:val="both"/>
      </w:pPr>
      <w:r>
        <w:t xml:space="preserve">(в ред. Законов Пензенской обл. от 23.11.2010 </w:t>
      </w:r>
      <w:hyperlink r:id="rId1026" w:history="1">
        <w:r>
          <w:rPr>
            <w:color w:val="0000FF"/>
          </w:rPr>
          <w:t>N 1989-ЗПО</w:t>
        </w:r>
      </w:hyperlink>
      <w:r>
        <w:t xml:space="preserve">, от 09.06.2017 </w:t>
      </w:r>
      <w:hyperlink r:id="rId1027" w:history="1">
        <w:r>
          <w:rPr>
            <w:color w:val="0000FF"/>
          </w:rPr>
          <w:t>N 3057-ЗПО</w:t>
        </w:r>
      </w:hyperlink>
      <w:r>
        <w:t>)</w:t>
      </w:r>
    </w:p>
    <w:p w:rsidR="0018532D" w:rsidRDefault="0018532D">
      <w:pPr>
        <w:pStyle w:val="ConsPlusNormal"/>
        <w:spacing w:before="220"/>
        <w:ind w:firstLine="540"/>
        <w:jc w:val="both"/>
      </w:pPr>
      <w:r>
        <w:t>4) участковая избирательная комиссия осуществляет распечатку протокола об итогах голосования из технического средства подсчета голосов, оглашает и заносит соответствующие данные в строки 6, 7, 8, 9, 10 и последующие строки увеличенной формы протокола об итогах голосования;</w:t>
      </w:r>
    </w:p>
    <w:p w:rsidR="0018532D" w:rsidRDefault="0018532D">
      <w:pPr>
        <w:pStyle w:val="ConsPlusNormal"/>
        <w:spacing w:before="220"/>
        <w:ind w:firstLine="540"/>
        <w:jc w:val="both"/>
      </w:pPr>
      <w:r>
        <w:t xml:space="preserve">5) участковая избирательная комиссия проводит проверку контрольных соотношений данных, внесенных в протоколы об итогах голосования. Если указанные контрольные соотношения не выполняются, участковая избирательная комиссия принимает решение о дополнительном подсчете по всем или по отдельным строкам протоколов об итогах голосования, в том числе о </w:t>
      </w:r>
      <w:r>
        <w:lastRenderedPageBreak/>
        <w:t>дополнительном ручном подсчете избирательных бюллетеней. Если в результате дополнительного подсчета контрольные соотношения не выполняются снова, участковая избирательная комиссия принимает соответствующее решение, прилагаемое к протоколу об итогах голосования, и вносит данные о расхождении в строки 9ж и 9з протокола об итогах голосования;</w:t>
      </w:r>
    </w:p>
    <w:p w:rsidR="0018532D" w:rsidRDefault="0018532D">
      <w:pPr>
        <w:pStyle w:val="ConsPlusNormal"/>
        <w:jc w:val="both"/>
      </w:pPr>
      <w:r>
        <w:t xml:space="preserve">(в ред. </w:t>
      </w:r>
      <w:hyperlink r:id="rId1028" w:history="1">
        <w:r>
          <w:rPr>
            <w:color w:val="0000FF"/>
          </w:rPr>
          <w:t>Закона</w:t>
        </w:r>
      </w:hyperlink>
      <w:r>
        <w:t xml:space="preserve"> Пензенской обл. от 23.11.2010 N 1989-ЗПО)</w:t>
      </w:r>
    </w:p>
    <w:p w:rsidR="0018532D" w:rsidRDefault="0018532D">
      <w:pPr>
        <w:pStyle w:val="ConsPlusNormal"/>
        <w:spacing w:before="220"/>
        <w:ind w:firstLine="540"/>
        <w:jc w:val="both"/>
      </w:pPr>
      <w:r>
        <w:t>26. Участковая избирательная комиссия обязана рассмотреть поступившие в день голосования до окончания подсчета голосов избирателей жалобы (заявления) лиц, присутствовавших при подсчете голосов, и принять соответствующие решения, которые приобщаются к первым экземплярам протоколов участковой избирательной комиссии об итогах голосования. В случае поступления обоснованных жалоб (заявлений) лиц, присутствовавших при непосредственном подсчете голосов, участковая избирательная комиссия, использовавшая техническое средство подсчета голосов, вправе принять решение о незамедлительном проведении непосредственного подсчета голосов без использования этого средства (ручного подсчета). Если по итогам указанного подсчета выявится разница более чем в один процент (определяемая делением меньшего числа на большее), но не менее трех единиц между данными ручного подсчета голосов и данными, полученными с использованием технического средства подсчета голосов либо с использованием комплекса для электронного голосования, хотя бы по одной из следующих строк: 8, 9, 10 и последующих строк протоколов участковой избирательной комиссии об итогах голосования, по результатам ручного подсчета составляется протокол об итогах голосования. Если указанная разница не выявится, подписывается протокол, полученный с помощью технического средства подсчета голосов, и составляется акт о совпадении данных, полученных в ходе повторного подсчета голосов, с первоначальными данными, который вместе с протоколом участковой избирательной комиссии об итогах голосования направляется в вышестоящую избирательную комиссию.</w:t>
      </w:r>
    </w:p>
    <w:p w:rsidR="0018532D" w:rsidRDefault="0018532D">
      <w:pPr>
        <w:pStyle w:val="ConsPlusNormal"/>
        <w:spacing w:before="220"/>
        <w:ind w:firstLine="540"/>
        <w:jc w:val="both"/>
      </w:pPr>
      <w:r>
        <w:t xml:space="preserve">27. После проведения всех необходимых действий и подсчетов участковая избирательная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после чего подписываются протоколы участковой избирательной комиссии об итогах голосования и выдаются копии протоколов лицам, указанным в </w:t>
      </w:r>
      <w:hyperlink w:anchor="P403" w:history="1">
        <w:r>
          <w:rPr>
            <w:color w:val="0000FF"/>
          </w:rPr>
          <w:t>части 3 статьи 23</w:t>
        </w:r>
      </w:hyperlink>
      <w:r>
        <w:t xml:space="preserve"> настоящего Закона. Протоколы об итогах голосования заполняются в двух экземплярах и подписываются всеми присутствующими членами участковой избирательной комиссии с правом решающего голоса, в них проставляются дата и время (час с минутами) их подписания. Протоколы об итогах голосования, полученные с применением технического средства подсчета голосов либо с использованием комплекса для электронного голосования, приобретают юридическую силу после указанного подписания. Не допускаются заполнение протоколов об итогах голосования карандашом и внесение в них каких-либо изменений. Подписание протоколов с нарушением этого порядка является основанием для признания этих протоколов недействительными и проведения повторного подсчета голосов.</w:t>
      </w:r>
    </w:p>
    <w:p w:rsidR="0018532D" w:rsidRDefault="0018532D">
      <w:pPr>
        <w:pStyle w:val="ConsPlusNormal"/>
        <w:spacing w:before="220"/>
        <w:ind w:firstLine="540"/>
        <w:jc w:val="both"/>
      </w:pPr>
      <w:r>
        <w:t>28. Если во время заполнения протоколов об итогах голосования некоторые члены участковой избирательной комиссии с правом решающего голоса отсутствуют, в протоколах делается об этом запись с указанием причины их отсутствия. Протоколы являются действительными, если они подписаны большинством от установленного числа членов участковой избирательной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избирательной комиссии с правом решающего голоса другим членом участковой избирательной комиссии или посторонним лицом, это является основанием для признания данного протокола недействительным и проведения повторного подсчета голосов.</w:t>
      </w:r>
    </w:p>
    <w:p w:rsidR="0018532D" w:rsidRDefault="0018532D">
      <w:pPr>
        <w:pStyle w:val="ConsPlusNormal"/>
        <w:spacing w:before="220"/>
        <w:ind w:firstLine="540"/>
        <w:jc w:val="both"/>
      </w:pPr>
      <w:r>
        <w:t>29. При подписании протоколов об итогах голосования члены участковой избирательной комиссии с правом решающего голоса, не согласные с содержанием протоколов, вправе приложить к протоколам особое мнение, о чем в протоколах делаются соответствующие записи.</w:t>
      </w:r>
    </w:p>
    <w:p w:rsidR="0018532D" w:rsidRDefault="0018532D">
      <w:pPr>
        <w:pStyle w:val="ConsPlusNormal"/>
        <w:spacing w:before="220"/>
        <w:ind w:firstLine="540"/>
        <w:jc w:val="both"/>
      </w:pPr>
      <w:r>
        <w:t xml:space="preserve">30. По требованию члена участковой избирательной комиссии, наблюдателя, иных лиц, </w:t>
      </w:r>
      <w:r>
        <w:lastRenderedPageBreak/>
        <w:t xml:space="preserve">указанных в </w:t>
      </w:r>
      <w:hyperlink w:anchor="P403" w:history="1">
        <w:r>
          <w:rPr>
            <w:color w:val="0000FF"/>
          </w:rPr>
          <w:t>части 3 статьи 23</w:t>
        </w:r>
      </w:hyperlink>
      <w:r>
        <w:t xml:space="preserve"> настоящего Закона, участковая избирательная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Федеральным </w:t>
      </w:r>
      <w:hyperlink r:id="rId102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Выдаваемые заверенные копии протоколов нумеруются. Участковая избирательная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избирательной комиссии и проставление их подписей не требуются.</w:t>
      </w:r>
    </w:p>
    <w:p w:rsidR="0018532D" w:rsidRDefault="0018532D">
      <w:pPr>
        <w:pStyle w:val="ConsPlusNormal"/>
        <w:jc w:val="both"/>
      </w:pPr>
      <w:r>
        <w:t xml:space="preserve">(в ред. Законов Пензенской обл. от 04.06.2013 </w:t>
      </w:r>
      <w:hyperlink r:id="rId1030" w:history="1">
        <w:r>
          <w:rPr>
            <w:color w:val="0000FF"/>
          </w:rPr>
          <w:t>N 2400-ЗПО</w:t>
        </w:r>
      </w:hyperlink>
      <w:r>
        <w:t xml:space="preserve">, от 03.06.2016 </w:t>
      </w:r>
      <w:hyperlink r:id="rId1031" w:history="1">
        <w:r>
          <w:rPr>
            <w:color w:val="0000FF"/>
          </w:rPr>
          <w:t>N 2916-ЗПО</w:t>
        </w:r>
      </w:hyperlink>
      <w:r>
        <w:t>)</w:t>
      </w:r>
    </w:p>
    <w:p w:rsidR="0018532D" w:rsidRDefault="0018532D">
      <w:pPr>
        <w:pStyle w:val="ConsPlusNormal"/>
        <w:spacing w:before="220"/>
        <w:ind w:firstLine="540"/>
        <w:jc w:val="both"/>
      </w:pPr>
      <w:r>
        <w:t xml:space="preserve">31. Первые экземпляры протоколов участковой избирательной комиссии об итогах голосования после подписания его всеми присутствующими членами участковой избирательной комиссии с правом решающего голоса и выдачи его заверенных копий лицам, имеющим право на получение этих копий, незамедлительно направляются в территориальную избирательную комиссию и возврату в участковую избирательную комиссию не подлежат. К первым экземплярам протоколов об итогах голосования приобщаются особые мнения членов участковой избирательной комиссии с правом решающего голоса, а также поступившие в указанную избирательную комиссию в день голосования и до окончания подсчета голосов избирателей жалобы (заявления) на нарушения Федерального </w:t>
      </w:r>
      <w:hyperlink r:id="rId1032"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принятые по указанным жалобам (заявлениям) решения участковой комиссии и составленные участковой избирательной комиссией акты и реестры. Заверенные копии указанных документов и решений участковой избирательной комиссии прилагаются ко второму экземпляру протокола об итогах голосования. Первые экземпляры протоколов об итогах голосования с приложенными к ним документами доставляются в территориальную избирательную комиссию председателем или секретарем участковой избирательной комиссии либо иным членом участковой избирательной комиссии с правом решающего голоса по поручению председателя участковой комиссии. При указанной передаче протоколов участковой избирательной комиссии вправе присутствовать другие члены участковой избирательной комиссии, а также наблюдатели, направленные в данную участковую избирательную комиссию.</w:t>
      </w:r>
    </w:p>
    <w:p w:rsidR="0018532D" w:rsidRDefault="0018532D">
      <w:pPr>
        <w:pStyle w:val="ConsPlusNormal"/>
        <w:spacing w:before="220"/>
        <w:ind w:firstLine="540"/>
        <w:jc w:val="both"/>
      </w:pPr>
      <w:r>
        <w:t xml:space="preserve">32. Второй экземпляр протокола об итогах голосования предоставляется для ознакомления наблюдателям, иным лицам, указанным в </w:t>
      </w:r>
      <w:hyperlink w:anchor="P403" w:history="1">
        <w:r>
          <w:rPr>
            <w:color w:val="0000FF"/>
          </w:rPr>
          <w:t>части 3 статьи 23</w:t>
        </w:r>
      </w:hyperlink>
      <w:r>
        <w:t xml:space="preserve"> настоящего Закона, а его заверенная копия вывешивается для всеобщего ознакомления в месте, установленном участковой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законом избирательной документацией, включая бюллетени, списки лиц, указанных в </w:t>
      </w:r>
      <w:hyperlink w:anchor="P403" w:history="1">
        <w:r>
          <w:rPr>
            <w:color w:val="0000FF"/>
          </w:rPr>
          <w:t>части 3 статьи 23</w:t>
        </w:r>
      </w:hyperlink>
      <w:r>
        <w:t xml:space="preserve"> настоящего Закона, а также печать участковой комиссии передается в территориальную избирательную комиссию для хранения.</w:t>
      </w:r>
    </w:p>
    <w:p w:rsidR="0018532D" w:rsidRDefault="0018532D">
      <w:pPr>
        <w:pStyle w:val="ConsPlusNormal"/>
        <w:jc w:val="both"/>
      </w:pPr>
      <w:r>
        <w:t xml:space="preserve">(в ред. Законов Пензенской обл. от 04.06.2013 </w:t>
      </w:r>
      <w:hyperlink r:id="rId1033" w:history="1">
        <w:r>
          <w:rPr>
            <w:color w:val="0000FF"/>
          </w:rPr>
          <w:t>N 2400-ЗПО</w:t>
        </w:r>
      </w:hyperlink>
      <w:r>
        <w:t xml:space="preserve">, от 15.04.2022 </w:t>
      </w:r>
      <w:hyperlink r:id="rId1034" w:history="1">
        <w:r>
          <w:rPr>
            <w:color w:val="0000FF"/>
          </w:rPr>
          <w:t>N 3825-ЗПО</w:t>
        </w:r>
      </w:hyperlink>
      <w:r>
        <w:t>)</w:t>
      </w:r>
    </w:p>
    <w:p w:rsidR="0018532D" w:rsidRDefault="0018532D">
      <w:pPr>
        <w:pStyle w:val="ConsPlusNormal"/>
        <w:spacing w:before="220"/>
        <w:ind w:firstLine="540"/>
        <w:jc w:val="both"/>
      </w:pPr>
      <w:r>
        <w:t xml:space="preserve">33. В соответствии с Федеральным </w:t>
      </w:r>
      <w:hyperlink r:id="rId103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участковые избирательные комиссии по решению Центральной избирательной комиссии Российской Федерации или на основании ее поручения по решению Избирательной комиссии Пензенской области используют при голосовании на выборах вместо стационарных ящиков для голосования технические средства </w:t>
      </w:r>
      <w:r>
        <w:lastRenderedPageBreak/>
        <w:t>подсчета голосов или комплексы для электронного голосования. При этом в случае совмещения дней голосования на выборах разных уровней использование технических средств подсчета голосов, комплексов для электронного голосования обязательно при подсчете голосов на всех выборах всех уровней. Перечень избирательных участков, на которых используются технические средства подсчета голосов и комплексы для электронного голосования, определяется Центральной избирательной комиссией Российской Федерации или по ее поручению Избирательной комиссией Пензенской области.</w:t>
      </w:r>
    </w:p>
    <w:p w:rsidR="0018532D" w:rsidRDefault="0018532D">
      <w:pPr>
        <w:pStyle w:val="ConsPlusNormal"/>
        <w:spacing w:before="220"/>
        <w:ind w:firstLine="540"/>
        <w:jc w:val="both"/>
      </w:pPr>
      <w:r>
        <w:t xml:space="preserve">При использовании технических средств подсчета голосов участковой избирательной комиссией подсчет голосов производится в соответствии с </w:t>
      </w:r>
      <w:hyperlink w:anchor="P1805" w:history="1">
        <w:r>
          <w:rPr>
            <w:color w:val="0000FF"/>
          </w:rPr>
          <w:t>частью 25</w:t>
        </w:r>
      </w:hyperlink>
      <w:r>
        <w:t xml:space="preserve"> настоящей статьи.</w:t>
      </w:r>
    </w:p>
    <w:p w:rsidR="0018532D" w:rsidRDefault="0018532D">
      <w:pPr>
        <w:pStyle w:val="ConsPlusNormal"/>
        <w:jc w:val="both"/>
      </w:pPr>
      <w:r>
        <w:t xml:space="preserve">(в ред. </w:t>
      </w:r>
      <w:hyperlink r:id="rId1036" w:history="1">
        <w:r>
          <w:rPr>
            <w:color w:val="0000FF"/>
          </w:rPr>
          <w:t>Закона</w:t>
        </w:r>
      </w:hyperlink>
      <w:r>
        <w:t xml:space="preserve"> Пензенской обл. от 06.06.2012 N 2263-ЗПО)</w:t>
      </w:r>
    </w:p>
    <w:p w:rsidR="0018532D" w:rsidRDefault="0018532D">
      <w:pPr>
        <w:pStyle w:val="ConsPlusNormal"/>
        <w:spacing w:before="220"/>
        <w:ind w:firstLine="540"/>
        <w:jc w:val="both"/>
      </w:pPr>
      <w:r>
        <w:t xml:space="preserve">Абзацы третий - пятый утратили силу. - </w:t>
      </w:r>
      <w:hyperlink r:id="rId1037" w:history="1">
        <w:r>
          <w:rPr>
            <w:color w:val="0000FF"/>
          </w:rPr>
          <w:t>Закон</w:t>
        </w:r>
      </w:hyperlink>
      <w:r>
        <w:t xml:space="preserve"> Пензенской обл. от 06.06.2012 N 2263-ЗПО.</w:t>
      </w:r>
    </w:p>
    <w:p w:rsidR="0018532D" w:rsidRDefault="0018532D">
      <w:pPr>
        <w:pStyle w:val="ConsPlusNormal"/>
        <w:spacing w:before="220"/>
        <w:ind w:firstLine="540"/>
        <w:jc w:val="both"/>
      </w:pPr>
      <w:r>
        <w:t>34. При использовании технических средств подсчета голосов запрещается разглашение данных подсчета голосов до окончания голосования на избирательном участке, за исключением данных об общем числе проголосовавших избирателей.</w:t>
      </w:r>
    </w:p>
    <w:p w:rsidR="0018532D" w:rsidRDefault="0018532D">
      <w:pPr>
        <w:pStyle w:val="ConsPlusNormal"/>
        <w:spacing w:before="220"/>
        <w:ind w:firstLine="540"/>
        <w:jc w:val="both"/>
      </w:pPr>
      <w:r>
        <w:t>35. Данные протокола участковой избирательной комиссии об итогах голосования, в том числе полученные с использованием технических средств подсчета голосов, комплексов для электронного голосования, при наличии соответствующего оборудования передаются в вышестоящую избирательную комиссию с использованием ГАС "Выборы". При наличии соответствующего оборудования данные протокола участковой избирательной комиссии об итогах голосования сразу после подписания протокола членами участковой избирательной комиссии, сформированной на избирательном участке, образованном в труднодоступной или отдаленной местности, передаются по техническим каналам связи в вышестоящую избирательную комиссию с обязательным последующим представлением первого экземпляра протокола и приложенных к нему документов, а также иной избирательной документации, включая бюллетени, в вышестоящую комиссию при первой возможности непосредственно.</w:t>
      </w:r>
    </w:p>
    <w:p w:rsidR="0018532D" w:rsidRDefault="0018532D">
      <w:pPr>
        <w:pStyle w:val="ConsPlusNormal"/>
        <w:jc w:val="both"/>
      </w:pPr>
      <w:r>
        <w:t xml:space="preserve">(часть 35 в ред. </w:t>
      </w:r>
      <w:hyperlink r:id="rId1038"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Часть 36 утратила силу. - </w:t>
      </w:r>
      <w:hyperlink r:id="rId1039" w:history="1">
        <w:r>
          <w:rPr>
            <w:color w:val="0000FF"/>
          </w:rPr>
          <w:t>Закон</w:t>
        </w:r>
      </w:hyperlink>
      <w:r>
        <w:t xml:space="preserve"> Пензенской обл. от 03.06.2016 N 2916-ЗПО.</w:t>
      </w:r>
    </w:p>
    <w:p w:rsidR="0018532D" w:rsidRDefault="0018532D">
      <w:pPr>
        <w:pStyle w:val="ConsPlusNormal"/>
        <w:spacing w:before="220"/>
        <w:ind w:firstLine="540"/>
        <w:jc w:val="both"/>
      </w:pPr>
      <w:r>
        <w:t xml:space="preserve">37. При проведении выборов депутатов Законодательного Собрания данные протоколов участковых избирательных комиссий об итогах голосования размещаются в информационно-телекоммуникационной сети "Интернет" в порядке, определяемом в соответствии с Федеральным </w:t>
      </w:r>
      <w:hyperlink r:id="rId104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Центральной избирательной комиссией Российской Федерации.</w:t>
      </w:r>
    </w:p>
    <w:p w:rsidR="0018532D" w:rsidRDefault="0018532D">
      <w:pPr>
        <w:pStyle w:val="ConsPlusNormal"/>
        <w:jc w:val="both"/>
      </w:pPr>
      <w:r>
        <w:t xml:space="preserve">(в ред. </w:t>
      </w:r>
      <w:hyperlink r:id="rId1041" w:history="1">
        <w:r>
          <w:rPr>
            <w:color w:val="0000FF"/>
          </w:rPr>
          <w:t>Закона</w:t>
        </w:r>
      </w:hyperlink>
      <w:r>
        <w:t xml:space="preserve"> Пензенской обл. от 12.08.2011 N 2116-ЗПО)</w:t>
      </w:r>
    </w:p>
    <w:p w:rsidR="0018532D" w:rsidRDefault="0018532D">
      <w:pPr>
        <w:pStyle w:val="ConsPlusNormal"/>
        <w:jc w:val="both"/>
      </w:pPr>
    </w:p>
    <w:p w:rsidR="0018532D" w:rsidRDefault="0018532D">
      <w:pPr>
        <w:pStyle w:val="ConsPlusTitle"/>
        <w:ind w:firstLine="540"/>
        <w:jc w:val="both"/>
        <w:outlineLvl w:val="2"/>
      </w:pPr>
      <w:r>
        <w:t>Статья 67. Установление итогов голосования территориальной избирательной комиссией</w:t>
      </w:r>
    </w:p>
    <w:p w:rsidR="0018532D" w:rsidRDefault="0018532D">
      <w:pPr>
        <w:pStyle w:val="ConsPlusNormal"/>
        <w:jc w:val="both"/>
      </w:pPr>
    </w:p>
    <w:p w:rsidR="0018532D" w:rsidRDefault="0018532D">
      <w:pPr>
        <w:pStyle w:val="ConsPlusNormal"/>
        <w:ind w:firstLine="540"/>
        <w:jc w:val="both"/>
      </w:pPr>
      <w:r>
        <w:t>1. На основании данных протоколов участковых избирательных комиссий об итогах голосования территориальная избирательная комиссия после предварительной проверки правильности составления протоколов путем суммирования всех содержащихся в них данных незамедлительно устанавливает итоги голосования на соответствующей территории. Суммирование данных, содержащихся в протоколах участковых избирательных комиссий об итогах голосования, осуществляют непосредственно члены территориальной избирательной комиссии с правом решающего голоса. Решение избирательной комиссии об итогах голосования оформляется протоколом об итогах голосования.</w:t>
      </w:r>
    </w:p>
    <w:p w:rsidR="0018532D" w:rsidRDefault="0018532D">
      <w:pPr>
        <w:pStyle w:val="ConsPlusNormal"/>
        <w:spacing w:before="220"/>
        <w:ind w:firstLine="540"/>
        <w:jc w:val="both"/>
      </w:pPr>
      <w:r>
        <w:t xml:space="preserve">Прием протоколов участковых избирательных комиссий, суммирование данных этих протоколов и составление протоколов об итогах голосования на соответствующей территории осуществляются в одном помещении, при этом все действия членов территориальной избирательной комиссии по приему протоколов участковых избирательных комиссий, </w:t>
      </w:r>
      <w:r>
        <w:lastRenderedPageBreak/>
        <w:t xml:space="preserve">суммированию данных этих протоколов и составлению протоколов об итогах голосования должны находиться в поле зрения членов территориальной избирательной комиссии, наблюдателей, а также иных лиц, указанных в </w:t>
      </w:r>
      <w:hyperlink w:anchor="P403" w:history="1">
        <w:r>
          <w:rPr>
            <w:color w:val="0000FF"/>
          </w:rPr>
          <w:t>части 3 статьи 23</w:t>
        </w:r>
      </w:hyperlink>
      <w:r>
        <w:t xml:space="preserve"> настоящего Закона. В указанном помещении должны находиться увеличенные формы сводных таблиц по соответствующей территории, в которые немедленно после прибытия председателя, секретаря или иного члена участковой избирательной комиссии с правом решающего голоса с первыми экземплярами протоколов об итогах голосования заносятся данные этих протоколов с указанием времени их внесения.</w:t>
      </w:r>
    </w:p>
    <w:p w:rsidR="0018532D" w:rsidRDefault="0018532D">
      <w:pPr>
        <w:pStyle w:val="ConsPlusNormal"/>
        <w:spacing w:before="220"/>
        <w:ind w:firstLine="540"/>
        <w:jc w:val="both"/>
      </w:pPr>
      <w:r>
        <w:t>Председатель, секретарь или иной член участковой избирательной комиссии с правом решающего голоса передает первые экземпляры протоколов участковой избирательной комиссии с приложенными к ним документами члену территориальной избирательной комиссии с правом решающего голоса, который проверяет правильность заполнения протоколов и полноту приложенных к ним документов, производит проверку выполнения контрольных соотношений указанных протоколов.</w:t>
      </w:r>
    </w:p>
    <w:p w:rsidR="0018532D" w:rsidRDefault="0018532D">
      <w:pPr>
        <w:pStyle w:val="ConsPlusNormal"/>
        <w:spacing w:before="220"/>
        <w:ind w:firstLine="540"/>
        <w:jc w:val="both"/>
      </w:pPr>
      <w:r>
        <w:t xml:space="preserve">В случае, если протоколы участковой избирательной комиссии об итогах голосования составлены с нарушением требований настоящего Закона, предъявляемых к составлению протокола, участковая избирательная комиссия обязана составить повторный протокол в соответствии с требованиями </w:t>
      </w:r>
      <w:hyperlink w:anchor="P1859" w:history="1">
        <w:r>
          <w:rPr>
            <w:color w:val="0000FF"/>
          </w:rPr>
          <w:t>части 10</w:t>
        </w:r>
      </w:hyperlink>
      <w:r>
        <w:t xml:space="preserve"> настоящей статьи, а первоначально представленный протокол остается в территориальной избирательной комиссии. Если протоколы участковой избирательной комиссии об итогах голосования составлены в соответствии с требованиями настоящего Закона, предъявляемыми к составлению протокола, член территориальной избирательной комиссии вносит данные этих протоколов в сводную таблицу территориальной избирательной комиссии. Председатель, секретарь или иной член участковой избирательной комиссии с правом решающего голоса, передавший члену территориальной избирательной комиссии протоколы об итогах голосования, расписывается в увеличенных формах сводных таблиц под данными протоколов соответствующей участковой избирательной комиссии об итогах голосования.</w:t>
      </w:r>
    </w:p>
    <w:p w:rsidR="0018532D" w:rsidRDefault="0018532D">
      <w:pPr>
        <w:pStyle w:val="ConsPlusNormal"/>
        <w:spacing w:before="220"/>
        <w:ind w:firstLine="540"/>
        <w:jc w:val="both"/>
      </w:pPr>
      <w:r>
        <w:t xml:space="preserve">Абзац утратил силу. - </w:t>
      </w:r>
      <w:hyperlink r:id="rId1042" w:history="1">
        <w:r>
          <w:rPr>
            <w:color w:val="0000FF"/>
          </w:rPr>
          <w:t>Закон</w:t>
        </w:r>
      </w:hyperlink>
      <w:r>
        <w:t xml:space="preserve"> Пензенской обл. от 10.04.2006 N 1006-ЗПО.</w:t>
      </w:r>
    </w:p>
    <w:p w:rsidR="0018532D" w:rsidRDefault="0018532D">
      <w:pPr>
        <w:pStyle w:val="ConsPlusNormal"/>
        <w:spacing w:before="220"/>
        <w:ind w:firstLine="540"/>
        <w:jc w:val="both"/>
      </w:pPr>
      <w:r>
        <w:t>2. По данным протоколов участковых избирательных комиссий территориальная избирательная комиссия составляет сводные таблицы и протоколы N 1 и N 2 об итогах голосования на соответствующей территории, в которые заносятся следующие данные:</w:t>
      </w:r>
    </w:p>
    <w:p w:rsidR="0018532D" w:rsidRDefault="0018532D">
      <w:pPr>
        <w:pStyle w:val="ConsPlusNormal"/>
        <w:spacing w:before="220"/>
        <w:ind w:firstLine="540"/>
        <w:jc w:val="both"/>
      </w:pPr>
      <w:r>
        <w:t>1) количество участковых избирательных комиссий на соответствующей территории;</w:t>
      </w:r>
    </w:p>
    <w:p w:rsidR="0018532D" w:rsidRDefault="0018532D">
      <w:pPr>
        <w:pStyle w:val="ConsPlusNormal"/>
        <w:spacing w:before="220"/>
        <w:ind w:firstLine="540"/>
        <w:jc w:val="both"/>
      </w:pPr>
      <w:r>
        <w:t>2) количество поступивших протоколов участковых избирательных комиссий об итогах голосования, на основании которых составляются протоколы территориальной избирательной комиссии об итогах голосования;</w:t>
      </w:r>
    </w:p>
    <w:p w:rsidR="0018532D" w:rsidRDefault="0018532D">
      <w:pPr>
        <w:pStyle w:val="ConsPlusNormal"/>
        <w:spacing w:before="220"/>
        <w:ind w:firstLine="540"/>
        <w:jc w:val="both"/>
      </w:pPr>
      <w:r>
        <w:t>3) число избирательных участков, итоги голосования по которым были признаны недействительными;</w:t>
      </w:r>
    </w:p>
    <w:p w:rsidR="0018532D" w:rsidRDefault="0018532D">
      <w:pPr>
        <w:pStyle w:val="ConsPlusNormal"/>
        <w:spacing w:before="220"/>
        <w:ind w:firstLine="540"/>
        <w:jc w:val="both"/>
      </w:pPr>
      <w:r>
        <w:t>4) суммарное число избирателей, внесенных в списки избирателей по избирательным участкам, итоги голосования по которым были признаны недействительными, на момент окончания голосования;</w:t>
      </w:r>
    </w:p>
    <w:p w:rsidR="0018532D" w:rsidRDefault="0018532D">
      <w:pPr>
        <w:pStyle w:val="ConsPlusNormal"/>
        <w:spacing w:before="220"/>
        <w:ind w:firstLine="540"/>
        <w:jc w:val="both"/>
      </w:pPr>
      <w:r>
        <w:t xml:space="preserve">5) - 8) утратили силу. - </w:t>
      </w:r>
      <w:hyperlink r:id="rId1043"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 xml:space="preserve">9) суммарные данные по всем строкам протоколов участковых избирательных комиссий об итогах голосования, установленным </w:t>
      </w:r>
      <w:hyperlink w:anchor="P1719" w:history="1">
        <w:r>
          <w:rPr>
            <w:color w:val="0000FF"/>
          </w:rPr>
          <w:t>частью 2 статьи 65</w:t>
        </w:r>
      </w:hyperlink>
      <w:r>
        <w:t xml:space="preserve"> настоящего Закона.</w:t>
      </w:r>
    </w:p>
    <w:p w:rsidR="0018532D" w:rsidRDefault="0018532D">
      <w:pPr>
        <w:pStyle w:val="ConsPlusNormal"/>
        <w:jc w:val="both"/>
      </w:pPr>
      <w:r>
        <w:t xml:space="preserve">(часть 2 в ред. </w:t>
      </w:r>
      <w:hyperlink r:id="rId1044" w:history="1">
        <w:r>
          <w:rPr>
            <w:color w:val="0000FF"/>
          </w:rPr>
          <w:t>Закона</w:t>
        </w:r>
      </w:hyperlink>
      <w:r>
        <w:t xml:space="preserve"> Пензенской обл. от 23.11.2010 N 1989-ЗПО)</w:t>
      </w:r>
    </w:p>
    <w:p w:rsidR="0018532D" w:rsidRDefault="0018532D">
      <w:pPr>
        <w:pStyle w:val="ConsPlusNormal"/>
        <w:spacing w:before="220"/>
        <w:ind w:firstLine="540"/>
        <w:jc w:val="both"/>
      </w:pPr>
      <w:r>
        <w:t xml:space="preserve">3. Территориальная избирательная комиссия в обязательном порядке проводит итоговое заседание, на котором рассматриваются поступившие в комиссию жалобы (заявления), связанные </w:t>
      </w:r>
      <w:r>
        <w:lastRenderedPageBreak/>
        <w:t xml:space="preserve">с проведением голосования, подсчетом голосов и составлением протоколов участковых избирательных комиссий. После этого протоколы об итогах голосования подписываются, а их копии выдаются лицам, указанным в </w:t>
      </w:r>
      <w:hyperlink w:anchor="P403" w:history="1">
        <w:r>
          <w:rPr>
            <w:color w:val="0000FF"/>
          </w:rPr>
          <w:t>части 3 статьи 23</w:t>
        </w:r>
      </w:hyperlink>
      <w:r>
        <w:t xml:space="preserve"> настоящего Закона. Протоколы об итогах голосования составляются в двух экземплярах и подписываются всеми присутствующими членами территориальной избирательной комиссии с правом решающего голоса, в них проставляются дата и время (час с минутами) их подписания. Подписание протоколов с нарушением указанного порядка является основанием для признания протоколов недействительными. Член территориальной избирательной комиссии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18532D" w:rsidRDefault="0018532D">
      <w:pPr>
        <w:pStyle w:val="ConsPlusNormal"/>
        <w:jc w:val="both"/>
      </w:pPr>
      <w:r>
        <w:t xml:space="preserve">(в ред. </w:t>
      </w:r>
      <w:hyperlink r:id="rId1045"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200" w:name="P1851"/>
      <w:bookmarkEnd w:id="200"/>
      <w:r>
        <w:t>4. К каждому протоколу территориальной избирательной комиссии об итогах голосования приобщаются: составляемая в двух экземплярах сводная таблица об итогах голосования на соответствующей территории, включающая в себя полные данные всех поступивших протоколов участковых избирательных комиссий об итогах голосования, акты о получении территориальной избирательной комиссией избирательных бюллетеней, о передаче их участковым избирательным комиссиям, а также о погашении неиспользованных избирательных бюллетеней, хранившихся в территориальной избирательной комиссии, с указанием числа этих избирательных бюллетеней.</w:t>
      </w:r>
    </w:p>
    <w:p w:rsidR="0018532D" w:rsidRDefault="0018532D">
      <w:pPr>
        <w:pStyle w:val="ConsPlusNormal"/>
        <w:jc w:val="both"/>
      </w:pPr>
      <w:r>
        <w:t xml:space="preserve">(в ред. Законов Пензенской обл. от 10.04.2012 </w:t>
      </w:r>
      <w:hyperlink r:id="rId1046" w:history="1">
        <w:r>
          <w:rPr>
            <w:color w:val="0000FF"/>
          </w:rPr>
          <w:t>N 2225-ЗПО</w:t>
        </w:r>
      </w:hyperlink>
      <w:r>
        <w:t xml:space="preserve">, от 09.06.2017 </w:t>
      </w:r>
      <w:hyperlink r:id="rId1047" w:history="1">
        <w:r>
          <w:rPr>
            <w:color w:val="0000FF"/>
          </w:rPr>
          <w:t>N 3057-ЗПО</w:t>
        </w:r>
      </w:hyperlink>
      <w:r>
        <w:t>)</w:t>
      </w:r>
    </w:p>
    <w:p w:rsidR="0018532D" w:rsidRDefault="0018532D">
      <w:pPr>
        <w:pStyle w:val="ConsPlusNormal"/>
        <w:spacing w:before="220"/>
        <w:ind w:firstLine="540"/>
        <w:jc w:val="both"/>
      </w:pPr>
      <w:r>
        <w:t xml:space="preserve">5. Сводные таблицы и акты, указанные в </w:t>
      </w:r>
      <w:hyperlink w:anchor="P1851" w:history="1">
        <w:r>
          <w:rPr>
            <w:color w:val="0000FF"/>
          </w:rPr>
          <w:t>части 4</w:t>
        </w:r>
      </w:hyperlink>
      <w:r>
        <w:t xml:space="preserve"> настоящей статьи, подписываются председателем и секретарем территориальной избирательной комиссии.</w:t>
      </w:r>
    </w:p>
    <w:p w:rsidR="0018532D" w:rsidRDefault="0018532D">
      <w:pPr>
        <w:pStyle w:val="ConsPlusNormal"/>
        <w:spacing w:before="220"/>
        <w:ind w:firstLine="540"/>
        <w:jc w:val="both"/>
      </w:pPr>
      <w:r>
        <w:t xml:space="preserve">6. К первым экземплярам протоколов территориальной избирательной комиссии об итогах голосования приобщаются особые мнения членов территориальной избирательной комиссии, а также жалобы (заявления) на нарушения Федерального </w:t>
      </w:r>
      <w:hyperlink r:id="rId1048"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поступившие в территориальную избирательную комиссию в период, который начинается в день голосования и оканчивается в день составления территориальной избирательной комиссией протоколов об итогах голосования, и принятые по ним решения территориальной избирательной комиссии.</w:t>
      </w:r>
    </w:p>
    <w:p w:rsidR="0018532D" w:rsidRDefault="0018532D">
      <w:pPr>
        <w:pStyle w:val="ConsPlusNormal"/>
        <w:spacing w:before="220"/>
        <w:ind w:firstLine="540"/>
        <w:jc w:val="both"/>
      </w:pPr>
      <w:r>
        <w:t>7. Первые экземпляры протоколов территориальной избирательной комиссии об итогах голосования по одномандатному избирательному округу и областному избирательному округу после их подписания всеми присутствующими членами территориальной избирательной комиссии с правом решающего голоса вместе с приобщенными к ним документами и протоколами соответствующих участковых избирательных комиссий незамедлительно направляются соответственно в окружную избирательную комиссию (территориальную избирательную комиссию, на которую возложены полномочия окружной избирательной комиссии) и Избирательную комиссию Пензенской области и возврату в территориальную избирательную комиссию не подлежат.</w:t>
      </w:r>
    </w:p>
    <w:p w:rsidR="0018532D" w:rsidRDefault="0018532D">
      <w:pPr>
        <w:pStyle w:val="ConsPlusNormal"/>
        <w:spacing w:before="220"/>
        <w:ind w:firstLine="540"/>
        <w:jc w:val="both"/>
      </w:pPr>
      <w:r>
        <w:t xml:space="preserve">8. Вторые экземпляры протоколов территориальной избирательной комиссии об итогах голосования вместе со вторыми экземплярами сводных таблиц об итогах голосования, списками наблюдателей, иных лиц, указанных в </w:t>
      </w:r>
      <w:hyperlink w:anchor="P403" w:history="1">
        <w:r>
          <w:rPr>
            <w:color w:val="0000FF"/>
          </w:rPr>
          <w:t>части 3 статьи 23</w:t>
        </w:r>
      </w:hyperlink>
      <w:r>
        <w:t xml:space="preserve"> настоящего Закона, присутствовавших при установлении итогов голосования и составлении протоколов, и с другой документацией хранятся секретарем территориальной избирательной комиссии в охраняемом помещении.</w:t>
      </w:r>
    </w:p>
    <w:p w:rsidR="0018532D" w:rsidRDefault="0018532D">
      <w:pPr>
        <w:pStyle w:val="ConsPlusNormal"/>
        <w:jc w:val="both"/>
      </w:pPr>
      <w:r>
        <w:t xml:space="preserve">(в ред. </w:t>
      </w:r>
      <w:hyperlink r:id="rId1049"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9. Вторые экземпляры протоколов территориальной избирательной комиссии об итогах голосования вместе со вторыми экземплярами сводных таблиц об итогах голосования предоставляются для ознакомления членам территориальной избирательной комиссии, наблюдателям, иным лицам, указанным в </w:t>
      </w:r>
      <w:hyperlink w:anchor="P403" w:history="1">
        <w:r>
          <w:rPr>
            <w:color w:val="0000FF"/>
          </w:rPr>
          <w:t>части 3 статьи 23</w:t>
        </w:r>
      </w:hyperlink>
      <w:r>
        <w:t xml:space="preserve"> настоящего Закона, а их заверенные копии вывешиваются для всеобщего ознакомления.</w:t>
      </w:r>
    </w:p>
    <w:p w:rsidR="0018532D" w:rsidRDefault="0018532D">
      <w:pPr>
        <w:pStyle w:val="ConsPlusNormal"/>
        <w:spacing w:before="220"/>
        <w:ind w:firstLine="540"/>
        <w:jc w:val="both"/>
      </w:pPr>
      <w:bookmarkStart w:id="201" w:name="P1859"/>
      <w:bookmarkEnd w:id="201"/>
      <w:r>
        <w:lastRenderedPageBreak/>
        <w:t xml:space="preserve">10. Если после подписания протокола об итогах голосования и направления в территориальную избирательную комиссию его первого экземпляра участковая избирательная комиссия, направившая протокол, либо территориальная избирательная комиссия в ходе предварительной проверки выявила в них неточность (описку, опечатку либо ошибку в сложении данных протоколов участковых избирательных комиссий), участковая избирательная комиссия обязана на своем заседании рассмотреть вопрос о внесении уточнений в строки 1 - 9з протокола. О принятом решении участковая избирательная комиссия в обязательном порядке информирует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участковая избирательная комиссия составляет протокол об итогах голосования, на котором делается отметка: "Повторный". Указанный протокол незамедлительно направляется в территориальную избирательную комиссию. Нарушение указанного порядка составления повторного протокола является основанием для признания этого протокола недействительным. В случае, если требуется внести уточнения в строку 10 и последующие строки протокола об итогах голосования, проводится повторный подсчет голосов в порядке, установленном </w:t>
      </w:r>
      <w:hyperlink w:anchor="P1861" w:history="1">
        <w:r>
          <w:rPr>
            <w:color w:val="0000FF"/>
          </w:rPr>
          <w:t>частью 11</w:t>
        </w:r>
      </w:hyperlink>
      <w:r>
        <w:t xml:space="preserve"> настоящей статьи.</w:t>
      </w:r>
    </w:p>
    <w:p w:rsidR="0018532D" w:rsidRDefault="0018532D">
      <w:pPr>
        <w:pStyle w:val="ConsPlusNormal"/>
        <w:jc w:val="both"/>
      </w:pPr>
      <w:r>
        <w:t xml:space="preserve">(в ред. Законов Пензенской обл. от 24.04.2007 </w:t>
      </w:r>
      <w:hyperlink r:id="rId1050" w:history="1">
        <w:r>
          <w:rPr>
            <w:color w:val="0000FF"/>
          </w:rPr>
          <w:t>N 1268-ЗПО</w:t>
        </w:r>
      </w:hyperlink>
      <w:r>
        <w:t xml:space="preserve">, от 23.11.2010 </w:t>
      </w:r>
      <w:hyperlink r:id="rId1051" w:history="1">
        <w:r>
          <w:rPr>
            <w:color w:val="0000FF"/>
          </w:rPr>
          <w:t>N 1989-ЗПО</w:t>
        </w:r>
      </w:hyperlink>
      <w:r>
        <w:t xml:space="preserve">, от 03.06.2016 </w:t>
      </w:r>
      <w:hyperlink r:id="rId1052" w:history="1">
        <w:r>
          <w:rPr>
            <w:color w:val="0000FF"/>
          </w:rPr>
          <w:t>N 2916-ЗПО</w:t>
        </w:r>
      </w:hyperlink>
      <w:r>
        <w:t xml:space="preserve">, от 15.04.2022 </w:t>
      </w:r>
      <w:hyperlink r:id="rId1053" w:history="1">
        <w:r>
          <w:rPr>
            <w:color w:val="0000FF"/>
          </w:rPr>
          <w:t>N 3825-ЗПО</w:t>
        </w:r>
      </w:hyperlink>
      <w:r>
        <w:t>)</w:t>
      </w:r>
    </w:p>
    <w:p w:rsidR="0018532D" w:rsidRDefault="0018532D">
      <w:pPr>
        <w:pStyle w:val="ConsPlusNormal"/>
        <w:spacing w:before="220"/>
        <w:ind w:firstLine="540"/>
        <w:jc w:val="both"/>
      </w:pPr>
      <w:bookmarkStart w:id="202" w:name="P1861"/>
      <w:bookmarkEnd w:id="202"/>
      <w:r>
        <w:t xml:space="preserve">11. При выявлении ошибок, несоответствий в протоколе (протоколах) об итогах голосования или возникновении сомнений в правильности составления протокола (протоколов), поступившего (поступивших) из участковой избирательной комиссии, территориальная избирательная комиссия как в ходе предварительной проверки правильности составления протокола, так и после приема протокола участковой избирательной комиссии об итогах голосования, вправе принять решение о проведении повторного подсчета голосов избирателей участковой избирательной комиссией либо о самостоятельном проведении повторного подсчета голосов избирателей на соответствующем избирательном участке. Повторный подсчет голосов избирателей проводится в присутствии члена (членов) территориальной избирательной комиссии с правом решающего голоса участковой избирательной комиссией, составившей и утвердившей протокол, который подлежит проверке, или территориальной избирательной комиссией, принявшей решение о повторном подсчете голосов избирателей. Избирательная комиссия, проводящая повторный подсчет голосов избирателей, извещает об этом членов соответствующей участковой избирательной комиссии, зарегистрированных кандидатов или их доверенных лиц, иных лиц, указанных в </w:t>
      </w:r>
      <w:hyperlink w:anchor="P403" w:history="1">
        <w:r>
          <w:rPr>
            <w:color w:val="0000FF"/>
          </w:rPr>
          <w:t>части 3 статьи 23</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указанным в </w:t>
      </w:r>
      <w:hyperlink w:anchor="P403" w:history="1">
        <w:r>
          <w:rPr>
            <w:color w:val="0000FF"/>
          </w:rPr>
          <w:t>части 3 статьи 23</w:t>
        </w:r>
      </w:hyperlink>
      <w:r>
        <w:t xml:space="preserve"> настоящего Закона. Если протокол составляется участковой избирательной комиссией, он незамедлительно направляется в территориальную избирательную комиссию. Указанный повторный подсчет голосов может проводиться до установления вышестоящей избирательной комиссией итогов голосования, определения результатов выборов и составления ею протокола об итогах голосования, о результатах выборов.</w:t>
      </w:r>
    </w:p>
    <w:p w:rsidR="0018532D" w:rsidRDefault="0018532D">
      <w:pPr>
        <w:pStyle w:val="ConsPlusNormal"/>
        <w:jc w:val="both"/>
      </w:pPr>
    </w:p>
    <w:p w:rsidR="0018532D" w:rsidRDefault="0018532D">
      <w:pPr>
        <w:pStyle w:val="ConsPlusTitle"/>
        <w:ind w:firstLine="540"/>
        <w:jc w:val="both"/>
        <w:outlineLvl w:val="2"/>
      </w:pPr>
      <w:r>
        <w:t>Статья 68. Определение результатов выборов по одномандатному избирательному округу</w:t>
      </w:r>
    </w:p>
    <w:p w:rsidR="0018532D" w:rsidRDefault="0018532D">
      <w:pPr>
        <w:pStyle w:val="ConsPlusNormal"/>
        <w:jc w:val="both"/>
      </w:pPr>
    </w:p>
    <w:p w:rsidR="0018532D" w:rsidRDefault="0018532D">
      <w:pPr>
        <w:pStyle w:val="ConsPlusNormal"/>
        <w:ind w:firstLine="540"/>
        <w:jc w:val="both"/>
      </w:pPr>
      <w:r>
        <w:t xml:space="preserve">1. На основании данных первых экземпляров протоколов территориальных избирательных комиссий об итогах голосования по одномандатному избирательному округу окружная избирательная комиссия (территориальная избирательная комиссия, на которую возложены полномочия окружной избирательной комиссии) после предварительной проверки правильности их составления не позднее чем на третий день со дня голосования путем суммирования всех содержащихся в них данных определяет результаты выборов по одномандатному избирательному округу. Суммирование данных, содержащихся в протоколах территориальных избирательных комиссий об итогах голосования, осуществляют непосредственно члены окружной избирательной комиссии (территориальной избирательной комиссии, на которую возложены полномочия </w:t>
      </w:r>
      <w:r>
        <w:lastRenderedPageBreak/>
        <w:t>окружной избирательной комиссии) с правом решающего голоса.</w:t>
      </w:r>
    </w:p>
    <w:p w:rsidR="0018532D" w:rsidRDefault="0018532D">
      <w:pPr>
        <w:pStyle w:val="ConsPlusNormal"/>
        <w:spacing w:before="220"/>
        <w:ind w:firstLine="540"/>
        <w:jc w:val="both"/>
      </w:pPr>
      <w:r>
        <w:t xml:space="preserve">Прием протоколов территориальных избирательных комиссий, суммирование данных, содержащихся в этих протоколах, и составление протокола о результатах выборов осуществляется в одном помещении, при этом все действия членов окружной избирательной комиссии (территориальной избирательной комиссии, на которую возложены полномочия окружной избирательной комиссии) по приему протоколов, суммированию содержащихся в них данных и составлению протокола о результатах выборов должны находиться в поле зрения членов окружной избирательной комиссии (территориальной избирательной комиссии, на которую возложены полномочия окружной избирательной комиссии), наблюдателей, а также лиц, указанных в </w:t>
      </w:r>
      <w:hyperlink w:anchor="P403" w:history="1">
        <w:r>
          <w:rPr>
            <w:color w:val="0000FF"/>
          </w:rPr>
          <w:t>части 3 статьи 23</w:t>
        </w:r>
      </w:hyperlink>
      <w:r>
        <w:t xml:space="preserve"> настоящего Закона. В указанном помещении должна находиться увеличенная форма сводной таблицы по одномандатному избирательному округу, в которую немедленно после прибытия председателя, секретаря или иного члена территориальной избирательной комиссии с правом решающего голоса с первым экземпляром протокола об итогах голосования заносятся данные, содержащиеся в этом протоколе, с указанием времени их внесения.</w:t>
      </w:r>
    </w:p>
    <w:p w:rsidR="0018532D" w:rsidRDefault="0018532D">
      <w:pPr>
        <w:pStyle w:val="ConsPlusNormal"/>
        <w:jc w:val="both"/>
      </w:pPr>
      <w:r>
        <w:t xml:space="preserve">(в ред. </w:t>
      </w:r>
      <w:hyperlink r:id="rId1054"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Председатель, секретарь или иной член территориальной избирательной комиссии с правом решающего голоса передает первый экземпляр протокола территориальной избирательной комиссии об итогах голосования с приложенными к нему документами члену окружной избирательной комиссии с правом решающего голоса, который проверяет правильность его заполнения, полноту приложенных к нему документов и выполнение контрольных соотношений.</w:t>
      </w:r>
    </w:p>
    <w:p w:rsidR="0018532D" w:rsidRDefault="0018532D">
      <w:pPr>
        <w:pStyle w:val="ConsPlusNormal"/>
        <w:spacing w:before="220"/>
        <w:ind w:firstLine="540"/>
        <w:jc w:val="both"/>
      </w:pPr>
      <w:r>
        <w:t xml:space="preserve">Если после подписания протокола об итогах голосования и (или) сводной таблицы об итогах голосования и направления в окружную избирательную комиссию их первых экземпляров территориальная избирательная комиссия, направившая протокол и сводную таблицу, либо окружная избирательная комиссия в ходе предварительной проверки выявила в них неточность (описку, опечатку либо ошибку в сложении данных протоколов нижестоящих комиссий), территориальная избирательная комиссия, направившая протокол и сводную таблицу, обязана на своем заседании рассмотреть вопрос о внесении уточнений в строки 1 - 9з протокола и (или) в сводную таблицу. О принятом решении территориальная избирательная комиссия в обязательном порядке информирует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территориальная избирательная комиссия составляет протокол и (или) сводную таблицу об итогах голосования, на которых делается отметка: "Повторный" и (или) "Повторная". Указанные протокол и (или) сводная таблица незамедлительно направляются в окружную избирательную комиссию.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строку 10 и последующие строки протокола об итогах голосования, проводится повторный подсчет голосов в порядке, установленном </w:t>
      </w:r>
      <w:hyperlink w:anchor="P1871" w:history="1">
        <w:r>
          <w:rPr>
            <w:color w:val="0000FF"/>
          </w:rPr>
          <w:t>абзацем пятым</w:t>
        </w:r>
      </w:hyperlink>
      <w:r>
        <w:t xml:space="preserve"> настоящей части.</w:t>
      </w:r>
    </w:p>
    <w:p w:rsidR="0018532D" w:rsidRDefault="0018532D">
      <w:pPr>
        <w:pStyle w:val="ConsPlusNormal"/>
        <w:jc w:val="both"/>
      </w:pPr>
      <w:r>
        <w:t xml:space="preserve">(в ред. Законов Пензенской обл. от 24.04.2007 </w:t>
      </w:r>
      <w:hyperlink r:id="rId1055" w:history="1">
        <w:r>
          <w:rPr>
            <w:color w:val="0000FF"/>
          </w:rPr>
          <w:t>N 1268-ЗПО</w:t>
        </w:r>
      </w:hyperlink>
      <w:r>
        <w:t xml:space="preserve">, от 23.11.2010 </w:t>
      </w:r>
      <w:hyperlink r:id="rId1056" w:history="1">
        <w:r>
          <w:rPr>
            <w:color w:val="0000FF"/>
          </w:rPr>
          <w:t>N 1989-ЗПО</w:t>
        </w:r>
      </w:hyperlink>
      <w:r>
        <w:t xml:space="preserve">, от 03.06.2016 </w:t>
      </w:r>
      <w:hyperlink r:id="rId1057" w:history="1">
        <w:r>
          <w:rPr>
            <w:color w:val="0000FF"/>
          </w:rPr>
          <w:t>N 2916-ЗПО</w:t>
        </w:r>
      </w:hyperlink>
      <w:r>
        <w:t xml:space="preserve">, от 15.04.2022 </w:t>
      </w:r>
      <w:hyperlink r:id="rId1058" w:history="1">
        <w:r>
          <w:rPr>
            <w:color w:val="0000FF"/>
          </w:rPr>
          <w:t>N 3825-ЗПО</w:t>
        </w:r>
      </w:hyperlink>
      <w:r>
        <w:t>)</w:t>
      </w:r>
    </w:p>
    <w:p w:rsidR="0018532D" w:rsidRDefault="0018532D">
      <w:pPr>
        <w:pStyle w:val="ConsPlusNormal"/>
        <w:spacing w:before="220"/>
        <w:ind w:firstLine="540"/>
        <w:jc w:val="both"/>
      </w:pPr>
      <w:bookmarkStart w:id="203" w:name="P1871"/>
      <w:bookmarkEnd w:id="203"/>
      <w:r>
        <w:t xml:space="preserve">При выявлении ошибок, несоответствий в протоколах об итогах голосования и (или) сводных таблицах об итогах голосования, возникновении сомнений в правильности составления протоколов и (или) сводных таблиц, поступивших из территориальной избирательной комиссии, окружная избирательная комиссия вправе принять решение о проведении повторного подсчета голосов избирателей территориальной избирательной комиссией либо о самостоятельном проведении повторного подсчета голосов избирателей на соответствующем избирательном участке. Повторный подсчет голосов избирателей проводится в присутствии члена (членов) окружной избирательной комиссии с правом решающего голоса территориальной избирательной комиссией, составившей и утвердившей протокол, который подлежит проверке, или окружной избирательной комиссией, принявшей решение о повторном подсчете голосов избирателей с обязательным извещением об этом наблюдателей, кандидатов, иных лиц, указанных в </w:t>
      </w:r>
      <w:hyperlink w:anchor="P403" w:history="1">
        <w:r>
          <w:rPr>
            <w:color w:val="0000FF"/>
          </w:rPr>
          <w:t>части 3 статьи 23</w:t>
        </w:r>
      </w:hyperlink>
      <w:r>
        <w:t xml:space="preserve"> настоящего Закона, </w:t>
      </w:r>
      <w:r>
        <w:lastRenderedPageBreak/>
        <w:t xml:space="preserve">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Его заверенные копии выдаются наблюдателям, иным лицам, указанным в </w:t>
      </w:r>
      <w:hyperlink w:anchor="P403" w:history="1">
        <w:r>
          <w:rPr>
            <w:color w:val="0000FF"/>
          </w:rPr>
          <w:t>части 3 статьи 23</w:t>
        </w:r>
      </w:hyperlink>
      <w:r>
        <w:t xml:space="preserve"> настоящего Закона. Протокол незамедлительно направляется в окружную избирательную комиссию. Указанный повторный подсчет голосов может проводиться до установления окружной избирательной комиссией итогов голосования, определения результатов выборов и составления ею протокола об итогах голосования, о результатах выборов.</w:t>
      </w:r>
    </w:p>
    <w:p w:rsidR="0018532D" w:rsidRDefault="0018532D">
      <w:pPr>
        <w:pStyle w:val="ConsPlusNormal"/>
        <w:jc w:val="both"/>
      </w:pPr>
      <w:r>
        <w:t xml:space="preserve">(абзац введен </w:t>
      </w:r>
      <w:hyperlink r:id="rId1059" w:history="1">
        <w:r>
          <w:rPr>
            <w:color w:val="0000FF"/>
          </w:rPr>
          <w:t>Законом</w:t>
        </w:r>
      </w:hyperlink>
      <w:r>
        <w:t xml:space="preserve"> Пензенской обл. от 24.04.2007 N 1268-ЗПО; в ред. </w:t>
      </w:r>
      <w:hyperlink r:id="rId1060" w:history="1">
        <w:r>
          <w:rPr>
            <w:color w:val="0000FF"/>
          </w:rPr>
          <w:t>Закона</w:t>
        </w:r>
      </w:hyperlink>
      <w:r>
        <w:t xml:space="preserve"> Пензенской обл. от 15.04.2022 N 3825-ЗПО)</w:t>
      </w:r>
    </w:p>
    <w:p w:rsidR="0018532D" w:rsidRDefault="0018532D">
      <w:pPr>
        <w:pStyle w:val="ConsPlusNormal"/>
        <w:spacing w:before="220"/>
        <w:ind w:firstLine="540"/>
        <w:jc w:val="both"/>
      </w:pPr>
      <w:r>
        <w:t xml:space="preserve">2. Не допускается признание выборов несостоявшимися по основаниям, не предусмотренным Федеральным </w:t>
      </w:r>
      <w:hyperlink r:id="rId106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r>
        <w:t xml:space="preserve">(часть 2 в ред. </w:t>
      </w:r>
      <w:hyperlink r:id="rId1062"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r>
        <w:t>3. Число избирателей, принявших участие в голосовании, определяется по числу избирательных бюллетеней установленной формы, обнаруженных в ящиках для голосования.</w:t>
      </w:r>
    </w:p>
    <w:p w:rsidR="0018532D" w:rsidRDefault="0018532D">
      <w:pPr>
        <w:pStyle w:val="ConsPlusNormal"/>
        <w:jc w:val="both"/>
      </w:pPr>
      <w:r>
        <w:t xml:space="preserve">(часть третья в ред. </w:t>
      </w:r>
      <w:hyperlink r:id="rId1063"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4. Окружная избирательная комиссия (территориальная избирательная комиссия, на которую возложены полномочия окружной избирательной комиссии) признает результаты выборов по одномандатному избирательному округу недействительными:</w:t>
      </w:r>
    </w:p>
    <w:p w:rsidR="0018532D" w:rsidRDefault="0018532D">
      <w:pPr>
        <w:pStyle w:val="ConsPlusNormal"/>
        <w:spacing w:before="220"/>
        <w:ind w:firstLine="540"/>
        <w:jc w:val="both"/>
      </w:pPr>
      <w:r>
        <w:t>1) в случае, если допущенные при проведении голосования или установлении итогов голосования нарушения не позволяют с достоверностью установить результаты волеизъявления избирателей;</w:t>
      </w:r>
    </w:p>
    <w:p w:rsidR="0018532D" w:rsidRDefault="0018532D">
      <w:pPr>
        <w:pStyle w:val="ConsPlusNormal"/>
        <w:spacing w:before="220"/>
        <w:ind w:firstLine="540"/>
        <w:jc w:val="both"/>
      </w:pPr>
      <w:r>
        <w:t>2) в случае, если итоги голосования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внесенных в них избирателей на момент окончания голосования в соответствующем избирательном округе;</w:t>
      </w:r>
    </w:p>
    <w:p w:rsidR="0018532D" w:rsidRDefault="0018532D">
      <w:pPr>
        <w:pStyle w:val="ConsPlusNormal"/>
        <w:spacing w:before="220"/>
        <w:ind w:firstLine="540"/>
        <w:jc w:val="both"/>
      </w:pPr>
      <w:r>
        <w:t>3) по решению суда.</w:t>
      </w:r>
    </w:p>
    <w:p w:rsidR="0018532D" w:rsidRDefault="0018532D">
      <w:pPr>
        <w:pStyle w:val="ConsPlusNormal"/>
        <w:spacing w:before="220"/>
        <w:ind w:firstLine="540"/>
        <w:jc w:val="both"/>
      </w:pPr>
      <w:r>
        <w:t>5. Окружная избирательная комиссия (территориальная избирательная комиссия, на которую возложены полномочия окружной избирательной комиссии) на основании протоколов N 1 соответствующих территориальных избирательных комиссий об итогах голосования составляет протокол о результатах выборов депутата Законодательного Собрания по одномандатному избирательному округу, в который вносятся следующие данные:</w:t>
      </w:r>
    </w:p>
    <w:p w:rsidR="0018532D" w:rsidRDefault="0018532D">
      <w:pPr>
        <w:pStyle w:val="ConsPlusNormal"/>
        <w:spacing w:before="220"/>
        <w:ind w:firstLine="540"/>
        <w:jc w:val="both"/>
      </w:pPr>
      <w:r>
        <w:t>1) число территориальных избирательных комиссий в одномандатном избирательном округе;</w:t>
      </w:r>
    </w:p>
    <w:p w:rsidR="0018532D" w:rsidRDefault="0018532D">
      <w:pPr>
        <w:pStyle w:val="ConsPlusNormal"/>
        <w:spacing w:before="220"/>
        <w:ind w:firstLine="540"/>
        <w:jc w:val="both"/>
      </w:pPr>
      <w:r>
        <w:t>2) число протоколов N 1 территориальных избирательных комиссий об итогах голосования, на основании которых составлен данный протокол;</w:t>
      </w:r>
    </w:p>
    <w:p w:rsidR="0018532D" w:rsidRDefault="0018532D">
      <w:pPr>
        <w:pStyle w:val="ConsPlusNormal"/>
        <w:spacing w:before="220"/>
        <w:ind w:firstLine="540"/>
        <w:jc w:val="both"/>
      </w:pPr>
      <w:r>
        <w:t>3) число избирательных участков, итоги голосования по которым были признаны недействительными;</w:t>
      </w:r>
    </w:p>
    <w:p w:rsidR="0018532D" w:rsidRDefault="0018532D">
      <w:pPr>
        <w:pStyle w:val="ConsPlusNormal"/>
        <w:spacing w:before="220"/>
        <w:ind w:firstLine="540"/>
        <w:jc w:val="both"/>
      </w:pPr>
      <w:r>
        <w:t>4) суммарное число избирателей, внесенных в списки избирателей по избирательным участкам, итоги голосования по которым были признаны недействительными, на момент окончания голосования;</w:t>
      </w:r>
    </w:p>
    <w:p w:rsidR="0018532D" w:rsidRDefault="0018532D">
      <w:pPr>
        <w:pStyle w:val="ConsPlusNormal"/>
        <w:spacing w:before="220"/>
        <w:ind w:firstLine="540"/>
        <w:jc w:val="both"/>
      </w:pPr>
      <w:r>
        <w:t xml:space="preserve">5) - 8) утратили силу. - </w:t>
      </w:r>
      <w:hyperlink r:id="rId1064"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 xml:space="preserve">9) суммарные данные по одномандатному избирательному округу по всем строкам, </w:t>
      </w:r>
      <w:r>
        <w:lastRenderedPageBreak/>
        <w:t>содержащимся в протоколах N 1 территориальных избирательных комиссий об итогах голосования;</w:t>
      </w:r>
    </w:p>
    <w:p w:rsidR="0018532D" w:rsidRDefault="0018532D">
      <w:pPr>
        <w:pStyle w:val="ConsPlusNormal"/>
        <w:spacing w:before="220"/>
        <w:ind w:firstLine="540"/>
        <w:jc w:val="both"/>
      </w:pPr>
      <w:r>
        <w:t>10) фамилия, имя и отчество зарегистрированного кандидата, избранного депутатом Законодательного Собрания.</w:t>
      </w:r>
    </w:p>
    <w:p w:rsidR="0018532D" w:rsidRDefault="0018532D">
      <w:pPr>
        <w:pStyle w:val="ConsPlusNormal"/>
        <w:jc w:val="both"/>
      </w:pPr>
      <w:r>
        <w:t xml:space="preserve">(часть 5 в ред. </w:t>
      </w:r>
      <w:hyperlink r:id="rId1065" w:history="1">
        <w:r>
          <w:rPr>
            <w:color w:val="0000FF"/>
          </w:rPr>
          <w:t>Закона</w:t>
        </w:r>
      </w:hyperlink>
      <w:r>
        <w:t xml:space="preserve"> Пензенской обл. от 23.11.2010 N 1989-ЗПО)</w:t>
      </w:r>
    </w:p>
    <w:p w:rsidR="0018532D" w:rsidRDefault="0018532D">
      <w:pPr>
        <w:pStyle w:val="ConsPlusNormal"/>
        <w:spacing w:before="220"/>
        <w:ind w:firstLine="540"/>
        <w:jc w:val="both"/>
      </w:pPr>
      <w:r>
        <w:t xml:space="preserve">Часть 5-1 утратила силу. - </w:t>
      </w:r>
      <w:hyperlink r:id="rId1066"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6. Избранным по одномандатному избирательному округу признается зарегистрированный кандидат в депутаты Законодательного Собрания, который получил наибольшее число голосов избирателей, принявших участие в голосовании. При равном числе полученных голосов избирателей избранный кандидат определяется жеребьевкой.</w:t>
      </w:r>
    </w:p>
    <w:p w:rsidR="0018532D" w:rsidRDefault="0018532D">
      <w:pPr>
        <w:pStyle w:val="ConsPlusNormal"/>
        <w:spacing w:before="220"/>
        <w:ind w:firstLine="540"/>
        <w:jc w:val="both"/>
      </w:pPr>
      <w:r>
        <w:t>Жеребьевка для определения результатов выборов проводится соответствующей окружной избирательной комиссией на второй день после определения результатов выборов на соответствующей территории.</w:t>
      </w:r>
    </w:p>
    <w:p w:rsidR="0018532D" w:rsidRDefault="0018532D">
      <w:pPr>
        <w:pStyle w:val="ConsPlusNormal"/>
        <w:spacing w:before="220"/>
        <w:ind w:firstLine="540"/>
        <w:jc w:val="both"/>
      </w:pPr>
      <w:r>
        <w:t>Окружная избирательная комиссия принимает решение о проведении жеребьевки между кандидатами на выборах депутата Законодательного Собрания по соответствующему одномандатному избирательному округу.</w:t>
      </w:r>
    </w:p>
    <w:p w:rsidR="0018532D" w:rsidRDefault="0018532D">
      <w:pPr>
        <w:pStyle w:val="ConsPlusNormal"/>
        <w:spacing w:before="220"/>
        <w:ind w:firstLine="540"/>
        <w:jc w:val="both"/>
      </w:pPr>
      <w:r>
        <w:t>Кандидаты, набравшие равное количество голосов, или их доверенные лица уведомляются о месте, дате и времени проведения жеребьевки в день, предшествующий ее проведению.</w:t>
      </w:r>
    </w:p>
    <w:p w:rsidR="0018532D" w:rsidRDefault="0018532D">
      <w:pPr>
        <w:pStyle w:val="ConsPlusNormal"/>
        <w:spacing w:before="220"/>
        <w:ind w:firstLine="540"/>
        <w:jc w:val="both"/>
      </w:pPr>
      <w:r>
        <w:t xml:space="preserve">При проведении жеребьевки имеют право присутствовать лица, указанные в </w:t>
      </w:r>
      <w:hyperlink w:anchor="P393" w:history="1">
        <w:r>
          <w:rPr>
            <w:color w:val="0000FF"/>
          </w:rPr>
          <w:t>части 1 статьи 23</w:t>
        </w:r>
      </w:hyperlink>
      <w:r>
        <w:t xml:space="preserve"> настоящего Закона.</w:t>
      </w:r>
    </w:p>
    <w:p w:rsidR="0018532D" w:rsidRDefault="0018532D">
      <w:pPr>
        <w:pStyle w:val="ConsPlusNormal"/>
        <w:spacing w:before="220"/>
        <w:ind w:firstLine="540"/>
        <w:jc w:val="both"/>
      </w:pPr>
      <w:bookmarkStart w:id="204" w:name="P1896"/>
      <w:bookmarkEnd w:id="204"/>
      <w:r>
        <w:t>До начала проведения процедуры жеребьевки готовятся конверты по количеству кандидатов, набравших одинаковое количество голосов (один вариант - "победитель", остальные варианты - "проигравший").</w:t>
      </w:r>
    </w:p>
    <w:p w:rsidR="0018532D" w:rsidRDefault="0018532D">
      <w:pPr>
        <w:pStyle w:val="ConsPlusNormal"/>
        <w:spacing w:before="220"/>
        <w:ind w:firstLine="540"/>
        <w:jc w:val="both"/>
      </w:pPr>
      <w:r>
        <w:t>Окружная избирательная комиссия проводит регистрацию прибывших для участия в жеребьевке кандидатов или их доверенных лиц.</w:t>
      </w:r>
    </w:p>
    <w:p w:rsidR="0018532D" w:rsidRDefault="0018532D">
      <w:pPr>
        <w:pStyle w:val="ConsPlusNormal"/>
        <w:spacing w:before="220"/>
        <w:ind w:firstLine="540"/>
        <w:jc w:val="both"/>
      </w:pPr>
      <w:r>
        <w:t>Жеребьевку проводят и оглашают ее результаты председатель и секретарь окружной избирательной комиссии.</w:t>
      </w:r>
    </w:p>
    <w:p w:rsidR="0018532D" w:rsidRDefault="0018532D">
      <w:pPr>
        <w:pStyle w:val="ConsPlusNormal"/>
        <w:spacing w:before="220"/>
        <w:ind w:firstLine="540"/>
        <w:jc w:val="both"/>
      </w:pPr>
      <w:r>
        <w:t xml:space="preserve">Жеребьевка проводится в последовательности, соответствующей хронологическому порядку регистрации кандидатов, методом случайной выборки конверта, содержащего информацию, указанную в </w:t>
      </w:r>
      <w:hyperlink w:anchor="P1896" w:history="1">
        <w:r>
          <w:rPr>
            <w:color w:val="0000FF"/>
          </w:rPr>
          <w:t>абзаце шестом</w:t>
        </w:r>
      </w:hyperlink>
      <w:r>
        <w:t xml:space="preserve"> настоящей части. Осмотр каждого конверта производится в присутствии членов окружной избирательной комиссии, кандидатов или их доверенных лиц, иных лиц указанных в </w:t>
      </w:r>
      <w:hyperlink w:anchor="P393" w:history="1">
        <w:r>
          <w:rPr>
            <w:color w:val="0000FF"/>
          </w:rPr>
          <w:t>части 1 статьи 23</w:t>
        </w:r>
      </w:hyperlink>
      <w:r>
        <w:t xml:space="preserve"> настоящего Закона.</w:t>
      </w:r>
    </w:p>
    <w:p w:rsidR="0018532D" w:rsidRDefault="0018532D">
      <w:pPr>
        <w:pStyle w:val="ConsPlusNormal"/>
        <w:spacing w:before="220"/>
        <w:ind w:firstLine="540"/>
        <w:jc w:val="both"/>
      </w:pPr>
      <w:r>
        <w:t>Кандидаты или их доверенные лица собственноручно выбирают конверты, открывают их и оглашают информацию, о чем составляется соответствующий протокол.</w:t>
      </w:r>
    </w:p>
    <w:p w:rsidR="0018532D" w:rsidRDefault="0018532D">
      <w:pPr>
        <w:pStyle w:val="ConsPlusNormal"/>
        <w:spacing w:before="220"/>
        <w:ind w:firstLine="540"/>
        <w:jc w:val="both"/>
      </w:pPr>
      <w:r>
        <w:t>По результатам жеребьевки окружная избирательная комиссия принимает решение о результатах выборов депутата Законодательного Собрания по соответствующему одномандатному избирательному округу.</w:t>
      </w:r>
    </w:p>
    <w:p w:rsidR="0018532D" w:rsidRDefault="0018532D">
      <w:pPr>
        <w:pStyle w:val="ConsPlusNormal"/>
        <w:jc w:val="both"/>
      </w:pPr>
      <w:r>
        <w:t xml:space="preserve">(часть 6 в ред. </w:t>
      </w:r>
      <w:hyperlink r:id="rId1067" w:history="1">
        <w:r>
          <w:rPr>
            <w:color w:val="0000FF"/>
          </w:rPr>
          <w:t>Закона</w:t>
        </w:r>
      </w:hyperlink>
      <w:r>
        <w:t xml:space="preserve"> Пензенской обл. от 10.04.2012 N 2225-ЗПО)</w:t>
      </w:r>
    </w:p>
    <w:p w:rsidR="0018532D" w:rsidRDefault="0018532D">
      <w:pPr>
        <w:pStyle w:val="ConsPlusNormal"/>
        <w:spacing w:before="220"/>
        <w:ind w:firstLine="540"/>
        <w:jc w:val="both"/>
      </w:pPr>
      <w:bookmarkStart w:id="205" w:name="P1903"/>
      <w:bookmarkEnd w:id="205"/>
      <w:r>
        <w:t xml:space="preserve">7. Окружная избирательная комиссия (территориальная избирательная комиссия, на которую возложены полномочия окружной избирательной комиссии) после определения результатов выборов депутата Законодательного Собрания извещает об этом зарегистрированного кандидата, избранного депутатом Законодательного Собрания, после чего он обязан в пятидневный срок представить в указанную окружную избирательную комиссию (территориальную избирательную </w:t>
      </w:r>
      <w:r>
        <w:lastRenderedPageBreak/>
        <w:t>комиссию, на которую возложены полномочия окружной избирательной комиссии) копию приказа (иного документа) об освобождении его от обязанностей, не совместимых со статусом депутата, либо копии документов, удостоверяющих подачу в установленный срок заявления об освобождении от указанных обязанностей.</w:t>
      </w:r>
    </w:p>
    <w:p w:rsidR="0018532D" w:rsidRDefault="0018532D">
      <w:pPr>
        <w:pStyle w:val="ConsPlusNormal"/>
        <w:jc w:val="both"/>
      </w:pPr>
      <w:r>
        <w:t xml:space="preserve">(в ред. </w:t>
      </w:r>
      <w:hyperlink r:id="rId1068" w:history="1">
        <w:r>
          <w:rPr>
            <w:color w:val="0000FF"/>
          </w:rPr>
          <w:t>Закона</w:t>
        </w:r>
      </w:hyperlink>
      <w:r>
        <w:t xml:space="preserve"> Пензенской обл. от 12.08.2011 N 2118-ЗПО)</w:t>
      </w:r>
    </w:p>
    <w:p w:rsidR="0018532D" w:rsidRDefault="0018532D">
      <w:pPr>
        <w:pStyle w:val="ConsPlusNormal"/>
        <w:spacing w:before="220"/>
        <w:ind w:firstLine="540"/>
        <w:jc w:val="both"/>
      </w:pPr>
      <w:r>
        <w:t xml:space="preserve">7-1. В случае, если зарегистрированный кандидат, избранный депутатом по одномандатному избирательному округу, не выполнит требование, предусмотренное </w:t>
      </w:r>
      <w:hyperlink w:anchor="P1903" w:history="1">
        <w:r>
          <w:rPr>
            <w:color w:val="0000FF"/>
          </w:rPr>
          <w:t>частью 7</w:t>
        </w:r>
      </w:hyperlink>
      <w:r>
        <w:t xml:space="preserve"> настоящей статьи, окружная избирательная комиссия (территориальная избирательная комиссия, на которую возложены полномочия окружной избирательной комиссии) отменяет свое решение о признании такого кандидата избранным.</w:t>
      </w:r>
    </w:p>
    <w:p w:rsidR="0018532D" w:rsidRDefault="0018532D">
      <w:pPr>
        <w:pStyle w:val="ConsPlusNormal"/>
        <w:spacing w:before="220"/>
        <w:ind w:firstLine="540"/>
        <w:jc w:val="both"/>
      </w:pPr>
      <w:r>
        <w:t xml:space="preserve">Если кандидат без вынуждающих к тому обстоятельств не сложил с себя полномочия, не совместимые со статусом депутата Законодательного Собрания Пензенской области, в результате чего назначены повторные выборы, этот кандидат должен полностью возместить окружной избирательной комиссии (территориальной избирательной комиссии, на которую возложены полномочия окружной избирательной комиссии) произведенные ею расходы, связанные с проведением повторных выборов. Если кандидат не сложил с себя полномочия, не совместимые со статусом депутата Законодательного Собрания, по вынуждающим к тому обстоятельствам, определенным </w:t>
      </w:r>
      <w:hyperlink w:anchor="P976" w:history="1">
        <w:r>
          <w:rPr>
            <w:color w:val="0000FF"/>
          </w:rPr>
          <w:t>частью 31 статьи 39</w:t>
        </w:r>
      </w:hyperlink>
      <w:r>
        <w:t xml:space="preserve"> настоящего Закона (за исключением избрания (назначения) кандидата в депутаты Законодательного Собрания на государственную или муниципальную должность), возмещение расходов не производится.</w:t>
      </w:r>
    </w:p>
    <w:p w:rsidR="0018532D" w:rsidRDefault="0018532D">
      <w:pPr>
        <w:pStyle w:val="ConsPlusNormal"/>
        <w:jc w:val="both"/>
      </w:pPr>
      <w:r>
        <w:t xml:space="preserve">(часть 7-1 в ред. </w:t>
      </w:r>
      <w:hyperlink r:id="rId1069" w:history="1">
        <w:r>
          <w:rPr>
            <w:color w:val="0000FF"/>
          </w:rPr>
          <w:t>Закона</w:t>
        </w:r>
      </w:hyperlink>
      <w:r>
        <w:t xml:space="preserve"> Пензенской обл. от 12.08.2011 N 2118-ЗПО)</w:t>
      </w:r>
    </w:p>
    <w:p w:rsidR="0018532D" w:rsidRDefault="0018532D">
      <w:pPr>
        <w:pStyle w:val="ConsPlusNormal"/>
        <w:spacing w:before="220"/>
        <w:ind w:firstLine="540"/>
        <w:jc w:val="both"/>
      </w:pPr>
      <w:r>
        <w:t xml:space="preserve">8. Окружная избирательная комиссия (территориальная избирательная комиссия, на которую возложены полномочия окружной избирательной комиссии) в обязательном порядке проводит итоговое заседание, на котором рассматриваются поступившие в избирательную комиссию жалобы (заявления), связанные с проведением голосования, подсчетом голосов и составлением протоколов нижестоящих избирательных комиссий. После этого окружная избирательная комиссия (территориальная избирательная комиссия, на которую возложены полномочия окружной избирательной комиссии) подписывает протокол о результатах выборов и выдает их копии лицам, указанным в </w:t>
      </w:r>
      <w:hyperlink w:anchor="P403" w:history="1">
        <w:r>
          <w:rPr>
            <w:color w:val="0000FF"/>
          </w:rPr>
          <w:t>части 3 статьи 23</w:t>
        </w:r>
      </w:hyperlink>
      <w:r>
        <w:t xml:space="preserve"> настоящего Закона. Протокол о результатах выборов составляется в двух экземплярах и подписывается всеми присутствующими членами окружной избирательной комиссии (территориальной избирательной комиссии, на которую возложены полномочия окружной избирательной комиссии)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его недействительным. Член окружной избирательной комиссии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18532D" w:rsidRDefault="0018532D">
      <w:pPr>
        <w:pStyle w:val="ConsPlusNormal"/>
        <w:jc w:val="both"/>
      </w:pPr>
      <w:r>
        <w:t xml:space="preserve">(в ред. </w:t>
      </w:r>
      <w:hyperlink r:id="rId1070"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206" w:name="P1910"/>
      <w:bookmarkEnd w:id="206"/>
      <w:r>
        <w:t>9. К каждому экземпляру протокола приобщаются:</w:t>
      </w:r>
    </w:p>
    <w:p w:rsidR="0018532D" w:rsidRDefault="0018532D">
      <w:pPr>
        <w:pStyle w:val="ConsPlusNormal"/>
        <w:spacing w:before="220"/>
        <w:ind w:firstLine="540"/>
        <w:jc w:val="both"/>
      </w:pPr>
      <w:r>
        <w:t>1) сводная таблица о результатах выборов по одномандатному избирательному округу, включающая в себя полные данные всех поступивших протоколов территориальных избирательных комиссий об итогах голосования;</w:t>
      </w:r>
    </w:p>
    <w:p w:rsidR="0018532D" w:rsidRDefault="0018532D">
      <w:pPr>
        <w:pStyle w:val="ConsPlusNormal"/>
        <w:spacing w:before="220"/>
        <w:ind w:firstLine="540"/>
        <w:jc w:val="both"/>
      </w:pPr>
      <w:r>
        <w:t>2) акты о получении окружной избирательной комиссией (территориальной избирательной комиссии, на которую возложены полномочия окружной избирательной комиссии) избирательных бюллетеней, о передаче их территориальным и участковым избирательным комиссиям, а также о погашении неиспользованных избирательных бюллетеней, хранившихся в окружной избирательной комиссии (территориальной избирательной комиссии, на которую возложены полномочия окружной избирательной комиссии), с указанием числа этих бюллетеней;</w:t>
      </w:r>
    </w:p>
    <w:p w:rsidR="0018532D" w:rsidRDefault="0018532D">
      <w:pPr>
        <w:pStyle w:val="ConsPlusNormal"/>
        <w:spacing w:before="220"/>
        <w:ind w:firstLine="540"/>
        <w:jc w:val="both"/>
      </w:pPr>
      <w:r>
        <w:lastRenderedPageBreak/>
        <w:t xml:space="preserve">3) утратил силу. - </w:t>
      </w:r>
      <w:hyperlink r:id="rId1071"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10. Протокол о результатах выборов подписывают все присутствующие члены окружной избирательной комиссии с правом решающего голоса. Сводную таблицу и акты подписывают председатель (заместитель председателя) и секретарь окружной избирательной комиссии.</w:t>
      </w:r>
    </w:p>
    <w:p w:rsidR="0018532D" w:rsidRDefault="0018532D">
      <w:pPr>
        <w:pStyle w:val="ConsPlusNormal"/>
        <w:jc w:val="both"/>
      </w:pPr>
      <w:r>
        <w:t xml:space="preserve">(часть 10 в ред. </w:t>
      </w:r>
      <w:hyperlink r:id="rId1072"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11. К первому экземпляру протокола окружной избирательной комиссии (территориальной избирательной комиссии, на которую возложены полномочия окружной избирательной комиссии) о результатах выборов приобщаются особые мнения членов окружной избирательной комиссии (территориальной избирательной комиссии, на которую возложены полномочия окружной избирательной комиссии), а также поступившие в указанную избирательную комиссию в период, который начинается в день голосования и оканчивается в день составления окружной избирательной комиссией протокола о результатах выборов, жалобы (заявления) на нарушения Федерального </w:t>
      </w:r>
      <w:hyperlink r:id="rId1073"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и принятые по указанным жалобам (заявлениям) решения. Заверенные копии особых мнений, жалоб (заявлений) и решений указанной избирательной комиссии приобщаются ко второму экземпляру протокола.</w:t>
      </w:r>
    </w:p>
    <w:p w:rsidR="0018532D" w:rsidRDefault="0018532D">
      <w:pPr>
        <w:pStyle w:val="ConsPlusNormal"/>
        <w:spacing w:before="220"/>
        <w:ind w:firstLine="540"/>
        <w:jc w:val="both"/>
      </w:pPr>
      <w:r>
        <w:t>12. Первый экземпляр протокола окружной избирательной комиссии (территориальной избирательной комиссии, на которую возложены полномочия окружной избирательной комиссии) с приобщенными к нему документами незамедлительно после подписания протокола и сводной таблицы направляется в Избирательную комиссию Пензенской области и возврату в окружную избирательную комиссию (территориальную избирательную комиссию, на которую возложены полномочия окружной избирательной комиссии) не подлежит.</w:t>
      </w:r>
    </w:p>
    <w:p w:rsidR="0018532D" w:rsidRDefault="0018532D">
      <w:pPr>
        <w:pStyle w:val="ConsPlusNormal"/>
        <w:spacing w:before="220"/>
        <w:ind w:firstLine="540"/>
        <w:jc w:val="both"/>
      </w:pPr>
      <w:r>
        <w:t xml:space="preserve">13. Второй экземпляр протокола окружной избирательной комиссии (территориальной избирательной комиссии, на которую возложены полномочия окружной избирательной комиссии), второй экземпляр сводной таблицы предоставляется для ознакомления членам окружной избирательной комиссии (территориальной избирательной комиссии, на которую возложены полномочия окружной избирательной комиссии) и членам вышестоящих избирательных комиссий с правом совещательного голоса, лицам, указанным в </w:t>
      </w:r>
      <w:hyperlink w:anchor="P403" w:history="1">
        <w:r>
          <w:rPr>
            <w:color w:val="0000FF"/>
          </w:rPr>
          <w:t>части 3 статьи 23</w:t>
        </w:r>
      </w:hyperlink>
      <w:r>
        <w:t xml:space="preserve"> настоящего Закона, а его заверенная копия вывешивается для всеобщего ознакомления в месте, установленном окружной избирательной комиссией (территориальной избирательной комиссией, на которую возложены полномочия окружной избирательной комиссии).</w:t>
      </w:r>
    </w:p>
    <w:p w:rsidR="0018532D" w:rsidRDefault="0018532D">
      <w:pPr>
        <w:pStyle w:val="ConsPlusNormal"/>
        <w:jc w:val="both"/>
      </w:pPr>
      <w:r>
        <w:t xml:space="preserve">(в ред. </w:t>
      </w:r>
      <w:hyperlink r:id="rId1074"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14. Второй экземпляр протокола окружной избирательной комиссии (территориальной избирательной комиссии, на которую возложены полномочия окружной избирательной комиссии) вместе со вторым экземпляром сводной таблицы, актов, указанных в </w:t>
      </w:r>
      <w:hyperlink w:anchor="P1910" w:history="1">
        <w:r>
          <w:rPr>
            <w:color w:val="0000FF"/>
          </w:rPr>
          <w:t>части 9</w:t>
        </w:r>
      </w:hyperlink>
      <w:r>
        <w:t xml:space="preserve"> настоящей статьи, списками лиц, указанных в </w:t>
      </w:r>
      <w:hyperlink w:anchor="P403" w:history="1">
        <w:r>
          <w:rPr>
            <w:color w:val="0000FF"/>
          </w:rPr>
          <w:t>части 3 статьи 23</w:t>
        </w:r>
      </w:hyperlink>
      <w:r>
        <w:t xml:space="preserve"> настоящего Закона, присутствовавших при определении результатов выборов и составлении протокола, а также с другой документацией, предусмотренной настоящим Законом, хранится в окружной избирательной комиссии.</w:t>
      </w:r>
    </w:p>
    <w:p w:rsidR="0018532D" w:rsidRDefault="0018532D">
      <w:pPr>
        <w:pStyle w:val="ConsPlusNormal"/>
        <w:jc w:val="both"/>
      </w:pPr>
      <w:r>
        <w:t xml:space="preserve">(в ред. Законов Пензенской обл. от 09.06.2017 </w:t>
      </w:r>
      <w:hyperlink r:id="rId1075" w:history="1">
        <w:r>
          <w:rPr>
            <w:color w:val="0000FF"/>
          </w:rPr>
          <w:t>N 3057-ЗПО</w:t>
        </w:r>
      </w:hyperlink>
      <w:r>
        <w:t xml:space="preserve">, от 15.04.2022 </w:t>
      </w:r>
      <w:hyperlink r:id="rId1076" w:history="1">
        <w:r>
          <w:rPr>
            <w:color w:val="0000FF"/>
          </w:rPr>
          <w:t>N 3825-ЗПО</w:t>
        </w:r>
      </w:hyperlink>
      <w:r>
        <w:t>)</w:t>
      </w:r>
    </w:p>
    <w:p w:rsidR="0018532D" w:rsidRDefault="0018532D">
      <w:pPr>
        <w:pStyle w:val="ConsPlusNormal"/>
        <w:spacing w:before="220"/>
        <w:ind w:firstLine="540"/>
        <w:jc w:val="both"/>
      </w:pPr>
      <w:r>
        <w:t xml:space="preserve">Части пятнадцатая - семнадцатая утратили силу. - </w:t>
      </w:r>
      <w:hyperlink r:id="rId1077" w:history="1">
        <w:r>
          <w:rPr>
            <w:color w:val="0000FF"/>
          </w:rPr>
          <w:t>Закон</w:t>
        </w:r>
      </w:hyperlink>
      <w:r>
        <w:t xml:space="preserve"> Пензенской обл. от 24.04.2007 N 1268-ЗПО.</w:t>
      </w:r>
    </w:p>
    <w:p w:rsidR="0018532D" w:rsidRDefault="0018532D">
      <w:pPr>
        <w:pStyle w:val="ConsPlusNormal"/>
        <w:jc w:val="both"/>
      </w:pPr>
    </w:p>
    <w:p w:rsidR="0018532D" w:rsidRDefault="0018532D">
      <w:pPr>
        <w:pStyle w:val="ConsPlusTitle"/>
        <w:ind w:firstLine="540"/>
        <w:jc w:val="both"/>
        <w:outlineLvl w:val="2"/>
      </w:pPr>
      <w:r>
        <w:t>Статья 69. Определение результатов выборов по областному избирательному округу</w:t>
      </w:r>
    </w:p>
    <w:p w:rsidR="0018532D" w:rsidRDefault="0018532D">
      <w:pPr>
        <w:pStyle w:val="ConsPlusNormal"/>
        <w:jc w:val="both"/>
      </w:pPr>
    </w:p>
    <w:p w:rsidR="0018532D" w:rsidRDefault="0018532D">
      <w:pPr>
        <w:pStyle w:val="ConsPlusNormal"/>
        <w:ind w:firstLine="540"/>
        <w:jc w:val="both"/>
      </w:pPr>
      <w:r>
        <w:t xml:space="preserve">1. На основании данных первых экземпляров протоколов N 2 территориальных избирательных комиссий об итогах голосования на соответствующей территории, полученных непосредственно из территориальных избирательных комиссий, Избирательная комиссия Пензенской области после предварительной проверки правильности их составления путем суммирования содержащихся в них данных не позднее чем на третий день со дня голосования </w:t>
      </w:r>
      <w:r>
        <w:lastRenderedPageBreak/>
        <w:t>определяет результаты выборов по областному избирательному округу и составляет протокол. Содержащиеся в протоколах территориальных избирательных комиссий данные суммируют непосредственно члены Избирательной комиссии Пензенской области с правом решающего голоса. На основании протокола о результатах выборов депутатов Законодательного Собрания по областному избирательному округу Избирательная комиссия Пензенской области принимает решение о результатах выборов депутатов Законодательного Собрания по областному избирательному округу.</w:t>
      </w:r>
    </w:p>
    <w:p w:rsidR="0018532D" w:rsidRDefault="0018532D">
      <w:pPr>
        <w:pStyle w:val="ConsPlusNormal"/>
        <w:spacing w:before="220"/>
        <w:ind w:firstLine="540"/>
        <w:jc w:val="both"/>
      </w:pPr>
      <w:r>
        <w:t>2. Число избирателей, принявших участие в голосовании, определяется по числу избирательных бюллетеней установленной формы, обнаруженных в ящиках для голосования.</w:t>
      </w:r>
    </w:p>
    <w:p w:rsidR="0018532D" w:rsidRDefault="0018532D">
      <w:pPr>
        <w:pStyle w:val="ConsPlusNormal"/>
        <w:jc w:val="both"/>
      </w:pPr>
      <w:r>
        <w:t xml:space="preserve">(часть вторая в ред. </w:t>
      </w:r>
      <w:hyperlink r:id="rId1078"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207" w:name="P1929"/>
      <w:bookmarkEnd w:id="207"/>
      <w:r>
        <w:t>3. К распределению депутатских мандатов допускаются зарегистрированные областные списки кандидатов, каждый из которых получил пять и более процентов голосов избирателей, принявших участие в голосовании по областному избирательному округу, при условии, что таких списков было не менее двух и за все эти списки было подано в совокупности более 50 процентов голосов избирателей, принявших участие в голосовании по областному избирательному округу. В этом случае иные областные списки кандидатов к участию в распределении депутатских мандатов по областному избирательному округу не допускаются.</w:t>
      </w:r>
    </w:p>
    <w:p w:rsidR="0018532D" w:rsidRDefault="0018532D">
      <w:pPr>
        <w:pStyle w:val="ConsPlusNormal"/>
        <w:jc w:val="both"/>
      </w:pPr>
      <w:r>
        <w:t xml:space="preserve">(в ред. Законов Пензенской обл. от 24.04.2007 </w:t>
      </w:r>
      <w:hyperlink r:id="rId1079" w:history="1">
        <w:r>
          <w:rPr>
            <w:color w:val="0000FF"/>
          </w:rPr>
          <w:t>N 1268-ЗПО</w:t>
        </w:r>
      </w:hyperlink>
      <w:r>
        <w:t xml:space="preserve">, от 17.06.2014 </w:t>
      </w:r>
      <w:hyperlink r:id="rId1080" w:history="1">
        <w:r>
          <w:rPr>
            <w:color w:val="0000FF"/>
          </w:rPr>
          <w:t>N 2570-ЗПО</w:t>
        </w:r>
      </w:hyperlink>
      <w:r>
        <w:t xml:space="preserve"> (ред. 19.12.2016))</w:t>
      </w:r>
    </w:p>
    <w:p w:rsidR="0018532D" w:rsidRDefault="0018532D">
      <w:pPr>
        <w:pStyle w:val="ConsPlusNormal"/>
        <w:spacing w:before="220"/>
        <w:ind w:firstLine="540"/>
        <w:jc w:val="both"/>
      </w:pPr>
      <w:bookmarkStart w:id="208" w:name="P1931"/>
      <w:bookmarkEnd w:id="208"/>
      <w:r>
        <w:t>4. Если за областные списки кандидатов в депутаты Законодательного Собрания, каждый из которых получил пять и более процентов голосов избирателей, принявших участие в голосовании по областному избирательному округу, было подано в совокупности 50 или менее процентов голосов избирателей, принявших участие в голосовании по областному избирательному округу, к распределению депутатских мандатов допускаются указанные областные списки кандидатов, а также последовательно в порядке убывания числа поданных голосов избирателей областные списки кандидатов, получившие менее пяти процентов, до того, как общее число голосов избирателей, поданных за областные списки кандидатов, допущенные к распределению депутатских мандатов, не превысит в совокупности 50 процентов голосов избирателей, принявших участие в голосовании.</w:t>
      </w:r>
    </w:p>
    <w:p w:rsidR="0018532D" w:rsidRDefault="0018532D">
      <w:pPr>
        <w:pStyle w:val="ConsPlusNormal"/>
        <w:jc w:val="both"/>
      </w:pPr>
      <w:r>
        <w:t xml:space="preserve">(в ред. Законов Пензенской обл. от 24.04.2007 </w:t>
      </w:r>
      <w:hyperlink r:id="rId1081" w:history="1">
        <w:r>
          <w:rPr>
            <w:color w:val="0000FF"/>
          </w:rPr>
          <w:t>N 1268-ЗПО</w:t>
        </w:r>
      </w:hyperlink>
      <w:r>
        <w:t xml:space="preserve">, от 17.06.2014 </w:t>
      </w:r>
      <w:hyperlink r:id="rId1082" w:history="1">
        <w:r>
          <w:rPr>
            <w:color w:val="0000FF"/>
          </w:rPr>
          <w:t>N 2570-ЗПО</w:t>
        </w:r>
      </w:hyperlink>
      <w:r>
        <w:t xml:space="preserve"> (ред. 19.12.2016))</w:t>
      </w:r>
    </w:p>
    <w:p w:rsidR="0018532D" w:rsidRDefault="0018532D">
      <w:pPr>
        <w:pStyle w:val="ConsPlusNormal"/>
        <w:spacing w:before="220"/>
        <w:ind w:firstLine="540"/>
        <w:jc w:val="both"/>
      </w:pPr>
      <w:bookmarkStart w:id="209" w:name="P1933"/>
      <w:bookmarkEnd w:id="209"/>
      <w:r>
        <w:t>5. Если за один областной список кандидатов подано более 50 процентов голосов избирателей, принявших участие в голосовании по областному избирательному округу, а остальные областные списки кандидатов получили менее пяти процентов голосов избирателей, принявших участие в голосовании по областному избирательному округу, к участию в распределении депутатских мандатов допускается также областной список кандидатов, который получил наибольшее число голосов избирателей, принявших участие в голосовании по областному избирательному округу, среди областных списков кандидатов, получивших менее пяти процентов голосов избирателей, принявших участие в голосовании по областному избирательному округу.</w:t>
      </w:r>
    </w:p>
    <w:p w:rsidR="0018532D" w:rsidRDefault="0018532D">
      <w:pPr>
        <w:pStyle w:val="ConsPlusNormal"/>
        <w:jc w:val="both"/>
      </w:pPr>
      <w:r>
        <w:t xml:space="preserve">(в ред. Законов Пензенской обл. от 24.04.2007 </w:t>
      </w:r>
      <w:hyperlink r:id="rId1083" w:history="1">
        <w:r>
          <w:rPr>
            <w:color w:val="0000FF"/>
          </w:rPr>
          <w:t>N 1268-ЗПО</w:t>
        </w:r>
      </w:hyperlink>
      <w:r>
        <w:t xml:space="preserve">, от 17.06.2014 </w:t>
      </w:r>
      <w:hyperlink r:id="rId1084" w:history="1">
        <w:r>
          <w:rPr>
            <w:color w:val="0000FF"/>
          </w:rPr>
          <w:t>N 2570-ЗПО</w:t>
        </w:r>
      </w:hyperlink>
      <w:r>
        <w:t xml:space="preserve"> (ред. 19.12.2016))</w:t>
      </w:r>
    </w:p>
    <w:p w:rsidR="0018532D" w:rsidRDefault="0018532D">
      <w:pPr>
        <w:pStyle w:val="ConsPlusNormal"/>
        <w:spacing w:before="220"/>
        <w:ind w:firstLine="540"/>
        <w:jc w:val="both"/>
      </w:pPr>
      <w:r>
        <w:t xml:space="preserve">6. Областные списки кандидатов в депутаты Законодательного Собрания, допущенные к участию в распределении депутатских мандатов, получают указанные мандаты в соответствии с методикой, предусмотренной </w:t>
      </w:r>
      <w:hyperlink w:anchor="P2009" w:history="1">
        <w:r>
          <w:rPr>
            <w:color w:val="0000FF"/>
          </w:rPr>
          <w:t>статьей 71</w:t>
        </w:r>
      </w:hyperlink>
      <w:r>
        <w:t xml:space="preserve"> настоящего Закона. При этом до применения указанной методики из каждого областного списка кандидатов исключаются депутаты, избранные в Законодательное Собрание по одномандатным избирательным округам.</w:t>
      </w:r>
    </w:p>
    <w:p w:rsidR="0018532D" w:rsidRDefault="0018532D">
      <w:pPr>
        <w:pStyle w:val="ConsPlusNormal"/>
        <w:jc w:val="both"/>
      </w:pPr>
      <w:r>
        <w:t xml:space="preserve">(в ред. </w:t>
      </w:r>
      <w:hyperlink r:id="rId1085"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6-1. Каждому списку кандидатов, допущенному в соответствии с настоящим Законом к распределению депутатских мандатов, должно быть распределено не менее одного депутатского </w:t>
      </w:r>
      <w:r>
        <w:lastRenderedPageBreak/>
        <w:t>мандата.</w:t>
      </w:r>
    </w:p>
    <w:p w:rsidR="0018532D" w:rsidRDefault="0018532D">
      <w:pPr>
        <w:pStyle w:val="ConsPlusNormal"/>
        <w:jc w:val="both"/>
      </w:pPr>
      <w:r>
        <w:t xml:space="preserve">(часть 6-1 введена </w:t>
      </w:r>
      <w:hyperlink r:id="rId1086" w:history="1">
        <w:r>
          <w:rPr>
            <w:color w:val="0000FF"/>
          </w:rPr>
          <w:t>Законом</w:t>
        </w:r>
      </w:hyperlink>
      <w:r>
        <w:t xml:space="preserve"> Пензенской обл. от 30.06.2010 N 1936-ЗПО)</w:t>
      </w:r>
    </w:p>
    <w:p w:rsidR="0018532D" w:rsidRDefault="0018532D">
      <w:pPr>
        <w:pStyle w:val="ConsPlusNormal"/>
        <w:spacing w:before="220"/>
        <w:ind w:firstLine="540"/>
        <w:jc w:val="both"/>
      </w:pPr>
      <w:r>
        <w:t>7. Депутатские мандаты распределяются между зарегистрированными кандидатами из областного списка кандидатов в депутаты Законодательного Собрания в соответствии с порядком размещения кандидатов в областном списке кандидатов в депутаты Законодательного Собрания (общеобластной части и региональных группах), установленным при регистрации областного списка в Избирательной комиссии Пензенской области.</w:t>
      </w:r>
    </w:p>
    <w:p w:rsidR="0018532D" w:rsidRDefault="0018532D">
      <w:pPr>
        <w:pStyle w:val="ConsPlusNormal"/>
        <w:jc w:val="both"/>
      </w:pPr>
      <w:r>
        <w:t xml:space="preserve">(часть седьмая в ред. </w:t>
      </w:r>
      <w:hyperlink r:id="rId1087"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7-1. Зарегистрированный кандидат, включенный в список кандидатов, допущенный к распределению депутатских мандатов, исключается из указанного списка в случае:</w:t>
      </w:r>
    </w:p>
    <w:p w:rsidR="0018532D" w:rsidRDefault="0018532D">
      <w:pPr>
        <w:pStyle w:val="ConsPlusNormal"/>
        <w:jc w:val="both"/>
      </w:pPr>
      <w:r>
        <w:t xml:space="preserve">(в ред. </w:t>
      </w:r>
      <w:hyperlink r:id="rId1088" w:history="1">
        <w:r>
          <w:rPr>
            <w:color w:val="0000FF"/>
          </w:rPr>
          <w:t>Закона</w:t>
        </w:r>
      </w:hyperlink>
      <w:r>
        <w:t xml:space="preserve"> Пензенской обл. от 17.06.2014 N 2570-ЗПО (ред. 19.12.2016))</w:t>
      </w:r>
    </w:p>
    <w:p w:rsidR="0018532D" w:rsidRDefault="0018532D">
      <w:pPr>
        <w:pStyle w:val="ConsPlusNormal"/>
        <w:spacing w:before="220"/>
        <w:ind w:firstLine="540"/>
        <w:jc w:val="both"/>
      </w:pPr>
      <w:r>
        <w:t>1) подачи зарегистрированным кандидатом письменного заявления об исключении его из списка кандидатов;</w:t>
      </w:r>
    </w:p>
    <w:p w:rsidR="0018532D" w:rsidRDefault="0018532D">
      <w:pPr>
        <w:pStyle w:val="ConsPlusNormal"/>
        <w:spacing w:before="220"/>
        <w:ind w:firstLine="540"/>
        <w:jc w:val="both"/>
      </w:pPr>
      <w:r>
        <w:t>2) утраты зарегистрированным кандидатом пассивного избирательного права;</w:t>
      </w:r>
    </w:p>
    <w:p w:rsidR="0018532D" w:rsidRDefault="0018532D">
      <w:pPr>
        <w:pStyle w:val="ConsPlusNormal"/>
        <w:spacing w:before="220"/>
        <w:ind w:firstLine="540"/>
        <w:jc w:val="both"/>
      </w:pPr>
      <w:r>
        <w:t>3) вступления зарегистрированного кандидата в члены иной политической партии, чем политическая партия, в список кандидатов которой он включен;</w:t>
      </w:r>
    </w:p>
    <w:p w:rsidR="0018532D" w:rsidRDefault="0018532D">
      <w:pPr>
        <w:pStyle w:val="ConsPlusNormal"/>
        <w:spacing w:before="220"/>
        <w:ind w:firstLine="540"/>
        <w:jc w:val="both"/>
      </w:pPr>
      <w:r>
        <w:t xml:space="preserve">4) невыполнения зарегистрированным кандидатом требования, предусмотренного </w:t>
      </w:r>
      <w:hyperlink w:anchor="P1989" w:history="1">
        <w:r>
          <w:rPr>
            <w:color w:val="0000FF"/>
          </w:rPr>
          <w:t>частью 15</w:t>
        </w:r>
      </w:hyperlink>
      <w:r>
        <w:t xml:space="preserve"> настоящей статьи;</w:t>
      </w:r>
    </w:p>
    <w:p w:rsidR="0018532D" w:rsidRDefault="0018532D">
      <w:pPr>
        <w:pStyle w:val="ConsPlusNormal"/>
        <w:spacing w:before="220"/>
        <w:ind w:firstLine="540"/>
        <w:jc w:val="both"/>
      </w:pPr>
      <w:r>
        <w:t>5)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
    <w:p w:rsidR="0018532D" w:rsidRDefault="0018532D">
      <w:pPr>
        <w:pStyle w:val="ConsPlusNormal"/>
        <w:spacing w:before="220"/>
        <w:ind w:firstLine="540"/>
        <w:jc w:val="both"/>
      </w:pPr>
      <w:r>
        <w:t>6) смерти зарегистрированного кандидата.</w:t>
      </w:r>
    </w:p>
    <w:p w:rsidR="0018532D" w:rsidRDefault="0018532D">
      <w:pPr>
        <w:pStyle w:val="ConsPlusNormal"/>
        <w:spacing w:before="220"/>
        <w:ind w:firstLine="540"/>
        <w:jc w:val="both"/>
      </w:pPr>
      <w:r>
        <w:t>7) принятия соответствующей избирательной комиссией решения о регистрации зарегистрированного кандидата депутатом, в том числе по одномандатному избирательному округу.</w:t>
      </w:r>
    </w:p>
    <w:p w:rsidR="0018532D" w:rsidRDefault="0018532D">
      <w:pPr>
        <w:pStyle w:val="ConsPlusNormal"/>
        <w:jc w:val="both"/>
      </w:pPr>
      <w:r>
        <w:t xml:space="preserve">(п. 7 введен </w:t>
      </w:r>
      <w:hyperlink r:id="rId1089" w:history="1">
        <w:r>
          <w:rPr>
            <w:color w:val="0000FF"/>
          </w:rPr>
          <w:t>Законом</w:t>
        </w:r>
      </w:hyperlink>
      <w:r>
        <w:t xml:space="preserve"> Пензенской обл. от 01.12.2015 N 2849-ЗПО)</w:t>
      </w:r>
    </w:p>
    <w:p w:rsidR="0018532D" w:rsidRDefault="0018532D">
      <w:pPr>
        <w:pStyle w:val="ConsPlusNormal"/>
        <w:spacing w:before="220"/>
        <w:ind w:firstLine="540"/>
        <w:jc w:val="both"/>
      </w:pPr>
      <w:r>
        <w:t xml:space="preserve">8) выявления факта несоблюдения кандидатом требований, установленных </w:t>
      </w:r>
      <w:hyperlink w:anchor="P626" w:history="1">
        <w:r>
          <w:rPr>
            <w:color w:val="0000FF"/>
          </w:rPr>
          <w:t>частью 5-3 статьи 33</w:t>
        </w:r>
      </w:hyperlink>
      <w:r>
        <w:t xml:space="preserve"> настоящего Закона.</w:t>
      </w:r>
    </w:p>
    <w:p w:rsidR="0018532D" w:rsidRDefault="0018532D">
      <w:pPr>
        <w:pStyle w:val="ConsPlusNormal"/>
        <w:jc w:val="both"/>
      </w:pPr>
      <w:r>
        <w:t xml:space="preserve">(п. 8 введен </w:t>
      </w:r>
      <w:hyperlink r:id="rId1090" w:history="1">
        <w:r>
          <w:rPr>
            <w:color w:val="0000FF"/>
          </w:rPr>
          <w:t>Законом</w:t>
        </w:r>
      </w:hyperlink>
      <w:r>
        <w:t xml:space="preserve"> Пензенской обл. от 27.06.2019 N 3364-ЗПО)</w:t>
      </w:r>
    </w:p>
    <w:p w:rsidR="0018532D" w:rsidRDefault="0018532D">
      <w:pPr>
        <w:pStyle w:val="ConsPlusNormal"/>
        <w:jc w:val="both"/>
      </w:pPr>
      <w:r>
        <w:t xml:space="preserve">(часть 7-1 введена </w:t>
      </w:r>
      <w:hyperlink r:id="rId1091" w:history="1">
        <w:r>
          <w:rPr>
            <w:color w:val="0000FF"/>
          </w:rPr>
          <w:t>Законом</w:t>
        </w:r>
      </w:hyperlink>
      <w:r>
        <w:t xml:space="preserve"> Пензенской обл. от 12.08.2011 N 2118-ЗПО)</w:t>
      </w:r>
    </w:p>
    <w:p w:rsidR="0018532D" w:rsidRDefault="0018532D">
      <w:pPr>
        <w:pStyle w:val="ConsPlusNormal"/>
        <w:spacing w:before="220"/>
        <w:ind w:firstLine="540"/>
        <w:jc w:val="both"/>
      </w:pPr>
      <w:r>
        <w:t>7-2. Зарегистрированный кандидат, включенный в список кандидатов, допущенный к распределению депутатских мандатов, вправе участвовать в замещении (получении) депутатских мандатов не более двух раз.</w:t>
      </w:r>
    </w:p>
    <w:p w:rsidR="0018532D" w:rsidRDefault="0018532D">
      <w:pPr>
        <w:pStyle w:val="ConsPlusNormal"/>
        <w:jc w:val="both"/>
      </w:pPr>
      <w:r>
        <w:t xml:space="preserve">(часть 7-2 введена </w:t>
      </w:r>
      <w:hyperlink r:id="rId1092" w:history="1">
        <w:r>
          <w:rPr>
            <w:color w:val="0000FF"/>
          </w:rPr>
          <w:t>Законом</w:t>
        </w:r>
      </w:hyperlink>
      <w:r>
        <w:t xml:space="preserve"> Пензенской обл. от 19.12.2016 N 2988-ЗПО)</w:t>
      </w:r>
    </w:p>
    <w:p w:rsidR="0018532D" w:rsidRDefault="0018532D">
      <w:pPr>
        <w:pStyle w:val="ConsPlusNormal"/>
        <w:spacing w:before="220"/>
        <w:ind w:firstLine="540"/>
        <w:jc w:val="both"/>
      </w:pPr>
      <w:r>
        <w:t>8. Зарегистрированный кандидат, который вправе получить депутатский мандат в соответствии с порядком размещения кандидатов в областном списке кандидатов, может отказаться от получения депутатского мандата. Заявление об отказе от получения депутатского мандата не подлежит отзыву. В этом случае депутатский мандат передается следующему зарегистрированному кандидату из того же списка. Если в областном списке кандидатов не окажется зарегистрированных кандидатов в депутаты Законодательного Собрания, не получивших депутатских мандатов, оставшиеся нераспределенными депутатские мандаты остаются вакантными до выборов депутатов Законодательного Собрания следующего созыва.</w:t>
      </w:r>
    </w:p>
    <w:p w:rsidR="0018532D" w:rsidRDefault="0018532D">
      <w:pPr>
        <w:pStyle w:val="ConsPlusNormal"/>
        <w:jc w:val="both"/>
      </w:pPr>
      <w:r>
        <w:t xml:space="preserve">(в ред. </w:t>
      </w:r>
      <w:hyperlink r:id="rId1093" w:history="1">
        <w:r>
          <w:rPr>
            <w:color w:val="0000FF"/>
          </w:rPr>
          <w:t>Закона</w:t>
        </w:r>
      </w:hyperlink>
      <w:r>
        <w:t xml:space="preserve"> Пензенской обл. от 11.03.2022 N 3812-ЗПО)</w:t>
      </w:r>
    </w:p>
    <w:p w:rsidR="0018532D" w:rsidRDefault="0018532D">
      <w:pPr>
        <w:pStyle w:val="ConsPlusNormal"/>
        <w:spacing w:before="220"/>
        <w:ind w:firstLine="540"/>
        <w:jc w:val="both"/>
      </w:pPr>
      <w:r>
        <w:t xml:space="preserve">9. Избирательная комиссия Пензенской области составляет протокол о результатах выборов </w:t>
      </w:r>
      <w:r>
        <w:lastRenderedPageBreak/>
        <w:t>по областному избирательному округу и о распределении депутатских мандатов между избирательными объединениями, в который вносятся следующие сведения:</w:t>
      </w:r>
    </w:p>
    <w:p w:rsidR="0018532D" w:rsidRDefault="0018532D">
      <w:pPr>
        <w:pStyle w:val="ConsPlusNormal"/>
        <w:spacing w:before="220"/>
        <w:ind w:firstLine="540"/>
        <w:jc w:val="both"/>
      </w:pPr>
      <w:r>
        <w:t>1) число территориальных избирательных комиссий на территории Пензенской области;</w:t>
      </w:r>
    </w:p>
    <w:p w:rsidR="0018532D" w:rsidRDefault="0018532D">
      <w:pPr>
        <w:pStyle w:val="ConsPlusNormal"/>
        <w:spacing w:before="220"/>
        <w:ind w:firstLine="540"/>
        <w:jc w:val="both"/>
      </w:pPr>
      <w:r>
        <w:t>2) число протоколов территориальных избирательных комиссий, на основе которых составлен данный протокол;</w:t>
      </w:r>
    </w:p>
    <w:p w:rsidR="0018532D" w:rsidRDefault="0018532D">
      <w:pPr>
        <w:pStyle w:val="ConsPlusNormal"/>
        <w:spacing w:before="220"/>
        <w:ind w:firstLine="540"/>
        <w:jc w:val="both"/>
      </w:pPr>
      <w:r>
        <w:t>3) число избирательных участков, итоги голосования по которым были признаны недействительными;</w:t>
      </w:r>
    </w:p>
    <w:p w:rsidR="0018532D" w:rsidRDefault="0018532D">
      <w:pPr>
        <w:pStyle w:val="ConsPlusNormal"/>
        <w:spacing w:before="220"/>
        <w:ind w:firstLine="540"/>
        <w:jc w:val="both"/>
      </w:pPr>
      <w:r>
        <w:t>4) суммарное число избирателей, внесенных в списки избирателей по избирательным участкам, итоги голосования по которым были признаны недействительными, на момент окончания голосования;</w:t>
      </w:r>
    </w:p>
    <w:p w:rsidR="0018532D" w:rsidRDefault="0018532D">
      <w:pPr>
        <w:pStyle w:val="ConsPlusNormal"/>
        <w:spacing w:before="220"/>
        <w:ind w:firstLine="540"/>
        <w:jc w:val="both"/>
      </w:pPr>
      <w:r>
        <w:t xml:space="preserve">5) - 7) утратили силу. - </w:t>
      </w:r>
      <w:hyperlink r:id="rId1094"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8) суммарные данные по Пензенской области по всем строкам, содержащимся в протоколах N 2 территориальных избирательных комиссий об итогах голосования;</w:t>
      </w:r>
    </w:p>
    <w:p w:rsidR="0018532D" w:rsidRDefault="0018532D">
      <w:pPr>
        <w:pStyle w:val="ConsPlusNormal"/>
        <w:spacing w:before="220"/>
        <w:ind w:firstLine="540"/>
        <w:jc w:val="both"/>
      </w:pPr>
      <w:r>
        <w:t>9) доля голосов (в процентах), поданных за каждый областной список кандидатов в депутаты Законодательного Собрания, от числа избирателей, принявших участие в голосовании;</w:t>
      </w:r>
    </w:p>
    <w:p w:rsidR="0018532D" w:rsidRDefault="0018532D">
      <w:pPr>
        <w:pStyle w:val="ConsPlusNormal"/>
        <w:spacing w:before="220"/>
        <w:ind w:firstLine="540"/>
        <w:jc w:val="both"/>
      </w:pPr>
      <w:r>
        <w:t>10) число избирателей, принявших участие в голосовании на выборах депутатов Законодательного Собрания, и доля (в процентах) этого числа от числа избирателей, включенных в списки избирателей;</w:t>
      </w:r>
    </w:p>
    <w:p w:rsidR="0018532D" w:rsidRDefault="0018532D">
      <w:pPr>
        <w:pStyle w:val="ConsPlusNormal"/>
        <w:spacing w:before="220"/>
        <w:ind w:firstLine="540"/>
        <w:jc w:val="both"/>
      </w:pPr>
      <w:r>
        <w:t>11) наименования избирательных объединений, областные списки кандидатов в депутаты Законодательного Собрания которых допущены к распределению депутатских мандатов, и число депутатских мандатов, причитающихся каждому из указанных списков;</w:t>
      </w:r>
    </w:p>
    <w:p w:rsidR="0018532D" w:rsidRDefault="0018532D">
      <w:pPr>
        <w:pStyle w:val="ConsPlusNormal"/>
        <w:spacing w:before="220"/>
        <w:ind w:firstLine="540"/>
        <w:jc w:val="both"/>
      </w:pPr>
      <w:r>
        <w:t>12) наименования региональных групп областных списков кандидатов в депутаты Законодательного Собрания, допущенных к распределению депутатских мандатов, и число депутатских мандатов, причитающихся каждой из указанных региональных групп;</w:t>
      </w:r>
    </w:p>
    <w:p w:rsidR="0018532D" w:rsidRDefault="0018532D">
      <w:pPr>
        <w:pStyle w:val="ConsPlusNormal"/>
        <w:jc w:val="both"/>
      </w:pPr>
      <w:r>
        <w:t xml:space="preserve">(п. 12 в ред. </w:t>
      </w:r>
      <w:hyperlink r:id="rId1095" w:history="1">
        <w:r>
          <w:rPr>
            <w:color w:val="0000FF"/>
          </w:rPr>
          <w:t>Закона</w:t>
        </w:r>
      </w:hyperlink>
      <w:r>
        <w:t xml:space="preserve"> Пензенской обл. от 06.06.2012 N 2263-ЗПО)</w:t>
      </w:r>
    </w:p>
    <w:p w:rsidR="0018532D" w:rsidRDefault="0018532D">
      <w:pPr>
        <w:pStyle w:val="ConsPlusNormal"/>
        <w:spacing w:before="220"/>
        <w:ind w:firstLine="540"/>
        <w:jc w:val="both"/>
      </w:pPr>
      <w:r>
        <w:t>13) фамилии, имена и отчества зарегистрированных кандидатов, избранных депутатами Законодательного Собрания, из каждого областного списка кандидатов в депутаты Законодательного Собрания.</w:t>
      </w:r>
    </w:p>
    <w:p w:rsidR="0018532D" w:rsidRDefault="0018532D">
      <w:pPr>
        <w:pStyle w:val="ConsPlusNormal"/>
        <w:jc w:val="both"/>
      </w:pPr>
      <w:r>
        <w:t xml:space="preserve">(часть 9 в ред. </w:t>
      </w:r>
      <w:hyperlink r:id="rId1096" w:history="1">
        <w:r>
          <w:rPr>
            <w:color w:val="0000FF"/>
          </w:rPr>
          <w:t>Закона</w:t>
        </w:r>
      </w:hyperlink>
      <w:r>
        <w:t xml:space="preserve"> Пензенской обл. от 23.11.2010 N 1989-ЗПО)</w:t>
      </w:r>
    </w:p>
    <w:p w:rsidR="0018532D" w:rsidRDefault="0018532D">
      <w:pPr>
        <w:pStyle w:val="ConsPlusNormal"/>
        <w:spacing w:before="220"/>
        <w:ind w:firstLine="540"/>
        <w:jc w:val="both"/>
      </w:pPr>
      <w:r>
        <w:t xml:space="preserve">Часть 9-1 утратила силу. - </w:t>
      </w:r>
      <w:hyperlink r:id="rId1097" w:history="1">
        <w:r>
          <w:rPr>
            <w:color w:val="0000FF"/>
          </w:rPr>
          <w:t>Закон</w:t>
        </w:r>
      </w:hyperlink>
      <w:r>
        <w:t xml:space="preserve"> Пензенской обл. от 09.06.2017 N 3057-ЗПО.</w:t>
      </w:r>
    </w:p>
    <w:p w:rsidR="0018532D" w:rsidRDefault="0018532D">
      <w:pPr>
        <w:pStyle w:val="ConsPlusNormal"/>
        <w:spacing w:before="220"/>
        <w:ind w:firstLine="540"/>
        <w:jc w:val="both"/>
      </w:pPr>
      <w:r>
        <w:t>10. Избирательная комиссия Пензенской области признает выборы по областному избирательному округу несостоявшимися в следующих случаях:</w:t>
      </w:r>
    </w:p>
    <w:p w:rsidR="0018532D" w:rsidRDefault="0018532D">
      <w:pPr>
        <w:pStyle w:val="ConsPlusNormal"/>
        <w:spacing w:before="220"/>
        <w:ind w:firstLine="540"/>
        <w:jc w:val="both"/>
      </w:pPr>
      <w:r>
        <w:t xml:space="preserve">1) утратил силу. - </w:t>
      </w:r>
      <w:hyperlink r:id="rId1098" w:history="1">
        <w:r>
          <w:rPr>
            <w:color w:val="0000FF"/>
          </w:rPr>
          <w:t>Закон</w:t>
        </w:r>
      </w:hyperlink>
      <w:r>
        <w:t xml:space="preserve"> Пензенской обл. от 24.04.2007 N 1268-ЗПО;</w:t>
      </w:r>
    </w:p>
    <w:p w:rsidR="0018532D" w:rsidRDefault="0018532D">
      <w:pPr>
        <w:pStyle w:val="ConsPlusNormal"/>
        <w:spacing w:before="220"/>
        <w:ind w:firstLine="540"/>
        <w:jc w:val="both"/>
      </w:pPr>
      <w:r>
        <w:t>2) менее чем два областных списка кандидатов в депутаты Законодательного Собрания при голосовании за областные списки кандидатов в депутаты Законодательного Собрания получили согласно настоящему Закону право принять участие в распределении депутатских мандатов;</w:t>
      </w:r>
    </w:p>
    <w:p w:rsidR="0018532D" w:rsidRDefault="0018532D">
      <w:pPr>
        <w:pStyle w:val="ConsPlusNormal"/>
        <w:jc w:val="both"/>
      </w:pPr>
      <w:r>
        <w:t xml:space="preserve">(п. 2 в ред. </w:t>
      </w:r>
      <w:hyperlink r:id="rId1099"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3) утратил силу. - </w:t>
      </w:r>
      <w:hyperlink r:id="rId1100" w:history="1">
        <w:r>
          <w:rPr>
            <w:color w:val="0000FF"/>
          </w:rPr>
          <w:t>Закон</w:t>
        </w:r>
      </w:hyperlink>
      <w:r>
        <w:t xml:space="preserve"> Пензенской обл. от 24.04.2007 N 1268-ЗПО;</w:t>
      </w:r>
    </w:p>
    <w:p w:rsidR="0018532D" w:rsidRDefault="0018532D">
      <w:pPr>
        <w:pStyle w:val="ConsPlusNormal"/>
        <w:spacing w:before="220"/>
        <w:ind w:firstLine="540"/>
        <w:jc w:val="both"/>
      </w:pPr>
      <w:r>
        <w:t xml:space="preserve">4) если на участие в распределении депутатских мандатов на основании </w:t>
      </w:r>
      <w:hyperlink w:anchor="P1931" w:history="1">
        <w:r>
          <w:rPr>
            <w:color w:val="0000FF"/>
          </w:rPr>
          <w:t>части 4</w:t>
        </w:r>
      </w:hyperlink>
      <w:r>
        <w:t xml:space="preserve"> настоящей статьи могут претендовать областные списки кандидатов, получившие в совокупности менее 50 </w:t>
      </w:r>
      <w:r>
        <w:lastRenderedPageBreak/>
        <w:t>процентов голосов избирателей, принявших участие в голосовании по областному избирательному округу.</w:t>
      </w:r>
    </w:p>
    <w:p w:rsidR="0018532D" w:rsidRDefault="0018532D">
      <w:pPr>
        <w:pStyle w:val="ConsPlusNormal"/>
        <w:spacing w:before="220"/>
        <w:ind w:firstLine="540"/>
        <w:jc w:val="both"/>
      </w:pPr>
      <w:r>
        <w:t>11. Избирательная комиссия Пензенской области признает результаты выборов по областному избирательному округу недействительными:</w:t>
      </w:r>
    </w:p>
    <w:p w:rsidR="0018532D" w:rsidRDefault="0018532D">
      <w:pPr>
        <w:pStyle w:val="ConsPlusNormal"/>
        <w:spacing w:before="220"/>
        <w:ind w:firstLine="540"/>
        <w:jc w:val="both"/>
      </w:pPr>
      <w:r>
        <w:t>1) в случае, если допущенные при проведении голосования или установлении итогов голосования нарушения не позволяют с достоверностью установить результаты волеизъявления избирателей;</w:t>
      </w:r>
    </w:p>
    <w:p w:rsidR="0018532D" w:rsidRDefault="0018532D">
      <w:pPr>
        <w:pStyle w:val="ConsPlusNormal"/>
        <w:spacing w:before="220"/>
        <w:ind w:firstLine="540"/>
        <w:jc w:val="both"/>
      </w:pPr>
      <w:r>
        <w:t>2) в случае, если итоги голосования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внесенных в них избирателей на момент окончания голосования в областном избирательном округе;</w:t>
      </w:r>
    </w:p>
    <w:p w:rsidR="0018532D" w:rsidRDefault="0018532D">
      <w:pPr>
        <w:pStyle w:val="ConsPlusNormal"/>
        <w:spacing w:before="220"/>
        <w:ind w:firstLine="540"/>
        <w:jc w:val="both"/>
      </w:pPr>
      <w:r>
        <w:t>3) по решению суда.</w:t>
      </w:r>
    </w:p>
    <w:p w:rsidR="0018532D" w:rsidRDefault="0018532D">
      <w:pPr>
        <w:pStyle w:val="ConsPlusNormal"/>
        <w:spacing w:before="220"/>
        <w:ind w:firstLine="540"/>
        <w:jc w:val="both"/>
      </w:pPr>
      <w:r>
        <w:t>12. Избирательная комиссия Пензенской области в обязательном порядке проводит итоговое заседание, на котором рассматриваются поступившие в указанную избирательную комиссию жалобы (заявления), связанные с проведением голосования, подсчетом голосов и составлением протоколов нижестоящих избирательных комиссий.</w:t>
      </w:r>
    </w:p>
    <w:p w:rsidR="0018532D" w:rsidRDefault="0018532D">
      <w:pPr>
        <w:pStyle w:val="ConsPlusNormal"/>
        <w:spacing w:before="220"/>
        <w:ind w:firstLine="540"/>
        <w:jc w:val="both"/>
      </w:pPr>
      <w:r>
        <w:t>О результатах выборов депутатов Законодательного Собрания по областному избирательному округу Избирательной комиссией Пензенской области составляются в двух экземплярах протокол и сводная таблица, включающая в себя полные данные всех поступивших протоколов территориальных избирательных комиссий об итогах голосования. Протокол о результатах выборов подписывают все присутствующие члены Избирательной комиссии Пензенской области с правом решающего голоса. Сводную таблицу подписывают председатель (заместитель председателя) и секретарь Избирательной комиссии Пензенской области.</w:t>
      </w:r>
    </w:p>
    <w:p w:rsidR="0018532D" w:rsidRDefault="0018532D">
      <w:pPr>
        <w:pStyle w:val="ConsPlusNormal"/>
        <w:jc w:val="both"/>
      </w:pPr>
      <w:r>
        <w:t xml:space="preserve">(часть 12 в ред. </w:t>
      </w:r>
      <w:hyperlink r:id="rId1101"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13. Член Избирательной комиссии Пензенской области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 К протоколу также приобщаются поступившие в Избирательную комиссию Пензенской области жалобы (заявления) на нарушения настоящего Закона и принятые по указанным жалобам (заявлениям) решения.</w:t>
      </w:r>
    </w:p>
    <w:p w:rsidR="0018532D" w:rsidRDefault="0018532D">
      <w:pPr>
        <w:pStyle w:val="ConsPlusNormal"/>
        <w:spacing w:before="220"/>
        <w:ind w:firstLine="540"/>
        <w:jc w:val="both"/>
      </w:pPr>
      <w:r>
        <w:t xml:space="preserve">14. Заверенные копии протокола и сводной таблицы предоставляются всем членам Избирательной комиссии Пензенской области, лицам, указанным в </w:t>
      </w:r>
      <w:hyperlink w:anchor="P403" w:history="1">
        <w:r>
          <w:rPr>
            <w:color w:val="0000FF"/>
          </w:rPr>
          <w:t>части 3 статьи 23</w:t>
        </w:r>
      </w:hyperlink>
      <w:r>
        <w:t xml:space="preserve"> настоящего Закона, присутствовавшим при определении результатов выборов в областном избирательном округе.</w:t>
      </w:r>
    </w:p>
    <w:p w:rsidR="0018532D" w:rsidRDefault="0018532D">
      <w:pPr>
        <w:pStyle w:val="ConsPlusNormal"/>
        <w:jc w:val="both"/>
      </w:pPr>
      <w:r>
        <w:t xml:space="preserve">(в ред. </w:t>
      </w:r>
      <w:hyperlink r:id="rId1102"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210" w:name="P1989"/>
      <w:bookmarkEnd w:id="210"/>
      <w:r>
        <w:t>15. Избирательная комиссия Пензенской области после определения результатов выборов депутатов Законодательного Собрания по областному избирательному округу извещает об этом зарегистрированных кандидатов, избранных депутатами Законодательного Собрания по областному избирательному округу. В пятидневный срок зарегистрированный кандидат, избранный депутатом Законодательного Собрания по областному избирательному округу обязан представить в Избирательную комиссию Пензенской области копию приказа (иного документа) об освобождении его от обязанностей, несовместимых со статусом депутата, либо копии документов, удостоверяющих подачу в установленный срок заявления об освобождении от указанных обязанностей.</w:t>
      </w:r>
    </w:p>
    <w:p w:rsidR="0018532D" w:rsidRDefault="0018532D">
      <w:pPr>
        <w:pStyle w:val="ConsPlusNormal"/>
        <w:jc w:val="both"/>
      </w:pPr>
      <w:r>
        <w:t xml:space="preserve">(в ред. </w:t>
      </w:r>
      <w:hyperlink r:id="rId1103" w:history="1">
        <w:r>
          <w:rPr>
            <w:color w:val="0000FF"/>
          </w:rPr>
          <w:t>Закона</w:t>
        </w:r>
      </w:hyperlink>
      <w:r>
        <w:t xml:space="preserve"> Пензенской обл. от 12.08.2011 N 2118-ЗПО)</w:t>
      </w:r>
    </w:p>
    <w:p w:rsidR="0018532D" w:rsidRDefault="0018532D">
      <w:pPr>
        <w:pStyle w:val="ConsPlusNormal"/>
        <w:spacing w:before="220"/>
        <w:ind w:firstLine="540"/>
        <w:jc w:val="both"/>
      </w:pPr>
      <w:r>
        <w:t xml:space="preserve">15-1. В случае если зарегистрированный кандидат, избранный депутатом в составе списка кандидатов, не выполнит требование, предусмотренное </w:t>
      </w:r>
      <w:hyperlink w:anchor="P1989" w:history="1">
        <w:r>
          <w:rPr>
            <w:color w:val="0000FF"/>
          </w:rPr>
          <w:t>частью 15</w:t>
        </w:r>
      </w:hyperlink>
      <w:r>
        <w:t xml:space="preserve"> настоящей статьи, его </w:t>
      </w:r>
      <w:r>
        <w:lastRenderedPageBreak/>
        <w:t xml:space="preserve">депутатский мандат передается другому зарегистрированному кандидату в порядке, предусмотренном </w:t>
      </w:r>
      <w:hyperlink w:anchor="P2026" w:history="1">
        <w:r>
          <w:rPr>
            <w:color w:val="0000FF"/>
          </w:rPr>
          <w:t>пунктом 4 части 7 статьи 71</w:t>
        </w:r>
      </w:hyperlink>
      <w:r>
        <w:t xml:space="preserve"> настоящего Закона.</w:t>
      </w:r>
    </w:p>
    <w:p w:rsidR="0018532D" w:rsidRDefault="0018532D">
      <w:pPr>
        <w:pStyle w:val="ConsPlusNormal"/>
        <w:jc w:val="both"/>
      </w:pPr>
      <w:r>
        <w:t xml:space="preserve">(в ред. Законов Пензенской обл. от 04.06.2013 </w:t>
      </w:r>
      <w:hyperlink r:id="rId1104" w:history="1">
        <w:r>
          <w:rPr>
            <w:color w:val="0000FF"/>
          </w:rPr>
          <w:t>N 2400-ЗПО</w:t>
        </w:r>
      </w:hyperlink>
      <w:r>
        <w:t xml:space="preserve">, от 17.06.2014 </w:t>
      </w:r>
      <w:hyperlink r:id="rId1105" w:history="1">
        <w:r>
          <w:rPr>
            <w:color w:val="0000FF"/>
          </w:rPr>
          <w:t>N 2570-ЗПО</w:t>
        </w:r>
      </w:hyperlink>
      <w:r>
        <w:t xml:space="preserve"> (ред. 19.12.2016), от 11.03.2022 </w:t>
      </w:r>
      <w:hyperlink r:id="rId1106" w:history="1">
        <w:r>
          <w:rPr>
            <w:color w:val="0000FF"/>
          </w:rPr>
          <w:t>N 3812-ЗПО</w:t>
        </w:r>
      </w:hyperlink>
      <w:r>
        <w:t>)</w:t>
      </w:r>
    </w:p>
    <w:p w:rsidR="0018532D" w:rsidRDefault="0018532D">
      <w:pPr>
        <w:pStyle w:val="ConsPlusNormal"/>
        <w:spacing w:before="220"/>
        <w:ind w:firstLine="540"/>
        <w:jc w:val="both"/>
      </w:pPr>
      <w:r>
        <w:t xml:space="preserve">16. Если после подписания протокола об итогах голосования и (или) сводной таблицы об итогах голосования и направления в Избирательную комиссию Пензенской области их первых экземпляров территориальная избирательная комиссия, направившая протокол и сводную таблицу, либо Избирательная комиссия Пензенской области в ходе предварительной проверки выявила в них неточность (описку, опечатку либо ошибку в сложении данных протоколов нижестоящих комиссий), территориальная избирательная комиссия, направившая протокол и сводную таблицу, вправе на своем заседании рассмотреть вопрос о внесении уточнений в строки 1 - 9з протокола и (или) в сводную таблицу. О принятом решении территориальная избирательная комиссия в обязательном порядке информирует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территориальная избирательная комиссия составляет протокол и (или) сводную таблицу об итогах голосования, на которых делается отметка: "Повторный" и (или) "Повторная". Указанные протокол и (или) сводная таблица незамедлительно направляются в Избирательную комиссию Пензенской области.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строку 10 и последующие строки протокола об итогах голосования, проводится повторный подсчет голосов в порядке, установленном </w:t>
      </w:r>
      <w:hyperlink w:anchor="P1997" w:history="1">
        <w:r>
          <w:rPr>
            <w:color w:val="0000FF"/>
          </w:rPr>
          <w:t>частью 18</w:t>
        </w:r>
      </w:hyperlink>
      <w:r>
        <w:t xml:space="preserve"> настоящей статьи.</w:t>
      </w:r>
    </w:p>
    <w:p w:rsidR="0018532D" w:rsidRDefault="0018532D">
      <w:pPr>
        <w:pStyle w:val="ConsPlusNormal"/>
        <w:jc w:val="both"/>
      </w:pPr>
      <w:r>
        <w:t xml:space="preserve">(в ред. Законов Пензенской обл. от 24.04.2007 </w:t>
      </w:r>
      <w:hyperlink r:id="rId1107" w:history="1">
        <w:r>
          <w:rPr>
            <w:color w:val="0000FF"/>
          </w:rPr>
          <w:t>N 1268-ЗПО</w:t>
        </w:r>
      </w:hyperlink>
      <w:r>
        <w:t xml:space="preserve">, от 23.11.2010 </w:t>
      </w:r>
      <w:hyperlink r:id="rId1108" w:history="1">
        <w:r>
          <w:rPr>
            <w:color w:val="0000FF"/>
          </w:rPr>
          <w:t>N 1989-ЗПО</w:t>
        </w:r>
      </w:hyperlink>
      <w:r>
        <w:t xml:space="preserve">, от 15.04.2022 </w:t>
      </w:r>
      <w:hyperlink r:id="rId1109" w:history="1">
        <w:r>
          <w:rPr>
            <w:color w:val="0000FF"/>
          </w:rPr>
          <w:t>N 3825-ЗПО</w:t>
        </w:r>
      </w:hyperlink>
      <w:r>
        <w:t>)</w:t>
      </w:r>
    </w:p>
    <w:p w:rsidR="0018532D" w:rsidRDefault="0018532D">
      <w:pPr>
        <w:pStyle w:val="ConsPlusNormal"/>
        <w:spacing w:before="220"/>
        <w:ind w:firstLine="540"/>
        <w:jc w:val="both"/>
      </w:pPr>
      <w:r>
        <w:t>17. При выявлении ошибок, несоответствий в протоколах об итогах голосования и (или) сводных таблицах об итогах голосования, возникновении сомнений в правильности составления протоколов и (или) сводных таблиц, поступивших из территориальной избирательной комиссии, Избирательная комиссия Пензенской области вправе принять решение о проведении повторного подсчета голосов избирателей территориальной избирательной комиссией либо о самостоятельном проведении повторного подсчета голосов избирателей на соответствующем избирательном участке.</w:t>
      </w:r>
    </w:p>
    <w:p w:rsidR="0018532D" w:rsidRDefault="0018532D">
      <w:pPr>
        <w:pStyle w:val="ConsPlusNormal"/>
        <w:jc w:val="both"/>
      </w:pPr>
      <w:r>
        <w:t xml:space="preserve">(часть семнадцатая в ред. </w:t>
      </w:r>
      <w:hyperlink r:id="rId1110"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bookmarkStart w:id="211" w:name="P1997"/>
      <w:bookmarkEnd w:id="211"/>
      <w:r>
        <w:t xml:space="preserve">18. Повторный подсчет голосов избирателей проводится в присутствии члена (членов) Избирательной комиссии Пензенской области с правом решающего голоса территориальной избирательной комиссией, составившей и утвердившей протокол, который подлежит проверке, или Избирательной комиссией Пензенской области, принявшей решение о повторном подсчете голосов избирателей с обязательным извещением об этом наблюдателей, кандидатов, иных лиц, указанных в </w:t>
      </w:r>
      <w:hyperlink w:anchor="P403" w:history="1">
        <w:r>
          <w:rPr>
            <w:color w:val="0000FF"/>
          </w:rPr>
          <w:t>части 3 статьи 23</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Его заверенные копии выдаются наблюдателям, иным лицам, указанным в </w:t>
      </w:r>
      <w:hyperlink w:anchor="P403" w:history="1">
        <w:r>
          <w:rPr>
            <w:color w:val="0000FF"/>
          </w:rPr>
          <w:t>части 3 статьи 23</w:t>
        </w:r>
      </w:hyperlink>
      <w:r>
        <w:t xml:space="preserve"> настоящего Закона. Протокол незамедлительно направляется в Избирательную комиссию Пензенской области. Указанный повторный подсчет голосов может проводиться до определения Избирательной комиссией Пензенской области результатов выборов и составления ею протокола о результатах выборов и о распределении депутатских мандатов между избирательными объединениями.</w:t>
      </w:r>
    </w:p>
    <w:p w:rsidR="0018532D" w:rsidRDefault="0018532D">
      <w:pPr>
        <w:pStyle w:val="ConsPlusNormal"/>
        <w:jc w:val="both"/>
      </w:pPr>
      <w:r>
        <w:t xml:space="preserve">(часть восемнадцатая в ред. Законов Пензенской обл. от 24.04.2007 </w:t>
      </w:r>
      <w:hyperlink r:id="rId1111" w:history="1">
        <w:r>
          <w:rPr>
            <w:color w:val="0000FF"/>
          </w:rPr>
          <w:t>N 1268-ЗПО</w:t>
        </w:r>
      </w:hyperlink>
      <w:r>
        <w:t xml:space="preserve">, от 15.04.2022 </w:t>
      </w:r>
      <w:hyperlink r:id="rId1112" w:history="1">
        <w:r>
          <w:rPr>
            <w:color w:val="0000FF"/>
          </w:rPr>
          <w:t>N 3825-ЗПО</w:t>
        </w:r>
      </w:hyperlink>
      <w:r>
        <w:t>)</w:t>
      </w:r>
    </w:p>
    <w:p w:rsidR="0018532D" w:rsidRDefault="0018532D">
      <w:pPr>
        <w:pStyle w:val="ConsPlusNormal"/>
        <w:jc w:val="both"/>
      </w:pPr>
    </w:p>
    <w:p w:rsidR="0018532D" w:rsidRDefault="0018532D">
      <w:pPr>
        <w:pStyle w:val="ConsPlusTitle"/>
        <w:ind w:firstLine="540"/>
        <w:jc w:val="both"/>
        <w:outlineLvl w:val="2"/>
      </w:pPr>
      <w:r>
        <w:t>Статья 70. Установление результатов выборов депутатов Законодательного Собрания</w:t>
      </w:r>
    </w:p>
    <w:p w:rsidR="0018532D" w:rsidRDefault="0018532D">
      <w:pPr>
        <w:pStyle w:val="ConsPlusNormal"/>
        <w:ind w:firstLine="540"/>
        <w:jc w:val="both"/>
      </w:pPr>
      <w:r>
        <w:t xml:space="preserve">(в ред. </w:t>
      </w:r>
      <w:hyperlink r:id="rId1113" w:history="1">
        <w:r>
          <w:rPr>
            <w:color w:val="0000FF"/>
          </w:rPr>
          <w:t>Закона</w:t>
        </w:r>
      </w:hyperlink>
      <w:r>
        <w:t xml:space="preserve"> Пензенской обл. от 11.03.2022 N 3812-ЗПО)</w:t>
      </w:r>
    </w:p>
    <w:p w:rsidR="0018532D" w:rsidRDefault="0018532D">
      <w:pPr>
        <w:pStyle w:val="ConsPlusNormal"/>
        <w:ind w:firstLine="540"/>
        <w:jc w:val="both"/>
      </w:pPr>
      <w:r>
        <w:lastRenderedPageBreak/>
        <w:t xml:space="preserve">(в ред. </w:t>
      </w:r>
      <w:hyperlink r:id="rId1114" w:history="1">
        <w:r>
          <w:rPr>
            <w:color w:val="0000FF"/>
          </w:rPr>
          <w:t>Закона</w:t>
        </w:r>
      </w:hyperlink>
      <w:r>
        <w:t xml:space="preserve"> Пензенской обл. от 24.04.2007 N 1268-ЗПО)</w:t>
      </w:r>
    </w:p>
    <w:p w:rsidR="0018532D" w:rsidRDefault="0018532D">
      <w:pPr>
        <w:pStyle w:val="ConsPlusNormal"/>
        <w:jc w:val="both"/>
      </w:pPr>
    </w:p>
    <w:p w:rsidR="0018532D" w:rsidRDefault="0018532D">
      <w:pPr>
        <w:pStyle w:val="ConsPlusNormal"/>
        <w:ind w:firstLine="540"/>
        <w:jc w:val="both"/>
      </w:pPr>
      <w:r>
        <w:t>На основании протокола Избирательной комиссии Пензенской области о результатах выборов по областному избирательному округу и о распределении депутатских мандатов между избирательными объединениями и на основании протоколов N 1 окружных избирательных комиссий Избирательная комиссия Пензенской области не позднее чем через две недели после дня голосования устанавливает результаты выборов депутатов Законодательного Собрания.</w:t>
      </w:r>
    </w:p>
    <w:p w:rsidR="0018532D" w:rsidRDefault="0018532D">
      <w:pPr>
        <w:pStyle w:val="ConsPlusNormal"/>
        <w:jc w:val="both"/>
      </w:pPr>
      <w:r>
        <w:t xml:space="preserve">(в ред. </w:t>
      </w:r>
      <w:hyperlink r:id="rId1115" w:history="1">
        <w:r>
          <w:rPr>
            <w:color w:val="0000FF"/>
          </w:rPr>
          <w:t>Закона</w:t>
        </w:r>
      </w:hyperlink>
      <w:r>
        <w:t xml:space="preserve"> Пензенской обл. от 11.03.2022 N 3812-ЗПО)</w:t>
      </w:r>
    </w:p>
    <w:p w:rsidR="0018532D" w:rsidRDefault="0018532D">
      <w:pPr>
        <w:pStyle w:val="ConsPlusNormal"/>
        <w:jc w:val="both"/>
      </w:pPr>
    </w:p>
    <w:p w:rsidR="0018532D" w:rsidRDefault="0018532D">
      <w:pPr>
        <w:pStyle w:val="ConsPlusTitle"/>
        <w:ind w:firstLine="540"/>
        <w:jc w:val="both"/>
        <w:outlineLvl w:val="2"/>
      </w:pPr>
      <w:r>
        <w:t xml:space="preserve">Статья 70-1. Утратила силу с 1 января 2017 года. - </w:t>
      </w:r>
      <w:hyperlink r:id="rId1116" w:history="1">
        <w:r>
          <w:rPr>
            <w:color w:val="0000FF"/>
          </w:rPr>
          <w:t>Закон</w:t>
        </w:r>
      </w:hyperlink>
      <w:r>
        <w:t xml:space="preserve"> Пензенской обл. от 17.06.2014 N 2570-ЗПО (ред. 19.12.2016).</w:t>
      </w:r>
    </w:p>
    <w:p w:rsidR="0018532D" w:rsidRDefault="0018532D">
      <w:pPr>
        <w:pStyle w:val="ConsPlusNormal"/>
        <w:jc w:val="both"/>
      </w:pPr>
    </w:p>
    <w:p w:rsidR="0018532D" w:rsidRDefault="0018532D">
      <w:pPr>
        <w:pStyle w:val="ConsPlusTitle"/>
        <w:ind w:firstLine="540"/>
        <w:jc w:val="both"/>
        <w:outlineLvl w:val="2"/>
      </w:pPr>
      <w:bookmarkStart w:id="212" w:name="P2009"/>
      <w:bookmarkEnd w:id="212"/>
      <w:r>
        <w:t>Статья 71. Методика пропорционального распределения депутатских мандатов</w:t>
      </w:r>
    </w:p>
    <w:p w:rsidR="0018532D" w:rsidRDefault="0018532D">
      <w:pPr>
        <w:pStyle w:val="ConsPlusNormal"/>
        <w:ind w:firstLine="540"/>
        <w:jc w:val="both"/>
      </w:pPr>
      <w:r>
        <w:t xml:space="preserve">(в ред. </w:t>
      </w:r>
      <w:hyperlink r:id="rId1117" w:history="1">
        <w:r>
          <w:rPr>
            <w:color w:val="0000FF"/>
          </w:rPr>
          <w:t>Закона</w:t>
        </w:r>
      </w:hyperlink>
      <w:r>
        <w:t xml:space="preserve"> Пензенской обл. от 12.08.2011 N 2118-ЗПО)</w:t>
      </w:r>
    </w:p>
    <w:p w:rsidR="0018532D" w:rsidRDefault="0018532D">
      <w:pPr>
        <w:pStyle w:val="ConsPlusNormal"/>
        <w:jc w:val="both"/>
      </w:pPr>
    </w:p>
    <w:p w:rsidR="0018532D" w:rsidRDefault="0018532D">
      <w:pPr>
        <w:pStyle w:val="ConsPlusNormal"/>
        <w:ind w:firstLine="540"/>
        <w:jc w:val="both"/>
      </w:pPr>
      <w:r>
        <w:t xml:space="preserve">1. Избирательная комиссия Пензенской области подсчитывает сумму голосов избирателей, поданных по областному избирательному округу за каждый областной список кандидатов, допущенный к участию в распределении депутатских мандатов в соответствии с правилами, предусмотренными </w:t>
      </w:r>
      <w:hyperlink w:anchor="P1929" w:history="1">
        <w:r>
          <w:rPr>
            <w:color w:val="0000FF"/>
          </w:rPr>
          <w:t>частями 3</w:t>
        </w:r>
      </w:hyperlink>
      <w:r>
        <w:t xml:space="preserve"> - </w:t>
      </w:r>
      <w:hyperlink w:anchor="P1933" w:history="1">
        <w:r>
          <w:rPr>
            <w:color w:val="0000FF"/>
          </w:rPr>
          <w:t>5 статьи 69</w:t>
        </w:r>
      </w:hyperlink>
      <w:r>
        <w:t xml:space="preserve"> настоящего Закона.</w:t>
      </w:r>
    </w:p>
    <w:p w:rsidR="0018532D" w:rsidRDefault="0018532D">
      <w:pPr>
        <w:pStyle w:val="ConsPlusNormal"/>
        <w:spacing w:before="220"/>
        <w:ind w:firstLine="540"/>
        <w:jc w:val="both"/>
      </w:pPr>
      <w:r>
        <w:t xml:space="preserve">2. Каждый список кандидатов по областному избирательному округу, допущенный к распределению депутатских мандатов, получает по одному мандату. Затем проводится распределение оставшихся депутатских мандатов в порядке, предусмотренном </w:t>
      </w:r>
      <w:hyperlink w:anchor="P2015" w:history="1">
        <w:r>
          <w:rPr>
            <w:color w:val="0000FF"/>
          </w:rPr>
          <w:t>частями 3</w:t>
        </w:r>
      </w:hyperlink>
      <w:r>
        <w:t xml:space="preserve"> - </w:t>
      </w:r>
      <w:hyperlink w:anchor="P2017" w:history="1">
        <w:r>
          <w:rPr>
            <w:color w:val="0000FF"/>
          </w:rPr>
          <w:t>5</w:t>
        </w:r>
      </w:hyperlink>
      <w:r>
        <w:t xml:space="preserve"> настоящей статьи.</w:t>
      </w:r>
    </w:p>
    <w:p w:rsidR="0018532D" w:rsidRDefault="0018532D">
      <w:pPr>
        <w:pStyle w:val="ConsPlusNormal"/>
        <w:jc w:val="both"/>
      </w:pPr>
      <w:r>
        <w:t xml:space="preserve">(в ред. </w:t>
      </w:r>
      <w:hyperlink r:id="rId1118" w:history="1">
        <w:r>
          <w:rPr>
            <w:color w:val="0000FF"/>
          </w:rPr>
          <w:t>Закона</w:t>
        </w:r>
      </w:hyperlink>
      <w:r>
        <w:t xml:space="preserve"> Пензенской обл. от 17.06.2014 N 2570-ЗПО (ред. 19.12.2016))</w:t>
      </w:r>
    </w:p>
    <w:p w:rsidR="0018532D" w:rsidRDefault="0018532D">
      <w:pPr>
        <w:pStyle w:val="ConsPlusNormal"/>
        <w:spacing w:before="220"/>
        <w:ind w:firstLine="540"/>
        <w:jc w:val="both"/>
      </w:pPr>
      <w:bookmarkStart w:id="213" w:name="P2015"/>
      <w:bookmarkEnd w:id="213"/>
      <w:r>
        <w:t>3. Число голосов избирателей, полученных каждым списком кандидатов по областному избирательному округу, допущенным к распределению депутатских мандатов, последовательно делится на числа из ряда возрастающих натуральных чисел (делителей), начиная с двух до числа оставшихся депутатских мандатов, распределяемых по единому избирательному округу.</w:t>
      </w:r>
    </w:p>
    <w:p w:rsidR="0018532D" w:rsidRDefault="0018532D">
      <w:pPr>
        <w:pStyle w:val="ConsPlusNormal"/>
        <w:spacing w:before="220"/>
        <w:ind w:firstLine="540"/>
        <w:jc w:val="both"/>
      </w:pPr>
      <w:bookmarkStart w:id="214" w:name="P2016"/>
      <w:bookmarkEnd w:id="214"/>
      <w:r>
        <w:t>4. Полученные по всем спискам кандидатов по областному избирательному округу частные, определенные с точностью до шестого знака после запятой, располагаются по убывающей. В случае равенства числовых значений нескольких частных первым становится частное списка кандидатов по областному избирательному округу, получившее большее число голосов избирателей, а в случае равенства голосов избирателей - частное списка кандидатов, зарегистрированного ранее.</w:t>
      </w:r>
    </w:p>
    <w:p w:rsidR="0018532D" w:rsidRDefault="0018532D">
      <w:pPr>
        <w:pStyle w:val="ConsPlusNormal"/>
        <w:spacing w:before="220"/>
        <w:ind w:firstLine="540"/>
        <w:jc w:val="both"/>
      </w:pPr>
      <w:bookmarkStart w:id="215" w:name="P2017"/>
      <w:bookmarkEnd w:id="215"/>
      <w:r>
        <w:t xml:space="preserve">5. Частное, порядковый номер которого равен числу распределяемых депутатских мандатов, является избирательной квотой, а число равных ей или превышающих ее частных, которое имеет каждый список кандидатов по областному избирательному округу, допущенный к распределению депутатских мандатов, есть число депутатских мандатов, получаемых соответствующим списком кандидатов по областному избирательному округу. В случае равенства избирательной квоте числовых значений нескольких частных распределение депутатских мандатов между списками кандидатов по областному избирательному округу производится с учетом порядка, установленного </w:t>
      </w:r>
      <w:hyperlink w:anchor="P2016" w:history="1">
        <w:r>
          <w:rPr>
            <w:color w:val="0000FF"/>
          </w:rPr>
          <w:t>частью 4</w:t>
        </w:r>
      </w:hyperlink>
      <w:r>
        <w:t xml:space="preserve"> настоящей статьи.</w:t>
      </w:r>
    </w:p>
    <w:p w:rsidR="0018532D" w:rsidRDefault="0018532D">
      <w:pPr>
        <w:pStyle w:val="ConsPlusNormal"/>
        <w:spacing w:before="220"/>
        <w:ind w:firstLine="540"/>
        <w:jc w:val="both"/>
      </w:pPr>
      <w:r>
        <w:t xml:space="preserve">6. Затем производится распределение депутатских мандатов внутри каждого областного списка кандидатов в депутаты Законодательного Собрания в порядке, предусмотренном </w:t>
      </w:r>
      <w:hyperlink w:anchor="P2020" w:history="1">
        <w:r>
          <w:rPr>
            <w:color w:val="0000FF"/>
          </w:rPr>
          <w:t>частями 7</w:t>
        </w:r>
      </w:hyperlink>
      <w:r>
        <w:t xml:space="preserve"> - </w:t>
      </w:r>
      <w:hyperlink w:anchor="P2032" w:history="1">
        <w:r>
          <w:rPr>
            <w:color w:val="0000FF"/>
          </w:rPr>
          <w:t>8</w:t>
        </w:r>
      </w:hyperlink>
      <w:r>
        <w:t xml:space="preserve"> настоящей статьи.</w:t>
      </w:r>
    </w:p>
    <w:p w:rsidR="0018532D" w:rsidRDefault="0018532D">
      <w:pPr>
        <w:pStyle w:val="ConsPlusNormal"/>
        <w:jc w:val="both"/>
      </w:pPr>
      <w:r>
        <w:t xml:space="preserve">(часть 6 в ред. </w:t>
      </w:r>
      <w:hyperlink r:id="rId1119" w:history="1">
        <w:r>
          <w:rPr>
            <w:color w:val="0000FF"/>
          </w:rPr>
          <w:t>Закона</w:t>
        </w:r>
      </w:hyperlink>
      <w:r>
        <w:t xml:space="preserve"> Пензенской обл. от 06.06.2012 N 2263-ЗПО)</w:t>
      </w:r>
    </w:p>
    <w:p w:rsidR="0018532D" w:rsidRDefault="0018532D">
      <w:pPr>
        <w:pStyle w:val="ConsPlusNormal"/>
        <w:spacing w:before="220"/>
        <w:ind w:firstLine="540"/>
        <w:jc w:val="both"/>
      </w:pPr>
      <w:bookmarkStart w:id="216" w:name="P2020"/>
      <w:bookmarkEnd w:id="216"/>
      <w:r>
        <w:t xml:space="preserve">7. В первую очередь депутатские мандаты переходят к зарегистрированным кандидатам, включенным в общеобластную часть областного списка кандидатов в депутаты Законодательного Собрания, в порядке очередности их размещения в указанном списке. Если после передачи депутатских мандатов зарегистрированным кандидатам, включенным в общеобластную часть </w:t>
      </w:r>
      <w:r>
        <w:lastRenderedPageBreak/>
        <w:t>областного списка кандидатов в депутаты Законодательного Собрания, остаются депутатские мандаты, причитающиеся данному областному списку кандидатов в депутаты Законодательного Собрания, указанные мандаты распределяются внутри списка между региональными группами кандидатов в следующем порядке:</w:t>
      </w:r>
    </w:p>
    <w:p w:rsidR="0018532D" w:rsidRDefault="0018532D">
      <w:pPr>
        <w:pStyle w:val="ConsPlusNormal"/>
        <w:spacing w:before="220"/>
        <w:ind w:firstLine="540"/>
        <w:jc w:val="both"/>
      </w:pPr>
      <w:r>
        <w:t>1) Избирательной комиссией Пензенской области вычисляется процентная доля голосов избирателей (после запятой до третьего знака включительно), полученных областным списком кандидатов в каждой из территорий областного избирательного округа, которым соответствуют региональные группы областного списка кандидатов;</w:t>
      </w:r>
    </w:p>
    <w:p w:rsidR="0018532D" w:rsidRDefault="0018532D">
      <w:pPr>
        <w:pStyle w:val="ConsPlusNormal"/>
        <w:spacing w:before="220"/>
        <w:ind w:firstLine="540"/>
        <w:jc w:val="both"/>
      </w:pPr>
      <w:bookmarkStart w:id="217" w:name="P2022"/>
      <w:bookmarkEnd w:id="217"/>
      <w:r>
        <w:t>2) региональные группы данного областного списка кандидатов упорядочиваются в порядке убывания процентной доли голосов избирателей, полученных каждой региональной группой областного списка кандидатов. При равной процентной доле голосов избирателей региональные группы упорядочиваются в соответствии с порядком размещения региональных групп в областном списке кандидатов;</w:t>
      </w:r>
    </w:p>
    <w:p w:rsidR="0018532D" w:rsidRDefault="0018532D">
      <w:pPr>
        <w:pStyle w:val="ConsPlusNormal"/>
        <w:spacing w:before="220"/>
        <w:ind w:firstLine="540"/>
        <w:jc w:val="both"/>
      </w:pPr>
      <w:bookmarkStart w:id="218" w:name="P2023"/>
      <w:bookmarkEnd w:id="218"/>
      <w:r>
        <w:t xml:space="preserve">3) в первую очередь депутатский мандат получают первые кандидаты в списках региональных групп, получивших наибольшую в порядке убывания процентную долю голосов избирателей, полученных региональной группой областного списка кандидатов, в порядке, предусмотренном </w:t>
      </w:r>
      <w:hyperlink w:anchor="P2022" w:history="1">
        <w:r>
          <w:rPr>
            <w:color w:val="0000FF"/>
          </w:rPr>
          <w:t>пунктом 2</w:t>
        </w:r>
      </w:hyperlink>
      <w:r>
        <w:t xml:space="preserve"> настоящей части.</w:t>
      </w:r>
    </w:p>
    <w:p w:rsidR="0018532D" w:rsidRDefault="0018532D">
      <w:pPr>
        <w:pStyle w:val="ConsPlusNormal"/>
        <w:spacing w:before="220"/>
        <w:ind w:firstLine="540"/>
        <w:jc w:val="both"/>
      </w:pPr>
      <w:r>
        <w:t xml:space="preserve">В случае выбытия первого кандидата в списке региональной группы в результате избрания в Законодательное Собрание по одномандатному избирательному округу, отказа от принятия депутатского мандата, а также если депутатский мандат оказался свободен в силу иных оснований, указанный мандат передается следующему зарегистрированному кандидату в списке региональной группы. При отсутствии зарегистрированных кандидатов в списке данной региональной группы депутатский мандат передается первому кандидату региональной группы, не получившей мандат, в порядке, определенном </w:t>
      </w:r>
      <w:hyperlink w:anchor="P2023" w:history="1">
        <w:r>
          <w:rPr>
            <w:color w:val="0000FF"/>
          </w:rPr>
          <w:t>абзацем первым</w:t>
        </w:r>
      </w:hyperlink>
      <w:r>
        <w:t xml:space="preserve"> настоящего пункта.</w:t>
      </w:r>
    </w:p>
    <w:p w:rsidR="0018532D" w:rsidRDefault="0018532D">
      <w:pPr>
        <w:pStyle w:val="ConsPlusNormal"/>
        <w:spacing w:before="220"/>
        <w:ind w:firstLine="540"/>
        <w:jc w:val="both"/>
      </w:pPr>
      <w:r>
        <w:t xml:space="preserve">Если после распределения депутатских мандатов в порядке, определенном </w:t>
      </w:r>
      <w:hyperlink w:anchor="P2023" w:history="1">
        <w:r>
          <w:rPr>
            <w:color w:val="0000FF"/>
          </w:rPr>
          <w:t>абзацем первым</w:t>
        </w:r>
      </w:hyperlink>
      <w:r>
        <w:t xml:space="preserve"> настоящего пункта, остались нераспределенные депутатские мандаты, они распределяются между вторыми кандидатами региональных групп в порядке, предусмотренном для первых кандидатов региональных групп;</w:t>
      </w:r>
    </w:p>
    <w:p w:rsidR="0018532D" w:rsidRDefault="0018532D">
      <w:pPr>
        <w:pStyle w:val="ConsPlusNormal"/>
        <w:spacing w:before="220"/>
        <w:ind w:firstLine="540"/>
        <w:jc w:val="both"/>
      </w:pPr>
      <w:bookmarkStart w:id="219" w:name="P2026"/>
      <w:bookmarkEnd w:id="219"/>
      <w:r>
        <w:t>4) зарегистрированный кандидат вправе отказаться от получения депутатского мандата, о чем направляет в Избирательную комиссию Пензенской области письменное заявление. Заявление об отказе от депутатского мандата не подлежит отзыву.</w:t>
      </w:r>
    </w:p>
    <w:p w:rsidR="0018532D" w:rsidRDefault="0018532D">
      <w:pPr>
        <w:pStyle w:val="ConsPlusNormal"/>
        <w:spacing w:before="220"/>
        <w:ind w:firstLine="540"/>
        <w:jc w:val="both"/>
      </w:pPr>
      <w:r>
        <w:t xml:space="preserve">В случае отказа от депутатского мандата кандидата, избранного по областному избирательному округу в составе общеобластной части областного списка кандидатов, Избирательная комиссия Пензенской области передает вакантный депутатский мандат первому из следующих за избранными кандидату из общеобластной части областного списка кандидатов, а если таких нет, то первому кандидату в региональной группе того же списка кандидатов среди групп, не получивших депутатский мандат в соответствии с очередностью региональных групп, установленной </w:t>
      </w:r>
      <w:hyperlink w:anchor="P2022" w:history="1">
        <w:r>
          <w:rPr>
            <w:color w:val="0000FF"/>
          </w:rPr>
          <w:t>пунктом 2</w:t>
        </w:r>
      </w:hyperlink>
      <w:r>
        <w:t xml:space="preserve"> настоящей части.</w:t>
      </w:r>
    </w:p>
    <w:p w:rsidR="0018532D" w:rsidRDefault="0018532D">
      <w:pPr>
        <w:pStyle w:val="ConsPlusNormal"/>
        <w:spacing w:before="220"/>
        <w:ind w:firstLine="540"/>
        <w:jc w:val="both"/>
      </w:pPr>
      <w:r>
        <w:t xml:space="preserve">В случае отсутствия региональных групп областного списка кандидатов, не получивших депутатский мандат, Избирательная комиссия Пензенской области передает депутатский мандат региональной группе того же областного списка кандидатов в соответствии с очередностью региональных групп, установленной </w:t>
      </w:r>
      <w:hyperlink w:anchor="P2022" w:history="1">
        <w:r>
          <w:rPr>
            <w:color w:val="0000FF"/>
          </w:rPr>
          <w:t>пунктом 2</w:t>
        </w:r>
      </w:hyperlink>
      <w:r>
        <w:t xml:space="preserve"> настоящей части, начиная с региональной группы, занимающей первое место в очередности.</w:t>
      </w:r>
    </w:p>
    <w:p w:rsidR="0018532D" w:rsidRDefault="0018532D">
      <w:pPr>
        <w:pStyle w:val="ConsPlusNormal"/>
        <w:spacing w:before="220"/>
        <w:ind w:firstLine="540"/>
        <w:jc w:val="both"/>
      </w:pPr>
      <w:r>
        <w:t xml:space="preserve">Абзац утратил силу. - </w:t>
      </w:r>
      <w:hyperlink r:id="rId1120" w:history="1">
        <w:r>
          <w:rPr>
            <w:color w:val="0000FF"/>
          </w:rPr>
          <w:t>Закон</w:t>
        </w:r>
      </w:hyperlink>
      <w:r>
        <w:t xml:space="preserve"> Пензенской обл. от 04.03.2015 N 2699-ЗПО.</w:t>
      </w:r>
    </w:p>
    <w:p w:rsidR="0018532D" w:rsidRDefault="0018532D">
      <w:pPr>
        <w:pStyle w:val="ConsPlusNormal"/>
        <w:jc w:val="both"/>
      </w:pPr>
      <w:r>
        <w:t xml:space="preserve">(п. 4 в ред. </w:t>
      </w:r>
      <w:hyperlink r:id="rId1121" w:history="1">
        <w:r>
          <w:rPr>
            <w:color w:val="0000FF"/>
          </w:rPr>
          <w:t>Закона</w:t>
        </w:r>
      </w:hyperlink>
      <w:r>
        <w:t xml:space="preserve"> Пензенской обл. от 29.08.2013 N 2439-ЗПО)</w:t>
      </w:r>
    </w:p>
    <w:p w:rsidR="0018532D" w:rsidRDefault="0018532D">
      <w:pPr>
        <w:pStyle w:val="ConsPlusNormal"/>
        <w:spacing w:before="220"/>
        <w:ind w:firstLine="540"/>
        <w:jc w:val="both"/>
      </w:pPr>
      <w:r>
        <w:t xml:space="preserve">Часть 7-1 утратила силу. - </w:t>
      </w:r>
      <w:hyperlink r:id="rId1122" w:history="1">
        <w:r>
          <w:rPr>
            <w:color w:val="0000FF"/>
          </w:rPr>
          <w:t>Закон</w:t>
        </w:r>
      </w:hyperlink>
      <w:r>
        <w:t xml:space="preserve"> Пензенской обл. от 29.08.2013 N 2439-ЗПО.</w:t>
      </w:r>
    </w:p>
    <w:p w:rsidR="0018532D" w:rsidRDefault="0018532D">
      <w:pPr>
        <w:pStyle w:val="ConsPlusNormal"/>
        <w:spacing w:before="220"/>
        <w:ind w:firstLine="540"/>
        <w:jc w:val="both"/>
      </w:pPr>
      <w:bookmarkStart w:id="220" w:name="P2032"/>
      <w:bookmarkEnd w:id="220"/>
      <w:r>
        <w:lastRenderedPageBreak/>
        <w:t>8. Если в процессе распределения депутатских мандатов внутри областного списка кандидатов в депутаты Законодательного Собрания не окажется зарегистрированных кандидатов в депутаты Законодательного Собрания, не получивших депутатских мандатов, оставшиеся нераспределенными депутатские мандаты остаются вакантными до выборов депутатов Законодательного Собрания следующего созыва.</w:t>
      </w:r>
    </w:p>
    <w:p w:rsidR="0018532D" w:rsidRDefault="0018532D">
      <w:pPr>
        <w:pStyle w:val="ConsPlusNormal"/>
        <w:jc w:val="both"/>
      </w:pPr>
    </w:p>
    <w:p w:rsidR="0018532D" w:rsidRDefault="0018532D">
      <w:pPr>
        <w:pStyle w:val="ConsPlusTitle"/>
        <w:ind w:firstLine="540"/>
        <w:jc w:val="both"/>
        <w:outlineLvl w:val="2"/>
      </w:pPr>
      <w:r>
        <w:t xml:space="preserve">Статья 72. Утратила силу. - </w:t>
      </w:r>
      <w:hyperlink r:id="rId1123" w:history="1">
        <w:r>
          <w:rPr>
            <w:color w:val="0000FF"/>
          </w:rPr>
          <w:t>Закон</w:t>
        </w:r>
      </w:hyperlink>
      <w:r>
        <w:t xml:space="preserve"> Пензенской обл. от 10.04.2012 N 2225-ЗПО.</w:t>
      </w:r>
    </w:p>
    <w:p w:rsidR="0018532D" w:rsidRDefault="0018532D">
      <w:pPr>
        <w:pStyle w:val="ConsPlusNormal"/>
        <w:jc w:val="both"/>
      </w:pPr>
    </w:p>
    <w:p w:rsidR="0018532D" w:rsidRDefault="0018532D">
      <w:pPr>
        <w:pStyle w:val="ConsPlusTitle"/>
        <w:ind w:firstLine="540"/>
        <w:jc w:val="both"/>
        <w:outlineLvl w:val="2"/>
      </w:pPr>
      <w:r>
        <w:t>Статья 73. Повторные выборы</w:t>
      </w:r>
    </w:p>
    <w:p w:rsidR="0018532D" w:rsidRDefault="0018532D">
      <w:pPr>
        <w:pStyle w:val="ConsPlusNormal"/>
        <w:jc w:val="both"/>
      </w:pPr>
    </w:p>
    <w:p w:rsidR="0018532D" w:rsidRDefault="0018532D">
      <w:pPr>
        <w:pStyle w:val="ConsPlusNormal"/>
        <w:ind w:firstLine="540"/>
        <w:jc w:val="both"/>
      </w:pPr>
      <w:r>
        <w:t>1. Если выборы признаны несостоявшимися, недействительными либо кандидат, избранный по одномандатному избирательному округу, не сложил с себя полномочия, несовместимые со статусом депутата, соответствующая окружная избирательная комиссия (территориальная избирательная комиссия, на которую возложены полномочия окружной избирательной комиссии) назначает повторные выборы.</w:t>
      </w:r>
    </w:p>
    <w:p w:rsidR="0018532D" w:rsidRDefault="0018532D">
      <w:pPr>
        <w:pStyle w:val="ConsPlusNormal"/>
        <w:spacing w:before="220"/>
        <w:ind w:firstLine="540"/>
        <w:jc w:val="both"/>
      </w:pPr>
      <w:r>
        <w:t>2. Если Законодательное Собрание Пензенской области не было сформировано в правомочном составе, повторные выборы проводятся не позднее чем через три месяца со дня голосования на основных выборах. В остальных случаях повторные выборы проводятся во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в день голосования на этих выборах либо в иной день, но не позднее чем через один год со дня появления основания для проведения повторных выборов. При проведении повторных выборов сроки избирательных действий по решению соответствующей окружной избирательной комиссии (территориальной избирательной комиссии, на которую возложены полномочия окружной избирательной комиссии)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w:t>
      </w:r>
    </w:p>
    <w:p w:rsidR="0018532D" w:rsidRDefault="0018532D">
      <w:pPr>
        <w:pStyle w:val="ConsPlusNormal"/>
        <w:jc w:val="both"/>
      </w:pPr>
      <w:r>
        <w:t xml:space="preserve">(в ред. Законов Пензенской обл. от 30.11.2012 </w:t>
      </w:r>
      <w:hyperlink r:id="rId1124" w:history="1">
        <w:r>
          <w:rPr>
            <w:color w:val="0000FF"/>
          </w:rPr>
          <w:t>N 2319-ЗПО</w:t>
        </w:r>
      </w:hyperlink>
      <w:r>
        <w:t xml:space="preserve">, от 01.12.2015 </w:t>
      </w:r>
      <w:hyperlink r:id="rId1125" w:history="1">
        <w:r>
          <w:rPr>
            <w:color w:val="0000FF"/>
          </w:rPr>
          <w:t>N 2849-ЗПО</w:t>
        </w:r>
      </w:hyperlink>
      <w:r>
        <w:t>)</w:t>
      </w:r>
    </w:p>
    <w:p w:rsidR="0018532D" w:rsidRDefault="0018532D">
      <w:pPr>
        <w:pStyle w:val="ConsPlusNormal"/>
        <w:spacing w:before="220"/>
        <w:ind w:firstLine="540"/>
        <w:jc w:val="both"/>
      </w:pPr>
      <w:r>
        <w:t>3. При проведении повторных выборов на вакантный мандат в действующем Законодательном Собрании не может быть зарегистрирован кандидат, являющийся депутатом Законодательного Собрания.</w:t>
      </w:r>
    </w:p>
    <w:p w:rsidR="0018532D" w:rsidRDefault="0018532D">
      <w:pPr>
        <w:pStyle w:val="ConsPlusNormal"/>
        <w:spacing w:before="220"/>
        <w:ind w:firstLine="540"/>
        <w:jc w:val="both"/>
      </w:pPr>
      <w:r>
        <w:t>4. Повторные выборы не назначаются и не проводятся, если в результате этих выборов депутат Законодательного Собрания не может быть избран на срок более одного года.</w:t>
      </w:r>
    </w:p>
    <w:p w:rsidR="0018532D" w:rsidRDefault="0018532D">
      <w:pPr>
        <w:pStyle w:val="ConsPlusNormal"/>
        <w:spacing w:before="220"/>
        <w:ind w:firstLine="540"/>
        <w:jc w:val="both"/>
      </w:pPr>
      <w:r>
        <w:t xml:space="preserve">Часть пятая утратила силу. - </w:t>
      </w:r>
      <w:hyperlink r:id="rId1126" w:history="1">
        <w:r>
          <w:rPr>
            <w:color w:val="0000FF"/>
          </w:rPr>
          <w:t>Закон</w:t>
        </w:r>
      </w:hyperlink>
      <w:r>
        <w:t xml:space="preserve"> Пензенской обл. от 24.04.2007 N 1268-ЗПО.</w:t>
      </w:r>
    </w:p>
    <w:p w:rsidR="0018532D" w:rsidRDefault="0018532D">
      <w:pPr>
        <w:pStyle w:val="ConsPlusNormal"/>
        <w:spacing w:before="220"/>
        <w:ind w:firstLine="540"/>
        <w:jc w:val="both"/>
      </w:pPr>
      <w:r>
        <w:t xml:space="preserve">6. При назначении повторных выборов в случае, если полномочия окружных избирательных комиссий, а также участковых избирательных комиссий, указанных в </w:t>
      </w:r>
      <w:hyperlink r:id="rId1127" w:history="1">
        <w:r>
          <w:rPr>
            <w:color w:val="0000FF"/>
          </w:rPr>
          <w:t>пункте 1-1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не истекли, Избирательная комиссия Пензенской области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p>
    <w:p w:rsidR="0018532D" w:rsidRDefault="0018532D">
      <w:pPr>
        <w:pStyle w:val="ConsPlusNormal"/>
        <w:jc w:val="both"/>
      </w:pPr>
      <w:r>
        <w:t xml:space="preserve">(в ред. </w:t>
      </w:r>
      <w:hyperlink r:id="rId1128" w:history="1">
        <w:r>
          <w:rPr>
            <w:color w:val="0000FF"/>
          </w:rPr>
          <w:t>Закона</w:t>
        </w:r>
      </w:hyperlink>
      <w:r>
        <w:t xml:space="preserve"> Пензенской обл. от 04.06.2013 N 2400-ЗПО)</w:t>
      </w:r>
    </w:p>
    <w:p w:rsidR="0018532D" w:rsidRDefault="0018532D">
      <w:pPr>
        <w:pStyle w:val="ConsPlusNormal"/>
        <w:jc w:val="both"/>
      </w:pPr>
    </w:p>
    <w:p w:rsidR="0018532D" w:rsidRDefault="0018532D">
      <w:pPr>
        <w:pStyle w:val="ConsPlusTitle"/>
        <w:ind w:firstLine="540"/>
        <w:jc w:val="both"/>
        <w:outlineLvl w:val="2"/>
      </w:pPr>
      <w:r>
        <w:t>Статья 74. Дополнительные выборы</w:t>
      </w:r>
    </w:p>
    <w:p w:rsidR="0018532D" w:rsidRDefault="0018532D">
      <w:pPr>
        <w:pStyle w:val="ConsPlusNormal"/>
        <w:jc w:val="both"/>
      </w:pPr>
    </w:p>
    <w:p w:rsidR="0018532D" w:rsidRDefault="0018532D">
      <w:pPr>
        <w:pStyle w:val="ConsPlusNormal"/>
        <w:ind w:firstLine="540"/>
        <w:jc w:val="both"/>
      </w:pPr>
      <w:r>
        <w:t xml:space="preserve">1. В случае досрочного прекращения полномочий депутата Законодательного Собрания, избранного по одномандатному избирательному округу, в этом избирательном округе окружная избирательная комиссия назначает дополнительные выборы. Дополнительные выборы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Если дополнительные выборы, в том числе с учетом сроков, предусмотренных </w:t>
      </w:r>
      <w:hyperlink w:anchor="P149" w:history="1">
        <w:r>
          <w:rPr>
            <w:color w:val="0000FF"/>
          </w:rPr>
          <w:t>частью 5 статьи 8</w:t>
        </w:r>
      </w:hyperlink>
      <w:r>
        <w:t xml:space="preserve"> настоящего Закона, не могут быть назначены на второе </w:t>
      </w:r>
      <w:r>
        <w:lastRenderedPageBreak/>
        <w:t>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они должны быть проведены не позднее чем через один год со дня досрочного прекращения полномочий депутата, избранного по одномандатному избирательному округу. Если в результате досрочного прекращения депутатских полномочий Законодательное Собрание Пензенской области осталось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соответствующей окружной избирательной комиссии могут быть сокращены на одну треть.</w:t>
      </w:r>
    </w:p>
    <w:p w:rsidR="0018532D" w:rsidRDefault="0018532D">
      <w:pPr>
        <w:pStyle w:val="ConsPlusNormal"/>
        <w:jc w:val="both"/>
      </w:pPr>
      <w:r>
        <w:t xml:space="preserve">(в ред. Законов Пензенской обл. от 30.11.2012 </w:t>
      </w:r>
      <w:hyperlink r:id="rId1129" w:history="1">
        <w:r>
          <w:rPr>
            <w:color w:val="0000FF"/>
          </w:rPr>
          <w:t>N 2319-ЗПО</w:t>
        </w:r>
      </w:hyperlink>
      <w:r>
        <w:t xml:space="preserve">, от 01.12.2015 </w:t>
      </w:r>
      <w:hyperlink r:id="rId1130" w:history="1">
        <w:r>
          <w:rPr>
            <w:color w:val="0000FF"/>
          </w:rPr>
          <w:t>N 2849-ЗПО</w:t>
        </w:r>
      </w:hyperlink>
      <w:r>
        <w:t>)</w:t>
      </w:r>
    </w:p>
    <w:p w:rsidR="0018532D" w:rsidRDefault="0018532D">
      <w:pPr>
        <w:pStyle w:val="ConsPlusNormal"/>
        <w:spacing w:before="220"/>
        <w:ind w:firstLine="540"/>
        <w:jc w:val="both"/>
      </w:pPr>
      <w:r>
        <w:t xml:space="preserve">1-1. В случае досрочного прекращения полномочий депутата Законодательного Собрания, предусмотренного </w:t>
      </w:r>
      <w:hyperlink r:id="rId1131" w:history="1">
        <w:r>
          <w:rPr>
            <w:color w:val="0000FF"/>
          </w:rPr>
          <w:t>пунктом 1.1 статьи 12</w:t>
        </w:r>
      </w:hyperlink>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замещение образовавшихся вакантных депутатских мандатов осуществляется в порядке, установленном настоящим Законом.</w:t>
      </w:r>
    </w:p>
    <w:p w:rsidR="0018532D" w:rsidRDefault="0018532D">
      <w:pPr>
        <w:pStyle w:val="ConsPlusNormal"/>
        <w:jc w:val="both"/>
      </w:pPr>
      <w:r>
        <w:t xml:space="preserve">(часть 1-1 введена </w:t>
      </w:r>
      <w:hyperlink r:id="rId1132" w:history="1">
        <w:r>
          <w:rPr>
            <w:color w:val="0000FF"/>
          </w:rPr>
          <w:t>Законом</w:t>
        </w:r>
      </w:hyperlink>
      <w:r>
        <w:t xml:space="preserve"> Пензенской обл. от 12.09.2006 N 1116-ЗПО)</w:t>
      </w:r>
    </w:p>
    <w:p w:rsidR="0018532D" w:rsidRDefault="0018532D">
      <w:pPr>
        <w:pStyle w:val="ConsPlusNormal"/>
        <w:spacing w:before="220"/>
        <w:ind w:firstLine="540"/>
        <w:jc w:val="both"/>
      </w:pPr>
      <w:bookmarkStart w:id="221" w:name="P2053"/>
      <w:bookmarkEnd w:id="221"/>
      <w:r>
        <w:t>2. Дополнительные выборы не назначаются и не проводятся, если в результате этих выборов депутат Законодательного Собрания не может быть избран на срок более одного года.</w:t>
      </w:r>
    </w:p>
    <w:p w:rsidR="0018532D" w:rsidRDefault="0018532D">
      <w:pPr>
        <w:pStyle w:val="ConsPlusNormal"/>
        <w:spacing w:before="220"/>
        <w:ind w:firstLine="540"/>
        <w:jc w:val="both"/>
      </w:pPr>
      <w:r>
        <w:t xml:space="preserve">3. Если в результате досрочного прекращения депутатских полномочий Законодательное Собрание Пензенской области осталось в неправомочном составе, а проведение дополнительных выборов в соответствии с </w:t>
      </w:r>
      <w:hyperlink w:anchor="P2053" w:history="1">
        <w:r>
          <w:rPr>
            <w:color w:val="0000FF"/>
          </w:rPr>
          <w:t>частью 2</w:t>
        </w:r>
      </w:hyperlink>
      <w:r>
        <w:t xml:space="preserve"> настоящей статьи не предусмотрено, назначаются новые основные выборы, которые проводятся в сроки, установленные </w:t>
      </w:r>
      <w:hyperlink r:id="rId1133" w:history="1">
        <w:r>
          <w:rPr>
            <w:color w:val="0000FF"/>
          </w:rPr>
          <w:t>пунктом 4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18532D" w:rsidRDefault="0018532D">
      <w:pPr>
        <w:pStyle w:val="ConsPlusNormal"/>
        <w:spacing w:before="220"/>
        <w:ind w:firstLine="540"/>
        <w:jc w:val="both"/>
      </w:pPr>
      <w:r>
        <w:t>4. При проведении дополнительных выборов на вакантный мандат в Законодательном Собрании не может быть зарегистрирован кандидат, являющийся депутатом Законодательного Собрания.</w:t>
      </w:r>
    </w:p>
    <w:p w:rsidR="0018532D" w:rsidRDefault="0018532D">
      <w:pPr>
        <w:pStyle w:val="ConsPlusNormal"/>
        <w:spacing w:before="220"/>
        <w:ind w:firstLine="540"/>
        <w:jc w:val="both"/>
      </w:pPr>
      <w:r>
        <w:t xml:space="preserve">5. При проведении дополнительных выборов окружная избирательная комиссия формируется не позднее чем за 110 дней до дня голосования в количестве, установленном </w:t>
      </w:r>
      <w:hyperlink w:anchor="P235" w:history="1">
        <w:r>
          <w:rPr>
            <w:color w:val="0000FF"/>
          </w:rPr>
          <w:t>частью 1 статьи 14</w:t>
        </w:r>
      </w:hyperlink>
      <w:r>
        <w:t xml:space="preserve"> настоящего Закона.</w:t>
      </w:r>
    </w:p>
    <w:p w:rsidR="0018532D" w:rsidRDefault="0018532D">
      <w:pPr>
        <w:pStyle w:val="ConsPlusNormal"/>
        <w:jc w:val="both"/>
      </w:pPr>
      <w:r>
        <w:t xml:space="preserve">(в ред. </w:t>
      </w:r>
      <w:hyperlink r:id="rId1134" w:history="1">
        <w:r>
          <w:rPr>
            <w:color w:val="0000FF"/>
          </w:rPr>
          <w:t>Закона</w:t>
        </w:r>
      </w:hyperlink>
      <w:r>
        <w:t xml:space="preserve"> Пензенской обл. от 24.04.2007 N 1268-ЗПО)</w:t>
      </w:r>
    </w:p>
    <w:p w:rsidR="0018532D" w:rsidRDefault="0018532D">
      <w:pPr>
        <w:pStyle w:val="ConsPlusNormal"/>
        <w:jc w:val="both"/>
      </w:pPr>
    </w:p>
    <w:p w:rsidR="0018532D" w:rsidRDefault="0018532D">
      <w:pPr>
        <w:pStyle w:val="ConsPlusTitle"/>
        <w:ind w:firstLine="540"/>
        <w:jc w:val="both"/>
        <w:outlineLvl w:val="2"/>
      </w:pPr>
      <w:r>
        <w:t>Статья 75. Замещение вакантного депутатского мандата по областному избирательному округу</w:t>
      </w:r>
    </w:p>
    <w:p w:rsidR="0018532D" w:rsidRDefault="0018532D">
      <w:pPr>
        <w:pStyle w:val="ConsPlusNormal"/>
        <w:ind w:firstLine="540"/>
        <w:jc w:val="both"/>
      </w:pPr>
      <w:r>
        <w:t xml:space="preserve">(в ред. </w:t>
      </w:r>
      <w:hyperlink r:id="rId1135" w:history="1">
        <w:r>
          <w:rPr>
            <w:color w:val="0000FF"/>
          </w:rPr>
          <w:t>Закона</w:t>
        </w:r>
      </w:hyperlink>
      <w:r>
        <w:t xml:space="preserve"> Пензенской обл. от 19.12.2016 N 2988-ЗПО)</w:t>
      </w:r>
    </w:p>
    <w:p w:rsidR="0018532D" w:rsidRDefault="0018532D">
      <w:pPr>
        <w:pStyle w:val="ConsPlusNormal"/>
        <w:jc w:val="both"/>
      </w:pPr>
    </w:p>
    <w:p w:rsidR="0018532D" w:rsidRDefault="0018532D">
      <w:pPr>
        <w:pStyle w:val="ConsPlusNormal"/>
        <w:ind w:firstLine="540"/>
        <w:jc w:val="both"/>
      </w:pPr>
      <w:bookmarkStart w:id="222" w:name="P2062"/>
      <w:bookmarkEnd w:id="222"/>
      <w:r>
        <w:t xml:space="preserve">1. В случае досрочного прекращения полномочий депутата Законодательного Собрания коллегиальный постоянно действующий руководящий орган политической партии, коллегиальный постоянно действующий руководящий орган регионального отделения политической партии (если это предусмотрено уставом политической партии), в составе областного списка кандидатов которой этот депутат был избран, вправе предложить для замещения вакантного депутатского мандата кандидатуру зарегистрированного кандидата из того же областного списка кандидатов. При этом кандидатура может быть предложена только из числа кандидатов, включенных в общеобластную часть или ту региональную группу, в которую был включен депутат, чьи полномочия прекращены досрочно. В случае если в соответствующей региональной группе кандидатов (общеобластной части) не осталось зарегистрированных кандидатов или остались только зарегистрированные кандидаты, письменно сообщившие в коллегиальный постоянно действующий руководящий орган политической партии, коллегиальный постоянно действующий руководящий орган регионального отделения политической партии о своем отказе от замещения этого вакантного депутатского мандата, указанный орган политической партии, ее регионального отделения вправе предложить </w:t>
      </w:r>
      <w:r>
        <w:lastRenderedPageBreak/>
        <w:t>кандидатуру другого зарегистрированного кандидата из иной региональной группы кандидатов (общеобластной части).</w:t>
      </w:r>
    </w:p>
    <w:p w:rsidR="0018532D" w:rsidRDefault="0018532D">
      <w:pPr>
        <w:pStyle w:val="ConsPlusNormal"/>
        <w:spacing w:before="220"/>
        <w:ind w:firstLine="540"/>
        <w:jc w:val="both"/>
      </w:pPr>
      <w:r>
        <w:t>Кандидатура зарегистрированного кандидата для замещения вакантного депутатского мандата может быть предложена в течение 14 дней со дня принятия Законодательным Собранием решения о досрочном прекращении полномочий депутата. Предложение кандидатуры осуществляется в порядке, предусмотренном уставом политической партии. Избирательная комиссия Пензенской области передает вакантный депутатский мандат зарегистрированному кандидату, предложенному коллегиальным постоянно действующим руководящим органом политической партии, коллегиальным постоянно действующим руководящим органом регионального отделения политической партии.</w:t>
      </w:r>
    </w:p>
    <w:p w:rsidR="0018532D" w:rsidRDefault="0018532D">
      <w:pPr>
        <w:pStyle w:val="ConsPlusNormal"/>
        <w:spacing w:before="220"/>
        <w:ind w:firstLine="540"/>
        <w:jc w:val="both"/>
      </w:pPr>
      <w:r>
        <w:t xml:space="preserve">2. Если в течение 14 дней со дня принятия Законодательным Собранием решения о досрочном прекращении полномочий депутата Законодательного Собрания коллегиальный постоянно действующий руководящий орган политической партии, коллегиальный постоянно действующий руководящий орган регионального отделения политической партии (если это предусмотрено уставом политической партии) не воспользуется своим правом, предусмотренным </w:t>
      </w:r>
      <w:hyperlink w:anchor="P2062" w:history="1">
        <w:r>
          <w:rPr>
            <w:color w:val="0000FF"/>
          </w:rPr>
          <w:t>частью 1</w:t>
        </w:r>
      </w:hyperlink>
      <w:r>
        <w:t xml:space="preserve"> настоящей статьи, Избирательная комиссия Пензенской области передает указанный депутатский мандат первому в порядке очередности кандидату, не получившему депутатский мандат, соответственно из общеобластной части областного списка кандидатов, той же региональной группы областного списка кандидатов, что и депутат, чьи полномочия прекращены досрочно. В случае если в общеобластной части областного списка кандидатов, соответствующей региональной группе областного списка кандидатов не осталось зарегистрированных кандидатов, в том числе в случае отказа всех зарегистрированных кандидатов из общеобластной части областного списка кандидатов, соответствующей региональной группы областного списка кандидатов от принятия депутатского мандата, Избирательная комиссия Пензенской области передает указанный депутатский мандат первому в порядке очередности кандидату, включенному в региональную группу областного списка кандидатов, определяемую в соответствии с очередностью региональных групп областного списка кандидатов, установленной на основании </w:t>
      </w:r>
      <w:hyperlink w:anchor="P2022" w:history="1">
        <w:r>
          <w:rPr>
            <w:color w:val="0000FF"/>
          </w:rPr>
          <w:t>пункта 2 части 7 статьи 71</w:t>
        </w:r>
      </w:hyperlink>
      <w:r>
        <w:t xml:space="preserve"> настоящего Закона.</w:t>
      </w:r>
    </w:p>
    <w:p w:rsidR="0018532D" w:rsidRDefault="0018532D">
      <w:pPr>
        <w:pStyle w:val="ConsPlusNormal"/>
        <w:jc w:val="both"/>
      </w:pPr>
    </w:p>
    <w:p w:rsidR="0018532D" w:rsidRDefault="0018532D">
      <w:pPr>
        <w:pStyle w:val="ConsPlusTitle"/>
        <w:ind w:firstLine="540"/>
        <w:jc w:val="both"/>
        <w:outlineLvl w:val="2"/>
      </w:pPr>
      <w:r>
        <w:t>Статья 76. Опубликование итогов голосования и результатов выборов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1. Избирательная комиссия предоставляет для ознакомления итоги голосования по каждому избирательному участку, территории, на которую распространяется деятельность избирательной комиссии, результаты выборов депутатов Законодательного Собрания по каждому избирательному округу в объеме данных, содержащихся в ее протоколе и протоколах об итогах голосования нижестоящих избирательных комиссий, избирателям, кандидатам, доверенным лицам кандидатов, избирательных объединений, наблюдателям, представителям средств массовой информации по их требованию.</w:t>
      </w:r>
    </w:p>
    <w:p w:rsidR="0018532D" w:rsidRDefault="0018532D">
      <w:pPr>
        <w:pStyle w:val="ConsPlusNormal"/>
        <w:jc w:val="both"/>
      </w:pPr>
      <w:r>
        <w:t xml:space="preserve">(в ред. </w:t>
      </w:r>
      <w:hyperlink r:id="rId1136" w:history="1">
        <w:r>
          <w:rPr>
            <w:color w:val="0000FF"/>
          </w:rPr>
          <w:t>Закона</w:t>
        </w:r>
      </w:hyperlink>
      <w:r>
        <w:t xml:space="preserve"> Пензенской обл. от 16.02.2017 N 3024-ЗПО)</w:t>
      </w:r>
    </w:p>
    <w:p w:rsidR="0018532D" w:rsidRDefault="0018532D">
      <w:pPr>
        <w:pStyle w:val="ConsPlusNormal"/>
        <w:spacing w:before="220"/>
        <w:ind w:firstLine="540"/>
        <w:jc w:val="both"/>
      </w:pPr>
      <w:r>
        <w:t>2. Избирательная комиссия Пензенской области, окружные избирательные комиссии (территориальные избирательные комиссии, на которые возложены полномочия окружных избирательных комиссий) направляют общие данные о результатах выборов депутатов Законодательного Собрания по соответствующему избирательному округу в средства массовой информации в течение одних суток после определения результатов выборов.</w:t>
      </w:r>
    </w:p>
    <w:p w:rsidR="0018532D" w:rsidRDefault="0018532D">
      <w:pPr>
        <w:pStyle w:val="ConsPlusNormal"/>
        <w:jc w:val="both"/>
      </w:pPr>
      <w:r>
        <w:t xml:space="preserve">(в ред. </w:t>
      </w:r>
      <w:hyperlink r:id="rId1137"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3. Официальное опубликование результатов выборов депутатов Законодательного Собрания, а также данных о числе голосов избирателей, полученных каждым из кандидатов, областным списком кандидатов в депутаты Законодательного Собрания, осуществляется соответственно окружными избирательными комиссиями (территориальными избирательными комиссиями, на </w:t>
      </w:r>
      <w:r>
        <w:lastRenderedPageBreak/>
        <w:t>которые возложены полномочия окружных избирательных комиссий) и Избирательной комиссией Пензенской области не позднее чем через один месяц со дня голосования.</w:t>
      </w:r>
    </w:p>
    <w:p w:rsidR="0018532D" w:rsidRDefault="0018532D">
      <w:pPr>
        <w:pStyle w:val="ConsPlusNormal"/>
        <w:jc w:val="both"/>
      </w:pPr>
      <w:r>
        <w:t xml:space="preserve">(в ред. Законов Пензенской обл. от 12.09.2006 </w:t>
      </w:r>
      <w:hyperlink r:id="rId1138" w:history="1">
        <w:r>
          <w:rPr>
            <w:color w:val="0000FF"/>
          </w:rPr>
          <w:t>N 1116-ЗПО</w:t>
        </w:r>
      </w:hyperlink>
      <w:r>
        <w:t xml:space="preserve">, от 10.04.2012 </w:t>
      </w:r>
      <w:hyperlink r:id="rId1139" w:history="1">
        <w:r>
          <w:rPr>
            <w:color w:val="0000FF"/>
          </w:rPr>
          <w:t>N 2225-ЗПО</w:t>
        </w:r>
      </w:hyperlink>
      <w:r>
        <w:t xml:space="preserve">, от 11.03.2022 </w:t>
      </w:r>
      <w:hyperlink r:id="rId1140" w:history="1">
        <w:r>
          <w:rPr>
            <w:color w:val="0000FF"/>
          </w:rPr>
          <w:t>N 3812-ЗПО</w:t>
        </w:r>
      </w:hyperlink>
      <w:r>
        <w:t>)</w:t>
      </w:r>
    </w:p>
    <w:p w:rsidR="0018532D" w:rsidRDefault="0018532D">
      <w:pPr>
        <w:pStyle w:val="ConsPlusNormal"/>
        <w:spacing w:before="220"/>
        <w:ind w:firstLine="540"/>
        <w:jc w:val="both"/>
      </w:pPr>
      <w:r>
        <w:t>4. Избирательная комиссия Пензенской области и окружные избирательные комиссии (территориальные избирательные комиссии, на которые возложены полномочия окружных избирательных комиссий) публикуют данные, которые содержатся в протоколах избирательных комиссий соответствующего уровня об итогах голосования и о результатах выборов, и данные, которые содержатся в протоколах непосредственно нижестоящих избирательных комиссий об итогах голосования и на основании которых определялись итоги голосования, результаты выборов депутатов Законодательного Собрания в соответствующих избирательных комиссиях. Официальное опубликование полных данных о результатах выборов депутатов Законодательного Собрания осуществляется в течение двух месяцев со дня голосования. В течение трех месяцев со дня официального опубликования полных данных о результатах выборов депутатов Законодательного Собрания данные, которые содержатся в протоколах всех избирательных комиссий об итогах голосования и о результатах выборов, размещаются в информационно-телекоммуникационной сети "Интернет".</w:t>
      </w:r>
    </w:p>
    <w:p w:rsidR="0018532D" w:rsidRDefault="0018532D">
      <w:pPr>
        <w:pStyle w:val="ConsPlusNormal"/>
        <w:jc w:val="both"/>
      </w:pPr>
      <w:r>
        <w:t xml:space="preserve">(в ред. </w:t>
      </w:r>
      <w:hyperlink r:id="rId1141" w:history="1">
        <w:r>
          <w:rPr>
            <w:color w:val="0000FF"/>
          </w:rPr>
          <w:t>Закона</w:t>
        </w:r>
      </w:hyperlink>
      <w:r>
        <w:t xml:space="preserve"> Пензенской обл. от 12.08.2011 N 2116-ЗПО)</w:t>
      </w:r>
    </w:p>
    <w:p w:rsidR="0018532D" w:rsidRDefault="0018532D">
      <w:pPr>
        <w:pStyle w:val="ConsPlusNormal"/>
        <w:jc w:val="both"/>
      </w:pPr>
    </w:p>
    <w:p w:rsidR="0018532D" w:rsidRDefault="0018532D">
      <w:pPr>
        <w:pStyle w:val="ConsPlusTitle"/>
        <w:ind w:firstLine="540"/>
        <w:jc w:val="both"/>
        <w:outlineLvl w:val="2"/>
      </w:pPr>
      <w:r>
        <w:t>Статья 77. Использование ГАС "Выборы" при проведении выборов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 xml:space="preserve">1. В соответствии с Федеральным </w:t>
      </w:r>
      <w:hyperlink r:id="rId114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при подготовке и проведении выборов депутатов Законодательного Собрания, а также для осуществления иных полномочий избирательных комиссий по обеспечению избирательных прав граждан Российской Федерации используется ГАС "Выборы" или иные государственные информационные системы в порядке, предусмотренном указанным Федеральным </w:t>
      </w:r>
      <w:hyperlink r:id="rId1143" w:history="1">
        <w:r>
          <w:rPr>
            <w:color w:val="0000FF"/>
          </w:rPr>
          <w:t>законом</w:t>
        </w:r>
      </w:hyperlink>
      <w:r>
        <w:t>, иными федеральными законами. Требования к ее использованию, эксплуатации и развитию определяются федеральным законом, а в части, не урегулированной федеральным законом, - Центральной избирательной комиссией Российской Федерации. Ввод в ГАС "Выборы" данных, содержащихся в протоколах комиссий об итогах голосования, о результатах выборов, является обязательным.</w:t>
      </w:r>
    </w:p>
    <w:p w:rsidR="0018532D" w:rsidRDefault="0018532D">
      <w:pPr>
        <w:pStyle w:val="ConsPlusNormal"/>
        <w:jc w:val="both"/>
      </w:pPr>
      <w:r>
        <w:t xml:space="preserve">(в ред. </w:t>
      </w:r>
      <w:hyperlink r:id="rId1144" w:history="1">
        <w:r>
          <w:rPr>
            <w:color w:val="0000FF"/>
          </w:rPr>
          <w:t>Закона</w:t>
        </w:r>
      </w:hyperlink>
      <w:r>
        <w:t xml:space="preserve"> Пензенской обл. от 27.06.2019 N 3364-ЗПО)</w:t>
      </w:r>
    </w:p>
    <w:p w:rsidR="0018532D" w:rsidRDefault="0018532D">
      <w:pPr>
        <w:pStyle w:val="ConsPlusNormal"/>
        <w:spacing w:before="220"/>
        <w:ind w:firstLine="540"/>
        <w:jc w:val="both"/>
      </w:pPr>
      <w:r>
        <w:t>2. В аппарат Избирательной комиссии Пензенской области в качестве структурного подразделения входит информационный центр Избирательной комиссии Пензенской области, в функции которого входят техническое и информационное обеспечение деятельности Избирательной комиссии Пензенской области, автоматизация информационных процессов, реализуемых в ходе подготовки и проведения выборов на территории Пензенской области, эксплуатация и развитие части ГАС "Выборы", функционирующей на территории Пензенской области. Работники указанного информационного центра организуют и осуществляют работы по эксплуатации и развитию ГАС "Выборы" на всей территории Пензенской области, в том числе в территориальных избирательных комиссиях.</w:t>
      </w:r>
    </w:p>
    <w:p w:rsidR="0018532D" w:rsidRDefault="0018532D">
      <w:pPr>
        <w:pStyle w:val="ConsPlusNormal"/>
        <w:jc w:val="both"/>
      </w:pPr>
      <w:r>
        <w:t xml:space="preserve">(в ред. </w:t>
      </w:r>
      <w:hyperlink r:id="rId1145" w:history="1">
        <w:r>
          <w:rPr>
            <w:color w:val="0000FF"/>
          </w:rPr>
          <w:t>Закона</w:t>
        </w:r>
      </w:hyperlink>
      <w:r>
        <w:t xml:space="preserve"> Пензенской обл. от 24.04.2007 N 1268-ЗПО)</w:t>
      </w:r>
    </w:p>
    <w:p w:rsidR="0018532D" w:rsidRDefault="0018532D">
      <w:pPr>
        <w:pStyle w:val="ConsPlusNormal"/>
        <w:spacing w:before="220"/>
        <w:ind w:firstLine="540"/>
        <w:jc w:val="both"/>
      </w:pPr>
      <w:r>
        <w:t xml:space="preserve">3. Соответствующая избирательная комиссия своим решением образует из числа членов избирательной комиссии с правом решающего голоса и членов избирательной комиссии с правом совещательного голоса группу контроля за использованием ГАС "Выборы" либо отдельных ее технических средств. Группа контроля проверяет готовность комплекса средств автоматизации к работе, контролирует правильность ввода данных из протоколов избирательных комиссий и правильность повторного ввода или корректировки введенных данных, если об этом было принято соответствующее решение избирательной комиссии, следит за соблюдением требований настоящего Закона, инструкций и других документов Центральной избирательной комиссии </w:t>
      </w:r>
      <w:r>
        <w:lastRenderedPageBreak/>
        <w:t>Российской Федерации по использованию ГАС "Выборы", в том числе сканеров избирательных бюллетеней или иных технических средств подсчета голосов избирателей, а также за обязательным документированием фактов выполнения действий, предусмотренных регламентами и планами соответствующих избирательных комиссий (записи в журнале, акты, компьютерные распечатки, заверенные подписями членов группы контроля). Группа контроля может привлекать к своей работе специалистов в области автоматизированных систем обработки информации. Все члены избирательной комиссии, наблюдатели имеют право знакомиться с любой информацией, вводимой в ГАС "Выборы" и выводимой из нее в связи с установлением итогов голосования, определением результатов выборов.</w:t>
      </w:r>
    </w:p>
    <w:p w:rsidR="0018532D" w:rsidRDefault="0018532D">
      <w:pPr>
        <w:pStyle w:val="ConsPlusNormal"/>
        <w:jc w:val="both"/>
      </w:pPr>
      <w:r>
        <w:t xml:space="preserve">(в ред. </w:t>
      </w:r>
      <w:hyperlink r:id="rId1146"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4. С момента начала голосования и до момента подписания протокола об итогах голосования, о результатах выборов соответствующей избирательной комиссией ГАС "Выборы" используется для наблюдения за ходом и установлением итогов голосования путем передачи данных от нижестоящих избирательных комиссий вышестоящим избирательным комиссиям, а отдельные ее технические средства - для подсчета голосов избирателей. Данные о ходе и об итогах голосования, полученные через ГАС "Выборы" (отдельные ее технические средства), являются предварительной, не имеющей юридического значения информацией, если иное не установлено Федеральным </w:t>
      </w:r>
      <w:hyperlink r:id="rId114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 законом.</w:t>
      </w:r>
    </w:p>
    <w:p w:rsidR="0018532D" w:rsidRDefault="0018532D">
      <w:pPr>
        <w:pStyle w:val="ConsPlusNormal"/>
        <w:spacing w:before="220"/>
        <w:ind w:firstLine="540"/>
        <w:jc w:val="both"/>
      </w:pPr>
      <w:r>
        <w:t>5. Если после ввода данных протокола участковой избирательной комиссии об итогах голосования в ГАС "Выборы" обнаружены допущенные при вводе технические ошибки, требующие корректировки, данные вводятся в ГАС "Выборы" исключительно по мотивированному решению непосредственно вышестоящей избирательной комиссии.</w:t>
      </w:r>
    </w:p>
    <w:p w:rsidR="0018532D" w:rsidRDefault="0018532D">
      <w:pPr>
        <w:pStyle w:val="ConsPlusNormal"/>
        <w:spacing w:before="220"/>
        <w:ind w:firstLine="540"/>
        <w:jc w:val="both"/>
      </w:pPr>
      <w:r>
        <w:t>6. При использовании в ходе выборов ГАС "Выборы" (отдельных ее технических средств) данные об участии избирателей в выборах,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Порядок и сроки предоставления таких данных не должны противоречить требованиям законодательства о выборах.</w:t>
      </w:r>
    </w:p>
    <w:p w:rsidR="0018532D" w:rsidRDefault="0018532D">
      <w:pPr>
        <w:pStyle w:val="ConsPlusNormal"/>
        <w:jc w:val="both"/>
      </w:pPr>
      <w:r>
        <w:t xml:space="preserve">(в ред. </w:t>
      </w:r>
      <w:hyperlink r:id="rId1148" w:history="1">
        <w:r>
          <w:rPr>
            <w:color w:val="0000FF"/>
          </w:rPr>
          <w:t>Закона</w:t>
        </w:r>
      </w:hyperlink>
      <w:r>
        <w:t xml:space="preserve"> Пензенской обл. от 12.08.2011 N 2116-ЗПО)</w:t>
      </w:r>
    </w:p>
    <w:p w:rsidR="0018532D" w:rsidRDefault="0018532D">
      <w:pPr>
        <w:pStyle w:val="ConsPlusNormal"/>
        <w:jc w:val="both"/>
      </w:pPr>
    </w:p>
    <w:p w:rsidR="0018532D" w:rsidRDefault="0018532D">
      <w:pPr>
        <w:pStyle w:val="ConsPlusTitle"/>
        <w:ind w:firstLine="540"/>
        <w:jc w:val="both"/>
        <w:outlineLvl w:val="2"/>
      </w:pPr>
      <w:r>
        <w:t>Статья 78. Сроки хранения документов, связанных с выборами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1. Документация избирательных комиссий всех уровней, включая подписные листы с подписями избирателей, избирательные бюллетени и списки избирателей хранятся не менее одного года со дня опубликования итогов голосования и результатов выборов депутатов Законодательного Собрания. Протоколы об итогах голосования и сводные таблицы избирательных комиссий об итогах голосования хранятся не менее одного года со дня объявления даты следующих выборов депутатов Законодательного Собрания. В случае рассмотрения в суде жалобы на решение соответствующей избирательной комиссии об итогах голосования, о результатах выборов, возбуждения уголовных дел, связанных с нарушением избирательных прав граждан Российской Федерации, сроки хранения соответствующей избирательной документации продлеваются до вступления в законную силу решения суда (прекращения дела в соответствии с законом). Ответственность за сохранность избирательной документации, связанной с подготовкой и проведением выборов депутатов Законодательного Собрания, возлагается на председателя (заместителя председателя) и секретаря соответствующей избирательной комиссии до передачи документации в вышестоящую избирательную комиссию либо в архив.</w:t>
      </w:r>
    </w:p>
    <w:p w:rsidR="0018532D" w:rsidRDefault="0018532D">
      <w:pPr>
        <w:pStyle w:val="ConsPlusNormal"/>
        <w:jc w:val="both"/>
      </w:pPr>
      <w:r>
        <w:t xml:space="preserve">(в ред. Законов Пензенской обл. от 23.11.2010 </w:t>
      </w:r>
      <w:hyperlink r:id="rId1149" w:history="1">
        <w:r>
          <w:rPr>
            <w:color w:val="0000FF"/>
          </w:rPr>
          <w:t>N 1989-ЗПО</w:t>
        </w:r>
      </w:hyperlink>
      <w:r>
        <w:t xml:space="preserve">, от 09.06.2017 </w:t>
      </w:r>
      <w:hyperlink r:id="rId1150" w:history="1">
        <w:r>
          <w:rPr>
            <w:color w:val="0000FF"/>
          </w:rPr>
          <w:t>N 3057-ЗПО</w:t>
        </w:r>
      </w:hyperlink>
      <w:r>
        <w:t>)</w:t>
      </w:r>
    </w:p>
    <w:p w:rsidR="0018532D" w:rsidRDefault="0018532D">
      <w:pPr>
        <w:pStyle w:val="ConsPlusNormal"/>
        <w:spacing w:before="220"/>
        <w:ind w:firstLine="540"/>
        <w:jc w:val="both"/>
      </w:pPr>
      <w:r>
        <w:t xml:space="preserve">2. Порядок хранения, передачи в архив и уничтожения избирательной документации, связанной с подготовкой и проведением выборов депутатов Законодательного Собрания, </w:t>
      </w:r>
      <w:r>
        <w:lastRenderedPageBreak/>
        <w:t>утверждается Избирательной комиссией Пензенской области по согласованию с соответствующими государственными архивными органами.</w:t>
      </w:r>
    </w:p>
    <w:p w:rsidR="0018532D" w:rsidRDefault="0018532D">
      <w:pPr>
        <w:pStyle w:val="ConsPlusNormal"/>
        <w:jc w:val="both"/>
      </w:pPr>
    </w:p>
    <w:p w:rsidR="0018532D" w:rsidRDefault="0018532D">
      <w:pPr>
        <w:pStyle w:val="ConsPlusTitle"/>
        <w:jc w:val="center"/>
        <w:outlineLvl w:val="1"/>
      </w:pPr>
      <w:r>
        <w:t>Глава 10. ОБЖАЛОВАНИЕ НАРУШЕНИЙ ИЗБИРАТЕЛЬНЫХ ПРАВ ГРАЖДАН</w:t>
      </w:r>
    </w:p>
    <w:p w:rsidR="0018532D" w:rsidRDefault="0018532D">
      <w:pPr>
        <w:pStyle w:val="ConsPlusTitle"/>
        <w:jc w:val="center"/>
      </w:pPr>
      <w:r>
        <w:t>РОССИЙСКОЙ ФЕДЕРАЦИИ И ОТВЕТСТВЕННОСТЬ ЗА НАРУШЕНИЕ</w:t>
      </w:r>
    </w:p>
    <w:p w:rsidR="0018532D" w:rsidRDefault="0018532D">
      <w:pPr>
        <w:pStyle w:val="ConsPlusTitle"/>
        <w:jc w:val="center"/>
      </w:pPr>
      <w:r>
        <w:t>ЗАКОНОДАТЕЛЬСТВА ПРИ ПРОВЕДЕНИИ ВЫБОРОВ ДЕПУТАТОВ</w:t>
      </w:r>
    </w:p>
    <w:p w:rsidR="0018532D" w:rsidRDefault="0018532D">
      <w:pPr>
        <w:pStyle w:val="ConsPlusTitle"/>
        <w:jc w:val="center"/>
      </w:pPr>
      <w:r>
        <w:t>ЗАКОНОДАТЕЛЬНОГО СОБРАНИЯ</w:t>
      </w:r>
    </w:p>
    <w:p w:rsidR="0018532D" w:rsidRDefault="0018532D">
      <w:pPr>
        <w:pStyle w:val="ConsPlusNormal"/>
        <w:jc w:val="both"/>
      </w:pPr>
    </w:p>
    <w:p w:rsidR="0018532D" w:rsidRDefault="0018532D">
      <w:pPr>
        <w:pStyle w:val="ConsPlusTitle"/>
        <w:ind w:firstLine="540"/>
        <w:jc w:val="both"/>
        <w:outlineLvl w:val="2"/>
      </w:pPr>
      <w:bookmarkStart w:id="223" w:name="P2101"/>
      <w:bookmarkEnd w:id="223"/>
      <w:r>
        <w:t>Статья 79. Обжалование решений и действий (бездействия), нарушающих избирательные права граждан Российской Федерации при проведении выборов депутатов Законодательного Собрания Пензенской области</w:t>
      </w:r>
    </w:p>
    <w:p w:rsidR="0018532D" w:rsidRDefault="0018532D">
      <w:pPr>
        <w:pStyle w:val="ConsPlusNormal"/>
        <w:ind w:firstLine="540"/>
        <w:jc w:val="both"/>
      </w:pPr>
      <w:r>
        <w:t xml:space="preserve">(в ред. </w:t>
      </w:r>
      <w:hyperlink r:id="rId1151" w:history="1">
        <w:r>
          <w:rPr>
            <w:color w:val="0000FF"/>
          </w:rPr>
          <w:t>Закона</w:t>
        </w:r>
      </w:hyperlink>
      <w:r>
        <w:t xml:space="preserve"> Пензенской обл. от 10.04.2006 N 1006-ЗПО)</w:t>
      </w:r>
    </w:p>
    <w:p w:rsidR="0018532D" w:rsidRDefault="0018532D">
      <w:pPr>
        <w:pStyle w:val="ConsPlusNormal"/>
        <w:jc w:val="both"/>
      </w:pPr>
    </w:p>
    <w:p w:rsidR="0018532D" w:rsidRDefault="0018532D">
      <w:pPr>
        <w:pStyle w:val="ConsPlusNormal"/>
        <w:ind w:firstLine="540"/>
        <w:jc w:val="both"/>
      </w:pPr>
      <w:r>
        <w:t>Обжалование решений и действий (бездействия), нарушающих избирательные права граждан Российской Федерации при проведении выборов депутатов Законодательного Собрания Пензенской области, производится в соответствии с федеральным законодательством.</w:t>
      </w:r>
    </w:p>
    <w:p w:rsidR="0018532D" w:rsidRDefault="0018532D">
      <w:pPr>
        <w:pStyle w:val="ConsPlusNormal"/>
        <w:jc w:val="both"/>
      </w:pPr>
    </w:p>
    <w:p w:rsidR="0018532D" w:rsidRDefault="0018532D">
      <w:pPr>
        <w:pStyle w:val="ConsPlusTitle"/>
        <w:ind w:firstLine="540"/>
        <w:jc w:val="both"/>
        <w:outlineLvl w:val="2"/>
      </w:pPr>
      <w:r>
        <w:t>Статья 80. Основания аннулирования регистрации кандидата в депутаты Законодательного Собрания (областного списка кандидатов в депутаты Законодательного Собрания), отмены решения избирательной комиссии о регистрации кандидата в депутаты Законодательного Собрания (областного списка кандидатов в депутаты Законодательного Собрания), об отказе в регистрации кандидата в депутаты Законодательного Собрания (областного списка кандидатов в депутаты Законодательного Собрания), исключении кандидата из областного списка кандидатов в депутаты Законодательного Собрания, отмены регистрации кандидата в депутаты Законодательного Собрания (областного списка кандидатов в депутаты Законодательного Собрания)</w:t>
      </w:r>
    </w:p>
    <w:p w:rsidR="0018532D" w:rsidRDefault="0018532D">
      <w:pPr>
        <w:pStyle w:val="ConsPlusNormal"/>
        <w:ind w:firstLine="540"/>
        <w:jc w:val="both"/>
      </w:pPr>
      <w:r>
        <w:t xml:space="preserve">(в ред. </w:t>
      </w:r>
      <w:hyperlink r:id="rId1152" w:history="1">
        <w:r>
          <w:rPr>
            <w:color w:val="0000FF"/>
          </w:rPr>
          <w:t>Закона</w:t>
        </w:r>
      </w:hyperlink>
      <w:r>
        <w:t xml:space="preserve"> Пензенской обл. от 24.04.2007 N 1268-ЗПО)</w:t>
      </w:r>
    </w:p>
    <w:p w:rsidR="0018532D" w:rsidRDefault="0018532D">
      <w:pPr>
        <w:pStyle w:val="ConsPlusNormal"/>
        <w:jc w:val="both"/>
      </w:pPr>
    </w:p>
    <w:p w:rsidR="0018532D" w:rsidRDefault="0018532D">
      <w:pPr>
        <w:pStyle w:val="ConsPlusNormal"/>
        <w:ind w:firstLine="540"/>
        <w:jc w:val="both"/>
      </w:pPr>
      <w:r>
        <w:t xml:space="preserve">1. Решение окружной избирательной комиссии о регистрации кандидата в депутаты Законодательного Собрания аннулируется Избирательной комиссией Пензенской области в случае нарушения требования </w:t>
      </w:r>
      <w:hyperlink w:anchor="P882" w:history="1">
        <w:r>
          <w:rPr>
            <w:color w:val="0000FF"/>
          </w:rPr>
          <w:t>части 17 статьи 39</w:t>
        </w:r>
      </w:hyperlink>
      <w:r>
        <w:t xml:space="preserve"> настоящего Закона. При этом аннулированию подлежат все решения о регистрации кандидата в депутаты Законодательного Собрания, за исключением первого.</w:t>
      </w:r>
    </w:p>
    <w:p w:rsidR="0018532D" w:rsidRDefault="0018532D">
      <w:pPr>
        <w:pStyle w:val="ConsPlusNormal"/>
        <w:spacing w:before="220"/>
        <w:ind w:firstLine="540"/>
        <w:jc w:val="both"/>
      </w:pPr>
      <w:r>
        <w:t xml:space="preserve">2. Регистрация кандидата в депутаты Законодательного Собрания, областного списка кандидатов в депутаты Законодательного Собрания аннулируется решением избирательной комиссии, зарегистрировавшей кандидата в депутаты Законодательного Собрания, областной список кандидатов в депутаты Законодательного Собрания, на основании заявления кандидата в депутаты Законодательного Собрания о снятии своей кандидатуры, решения избирательного объединения об отзыве кандидата в депутаты Законодательного Собрания, областного списка кандидатов в депутаты Законодательного Собрания, представленных в данную избирательную комиссию в соответствии с </w:t>
      </w:r>
      <w:hyperlink w:anchor="P966" w:history="1">
        <w:r>
          <w:rPr>
            <w:color w:val="0000FF"/>
          </w:rPr>
          <w:t>частями 25</w:t>
        </w:r>
      </w:hyperlink>
      <w:r>
        <w:t xml:space="preserve">, </w:t>
      </w:r>
      <w:hyperlink w:anchor="P968" w:history="1">
        <w:r>
          <w:rPr>
            <w:color w:val="0000FF"/>
          </w:rPr>
          <w:t>26</w:t>
        </w:r>
      </w:hyperlink>
      <w:r>
        <w:t xml:space="preserve"> или </w:t>
      </w:r>
      <w:hyperlink w:anchor="P970" w:history="1">
        <w:r>
          <w:rPr>
            <w:color w:val="0000FF"/>
          </w:rPr>
          <w:t>27 статьи 39</w:t>
        </w:r>
      </w:hyperlink>
      <w:r>
        <w:t xml:space="preserve"> настоящего Закона, а также в связи со смертью кандидата в депутаты Законодательного Собрания.</w:t>
      </w:r>
    </w:p>
    <w:p w:rsidR="0018532D" w:rsidRDefault="0018532D">
      <w:pPr>
        <w:pStyle w:val="ConsPlusNormal"/>
        <w:spacing w:before="220"/>
        <w:ind w:firstLine="540"/>
        <w:jc w:val="both"/>
      </w:pPr>
      <w:r>
        <w:t>3. Регистрация кандидата в депутаты Законодательного Собрания аннулируется окружной избирательной комиссией, зарегистрировавшей кандидата, в случае отсутствия у него пассивного избирательного права.</w:t>
      </w:r>
    </w:p>
    <w:p w:rsidR="0018532D" w:rsidRDefault="0018532D">
      <w:pPr>
        <w:pStyle w:val="ConsPlusNormal"/>
        <w:jc w:val="both"/>
      </w:pPr>
      <w:r>
        <w:t xml:space="preserve">(в ред. </w:t>
      </w:r>
      <w:hyperlink r:id="rId1153" w:history="1">
        <w:r>
          <w:rPr>
            <w:color w:val="0000FF"/>
          </w:rPr>
          <w:t>Закона</w:t>
        </w:r>
      </w:hyperlink>
      <w:r>
        <w:t xml:space="preserve"> Пензенской обл. от 03.06.2016 N 2916-ЗПО)</w:t>
      </w:r>
    </w:p>
    <w:p w:rsidR="0018532D" w:rsidRDefault="0018532D">
      <w:pPr>
        <w:pStyle w:val="ConsPlusNormal"/>
        <w:spacing w:before="220"/>
        <w:ind w:firstLine="540"/>
        <w:jc w:val="both"/>
      </w:pPr>
      <w:r>
        <w:t xml:space="preserve">4. Регистрация кандидата в депутаты Законодательного Собрания (областного списка кандидатов в депутаты Законодательного Собрания), выдвинутого политической партией, ее региональным отделением, аннулируется избирательной комиссией, зарегистрировавшей кандидата в депутаты Законодательного Собрания (областной список кандидатов в депутаты Законодательного Собрания), на основании вступившего в законную силу решения суда о </w:t>
      </w:r>
      <w:r>
        <w:lastRenderedPageBreak/>
        <w:t>приостановлении деятельности либо ликвидации соответственно политической партии, ее регионального отделения.</w:t>
      </w:r>
    </w:p>
    <w:p w:rsidR="0018532D" w:rsidRDefault="0018532D">
      <w:pPr>
        <w:pStyle w:val="ConsPlusNormal"/>
        <w:spacing w:before="220"/>
        <w:ind w:firstLine="540"/>
        <w:jc w:val="both"/>
      </w:pPr>
      <w:r>
        <w:t xml:space="preserve">5. Регистрация областного списка кандидатов в депутаты Законодательного Собрания аннулируется, если число кандидатов, исключенных из областного списка кандидатов в депутаты Законодательного Собрания по заявлениям кандидатов в депутаты Законодательного Собрания о снятии своих кандидатур, по решению избирательного объединения об исключении кандидатов из списка кандидатов в депутаты Законодательного Собрания (кроме выбытия по вынуждающим к тому обстоятельствам), а также по основаниям, предусмотренным </w:t>
      </w:r>
      <w:hyperlink w:anchor="P944" w:history="1">
        <w:r>
          <w:rPr>
            <w:color w:val="0000FF"/>
          </w:rPr>
          <w:t>частью 22 статьи 39</w:t>
        </w:r>
      </w:hyperlink>
      <w:r>
        <w:t xml:space="preserve"> настоящего Закона и </w:t>
      </w:r>
      <w:hyperlink w:anchor="P2141" w:history="1">
        <w:r>
          <w:rPr>
            <w:color w:val="0000FF"/>
          </w:rPr>
          <w:t>частью 9</w:t>
        </w:r>
      </w:hyperlink>
      <w:r>
        <w:t xml:space="preserve"> настоящей статьи, превышает 50 процентов от числа кандидатов в заверенном областном списке кандидатов в депутаты Законодательного Собрания.</w:t>
      </w:r>
    </w:p>
    <w:p w:rsidR="0018532D" w:rsidRDefault="0018532D">
      <w:pPr>
        <w:pStyle w:val="ConsPlusNormal"/>
        <w:spacing w:before="220"/>
        <w:ind w:firstLine="540"/>
        <w:jc w:val="both"/>
      </w:pPr>
      <w:bookmarkStart w:id="224" w:name="P2115"/>
      <w:bookmarkEnd w:id="224"/>
      <w:r>
        <w:t xml:space="preserve">6. Решение избирательной комиссии о регистрации кандидата в депутаты Законодательного Собрания (областного списка кандидатов в депутаты Законодательного Собрания), об отказе в регистрации кандидата в депутаты Законодательного Собрания (областного списка кандидатов в депутаты Законодательного Собрания) может быть отменено судом, а решение избирательной комиссии об отказе в регистрации кандидата в депутаты Законодательного Собрания (областного списка кандидатов в депутаты Законодательного Собрания) - также в порядке, предусмотренном </w:t>
      </w:r>
      <w:hyperlink r:id="rId1154" w:history="1">
        <w:r>
          <w:rPr>
            <w:color w:val="0000FF"/>
          </w:rPr>
          <w:t>статьей 75</w:t>
        </w:r>
      </w:hyperlink>
      <w:r>
        <w:t xml:space="preserve"> Федерального закона "Об основных гарантиях избирательных прав и права на участие в референдуме граждан Российской Федерации", по заявлению зарегистрировавшей кандидата в депутаты Законодательного Собрания (областной список кандидатов в депутаты Законодательного Собрания) избирательной комиссии, кандидата в депутаты Законодательного Собрания, избирательного объединения, в отношении которых вынесено такое решение, кандидата в депутаты Законодательного Собрания, зарегистрированного по тому же одномандатному избирательному округу, избирательного объединения, областной список кандидатов в депутаты Законодательного Собрания которого зарегистрирован, если будет установлено, что решение было принято избирательной комиссией с нарушением требований, предусмотренных </w:t>
      </w:r>
      <w:hyperlink w:anchor="P885" w:history="1">
        <w:r>
          <w:rPr>
            <w:color w:val="0000FF"/>
          </w:rPr>
          <w:t>частями 20</w:t>
        </w:r>
      </w:hyperlink>
      <w:r>
        <w:t xml:space="preserve"> - </w:t>
      </w:r>
      <w:hyperlink w:anchor="P944" w:history="1">
        <w:r>
          <w:rPr>
            <w:color w:val="0000FF"/>
          </w:rPr>
          <w:t>22 статьи 39</w:t>
        </w:r>
      </w:hyperlink>
      <w:r>
        <w:t xml:space="preserve"> настоящего Закона, иных требований, предусмотренных Федеральным </w:t>
      </w:r>
      <w:hyperlink r:id="rId115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w:t>
      </w:r>
    </w:p>
    <w:p w:rsidR="0018532D" w:rsidRDefault="0018532D">
      <w:pPr>
        <w:pStyle w:val="ConsPlusNormal"/>
        <w:spacing w:before="220"/>
        <w:ind w:firstLine="540"/>
        <w:jc w:val="both"/>
      </w:pPr>
      <w:r>
        <w:t xml:space="preserve">6-1. Решение избирательной комиссии о регистрации кандидата (списка кандидатов) не может быть отменено судом в связи с выявлением среди документов, необходимых для уведомления о выдвижении и регистрации кандидата (списка кандидатов), документов, не содержащих каких-либо сведений, предусмотренных Федеральным </w:t>
      </w:r>
      <w:hyperlink r:id="rId115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иным законом и (или) не отвечающих требованиям Федерального </w:t>
      </w:r>
      <w:hyperlink r:id="rId1157"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иного закона к оформлению документов, либо в связи с отсутствием копий каких-либо документов, указанных в </w:t>
      </w:r>
      <w:hyperlink w:anchor="P612" w:history="1">
        <w:r>
          <w:rPr>
            <w:color w:val="0000FF"/>
          </w:rPr>
          <w:t>части 4-1 статьи 33</w:t>
        </w:r>
      </w:hyperlink>
      <w:r>
        <w:t xml:space="preserve"> настоящего Закона, если избирательная комиссия не известила кандидата, избирательное объединение о соответствующих нарушениях в соответствии с </w:t>
      </w:r>
      <w:hyperlink w:anchor="P823" w:history="1">
        <w:r>
          <w:rPr>
            <w:color w:val="0000FF"/>
          </w:rPr>
          <w:t>частью 1-1 статьи 39</w:t>
        </w:r>
      </w:hyperlink>
      <w:r>
        <w:t xml:space="preserve"> настоящего Закона при условии, если эти нарушения являлись очевидными для избирательной комиссии и не были известны и не могли быть известны кандидату, избирательному объединению на момент представления документов в избирательную комиссию. Под очевидными нарушениями понимаются нарушения, выявление которых возможно без проведения проверки сведений, содержащихся в документах, представленных в избирательную комиссию для уведомления о выдвижении и регистрации кандидата (списка кандидатов).</w:t>
      </w:r>
    </w:p>
    <w:p w:rsidR="0018532D" w:rsidRDefault="0018532D">
      <w:pPr>
        <w:pStyle w:val="ConsPlusNormal"/>
        <w:jc w:val="both"/>
      </w:pPr>
      <w:r>
        <w:t xml:space="preserve">(часть 6-1 введена </w:t>
      </w:r>
      <w:hyperlink r:id="rId1158" w:history="1">
        <w:r>
          <w:rPr>
            <w:color w:val="0000FF"/>
          </w:rPr>
          <w:t>Законом</w:t>
        </w:r>
      </w:hyperlink>
      <w:r>
        <w:t xml:space="preserve"> Пензенской обл. от 11.06.2021 N 3658-ЗПО)</w:t>
      </w:r>
    </w:p>
    <w:p w:rsidR="0018532D" w:rsidRDefault="0018532D">
      <w:pPr>
        <w:pStyle w:val="ConsPlusNormal"/>
        <w:spacing w:before="220"/>
        <w:ind w:firstLine="540"/>
        <w:jc w:val="both"/>
      </w:pPr>
      <w:r>
        <w:t xml:space="preserve">7. В соответствии с Федеральным </w:t>
      </w:r>
      <w:hyperlink r:id="rId115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регистрация кандидата в депутаты Законодательного Собрания может быть отменена судом по заявлению зарегистрировавшей кандидата в депутаты Законодательного Собрания окружной избирательной </w:t>
      </w:r>
      <w:r>
        <w:lastRenderedPageBreak/>
        <w:t>комиссии, кандидата в депутаты Законодательного Собрания, зарегистрированного по тому же избирательному округу, в случаях:</w:t>
      </w:r>
    </w:p>
    <w:p w:rsidR="0018532D" w:rsidRDefault="0018532D">
      <w:pPr>
        <w:pStyle w:val="ConsPlusNormal"/>
        <w:spacing w:before="220"/>
        <w:ind w:firstLine="540"/>
        <w:jc w:val="both"/>
      </w:pPr>
      <w:r>
        <w:t xml:space="preserve">1) вновь открывшихся обстоятельств, являющихся основанием для отказа в регистрации кандидата в депутаты Законодательного Собрания, предусмотренных </w:t>
      </w:r>
      <w:hyperlink w:anchor="P886" w:history="1">
        <w:r>
          <w:rPr>
            <w:color w:val="0000FF"/>
          </w:rPr>
          <w:t>пунктами 1</w:t>
        </w:r>
      </w:hyperlink>
      <w:r>
        <w:t xml:space="preserve">, </w:t>
      </w:r>
      <w:hyperlink w:anchor="P904" w:history="1">
        <w:r>
          <w:rPr>
            <w:color w:val="0000FF"/>
          </w:rPr>
          <w:t>5</w:t>
        </w:r>
      </w:hyperlink>
      <w:r>
        <w:t xml:space="preserve">, </w:t>
      </w:r>
      <w:hyperlink w:anchor="P907" w:history="1">
        <w:r>
          <w:rPr>
            <w:color w:val="0000FF"/>
          </w:rPr>
          <w:t>7</w:t>
        </w:r>
      </w:hyperlink>
      <w:r>
        <w:t xml:space="preserve">, </w:t>
      </w:r>
      <w:hyperlink w:anchor="P908" w:history="1">
        <w:r>
          <w:rPr>
            <w:color w:val="0000FF"/>
          </w:rPr>
          <w:t>8</w:t>
        </w:r>
      </w:hyperlink>
      <w:r>
        <w:t xml:space="preserve">, </w:t>
      </w:r>
      <w:hyperlink w:anchor="P909" w:history="1">
        <w:r>
          <w:rPr>
            <w:color w:val="0000FF"/>
          </w:rPr>
          <w:t>9</w:t>
        </w:r>
      </w:hyperlink>
      <w:r>
        <w:t xml:space="preserve">, </w:t>
      </w:r>
      <w:hyperlink w:anchor="P911" w:history="1">
        <w:r>
          <w:rPr>
            <w:color w:val="0000FF"/>
          </w:rPr>
          <w:t>10</w:t>
        </w:r>
      </w:hyperlink>
      <w:r>
        <w:t xml:space="preserve"> или </w:t>
      </w:r>
      <w:hyperlink w:anchor="P914" w:history="1">
        <w:r>
          <w:rPr>
            <w:color w:val="0000FF"/>
          </w:rPr>
          <w:t>13 части 20 статьи 39</w:t>
        </w:r>
      </w:hyperlink>
      <w:r>
        <w:t xml:space="preserve"> настоящего Закона. При этом вновь открывшимися считаются те обстоятельства, которые существовали на момент принятия решения о регистрации кандидата в депутаты Законодательного Собрания, но не были и не могли быть известны окружной избирательной комиссии, зарегистрировавшей кандидата в депутаты Законодательного Собрания;</w:t>
      </w:r>
    </w:p>
    <w:p w:rsidR="0018532D" w:rsidRDefault="0018532D">
      <w:pPr>
        <w:pStyle w:val="ConsPlusNormal"/>
        <w:jc w:val="both"/>
      </w:pPr>
      <w:r>
        <w:t xml:space="preserve">(в ред. </w:t>
      </w:r>
      <w:hyperlink r:id="rId1160" w:history="1">
        <w:r>
          <w:rPr>
            <w:color w:val="0000FF"/>
          </w:rPr>
          <w:t>Закона</w:t>
        </w:r>
      </w:hyperlink>
      <w:r>
        <w:t xml:space="preserve"> Пензенской обл. от 02.04.2009 N 1718-ЗПО)</w:t>
      </w:r>
    </w:p>
    <w:p w:rsidR="0018532D" w:rsidRDefault="0018532D">
      <w:pPr>
        <w:pStyle w:val="ConsPlusNormal"/>
        <w:spacing w:before="220"/>
        <w:ind w:firstLine="540"/>
        <w:jc w:val="both"/>
      </w:pPr>
      <w:bookmarkStart w:id="225" w:name="P2121"/>
      <w:bookmarkEnd w:id="225"/>
      <w:r>
        <w:t>2) использования кандидатом в депутаты Законодательного Собрания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p>
    <w:p w:rsidR="0018532D" w:rsidRDefault="0018532D">
      <w:pPr>
        <w:pStyle w:val="ConsPlusNormal"/>
        <w:spacing w:before="220"/>
        <w:ind w:firstLine="540"/>
        <w:jc w:val="both"/>
      </w:pPr>
      <w:bookmarkStart w:id="226" w:name="P2122"/>
      <w:bookmarkEnd w:id="226"/>
      <w:r>
        <w:t>3) неоднократного использования кандидатом в депутаты Законодательного Собрания преимуществ своего должностного или служебного положения;</w:t>
      </w:r>
    </w:p>
    <w:p w:rsidR="0018532D" w:rsidRDefault="0018532D">
      <w:pPr>
        <w:pStyle w:val="ConsPlusNormal"/>
        <w:spacing w:before="220"/>
        <w:ind w:firstLine="540"/>
        <w:jc w:val="both"/>
      </w:pPr>
      <w:bookmarkStart w:id="227" w:name="P2123"/>
      <w:bookmarkEnd w:id="227"/>
      <w:r>
        <w:t>4) установления факта подкупа избирателей кандидатом в депутаты Законодательного Собрания, его доверенным лицом, уполномоченным представителем по финансовым вопросам, а также действующими по их поручению иным лицом или организацией;</w:t>
      </w:r>
    </w:p>
    <w:p w:rsidR="0018532D" w:rsidRDefault="0018532D">
      <w:pPr>
        <w:pStyle w:val="ConsPlusNormal"/>
        <w:spacing w:before="220"/>
        <w:ind w:firstLine="540"/>
        <w:jc w:val="both"/>
      </w:pPr>
      <w:bookmarkStart w:id="228" w:name="P2124"/>
      <w:bookmarkEnd w:id="228"/>
      <w:r>
        <w:t xml:space="preserve">5) несоблюдения кандидатом в депутаты Законодательного Собрания ограничений, предусмотренных </w:t>
      </w:r>
      <w:hyperlink w:anchor="P1302" w:history="1">
        <w:r>
          <w:rPr>
            <w:color w:val="0000FF"/>
          </w:rPr>
          <w:t>частью 1</w:t>
        </w:r>
      </w:hyperlink>
      <w:r>
        <w:t xml:space="preserve"> или </w:t>
      </w:r>
      <w:hyperlink w:anchor="P1304" w:history="1">
        <w:r>
          <w:rPr>
            <w:color w:val="0000FF"/>
          </w:rPr>
          <w:t>1-1 статьи 55</w:t>
        </w:r>
      </w:hyperlink>
      <w:r>
        <w:t xml:space="preserve"> настоящего Закона;</w:t>
      </w:r>
    </w:p>
    <w:p w:rsidR="0018532D" w:rsidRDefault="0018532D">
      <w:pPr>
        <w:pStyle w:val="ConsPlusNormal"/>
        <w:spacing w:before="220"/>
        <w:ind w:firstLine="540"/>
        <w:jc w:val="both"/>
      </w:pPr>
      <w:r>
        <w:t xml:space="preserve">6) неоднократного несоблюдения кандидатом в депутаты Законодательного Собрания ограничений, предусмотренных </w:t>
      </w:r>
      <w:hyperlink w:anchor="P1313" w:history="1">
        <w:r>
          <w:rPr>
            <w:color w:val="0000FF"/>
          </w:rPr>
          <w:t>частью 5-2 статьи 55</w:t>
        </w:r>
      </w:hyperlink>
      <w:r>
        <w:t xml:space="preserve"> настоящего Закона;</w:t>
      </w:r>
    </w:p>
    <w:p w:rsidR="0018532D" w:rsidRDefault="0018532D">
      <w:pPr>
        <w:pStyle w:val="ConsPlusNormal"/>
        <w:spacing w:before="220"/>
        <w:ind w:firstLine="540"/>
        <w:jc w:val="both"/>
      </w:pPr>
      <w:bookmarkStart w:id="229" w:name="P2126"/>
      <w:bookmarkEnd w:id="229"/>
      <w:r>
        <w:t xml:space="preserve">7) установления в отношении кандидата в депутаты Законодательного Собрания факта, свидетельствующего о том, что в течение периода, указанного в </w:t>
      </w:r>
      <w:hyperlink w:anchor="P76" w:history="1">
        <w:r>
          <w:rPr>
            <w:color w:val="0000FF"/>
          </w:rPr>
          <w:t>пункте 4 части 5-2 статьи 2</w:t>
        </w:r>
      </w:hyperlink>
      <w:r>
        <w:t xml:space="preserve"> настоящего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в </w:t>
      </w:r>
      <w:hyperlink r:id="rId1161" w:history="1">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 к таким деяниям, обосновывал 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18532D" w:rsidRDefault="0018532D">
      <w:pPr>
        <w:pStyle w:val="ConsPlusNormal"/>
        <w:jc w:val="both"/>
      </w:pPr>
      <w:r>
        <w:t xml:space="preserve">(в ред. </w:t>
      </w:r>
      <w:hyperlink r:id="rId1162" w:history="1">
        <w:r>
          <w:rPr>
            <w:color w:val="0000FF"/>
          </w:rPr>
          <w:t>Закона</w:t>
        </w:r>
      </w:hyperlink>
      <w:r>
        <w:t xml:space="preserve"> Пензенской обл. от 12.08.2011 N 2116-ЗПО)</w:t>
      </w:r>
    </w:p>
    <w:p w:rsidR="0018532D" w:rsidRDefault="0018532D">
      <w:pPr>
        <w:pStyle w:val="ConsPlusNormal"/>
        <w:spacing w:before="220"/>
        <w:ind w:firstLine="540"/>
        <w:jc w:val="both"/>
      </w:pPr>
      <w:bookmarkStart w:id="230" w:name="P2128"/>
      <w:bookmarkEnd w:id="230"/>
      <w:r>
        <w:t>8) установления факта сокрытия кандидатом в депутаты Законодательного Собрания сведений о своей судимости;</w:t>
      </w:r>
    </w:p>
    <w:p w:rsidR="0018532D" w:rsidRDefault="0018532D">
      <w:pPr>
        <w:pStyle w:val="ConsPlusNormal"/>
        <w:spacing w:before="220"/>
        <w:ind w:firstLine="540"/>
        <w:jc w:val="both"/>
      </w:pPr>
      <w:bookmarkStart w:id="231" w:name="P2129"/>
      <w:bookmarkEnd w:id="231"/>
      <w:r>
        <w:t>9)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18532D" w:rsidRDefault="0018532D">
      <w:pPr>
        <w:pStyle w:val="ConsPlusNormal"/>
        <w:jc w:val="both"/>
      </w:pPr>
      <w:r>
        <w:lastRenderedPageBreak/>
        <w:t xml:space="preserve">(п. 9 введен </w:t>
      </w:r>
      <w:hyperlink r:id="rId1163" w:history="1">
        <w:r>
          <w:rPr>
            <w:color w:val="0000FF"/>
          </w:rPr>
          <w:t>Законом</w:t>
        </w:r>
      </w:hyperlink>
      <w:r>
        <w:t xml:space="preserve"> Пензенской обл. от 04.06.2013 N 2400-ЗПО)</w:t>
      </w:r>
    </w:p>
    <w:p w:rsidR="0018532D" w:rsidRDefault="0018532D">
      <w:pPr>
        <w:pStyle w:val="ConsPlusNormal"/>
        <w:spacing w:before="220"/>
        <w:ind w:firstLine="540"/>
        <w:jc w:val="both"/>
      </w:pPr>
      <w:r>
        <w:t xml:space="preserve">8. В соответствии с Федеральным </w:t>
      </w:r>
      <w:hyperlink r:id="rId116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регистрация списка кандидатов в депутаты Законодательного Собрания может быть отменена судом по заявлению Избирательной комиссии Пензенской области, зарегистрировавшей областной список кандидатов в депутаты Законодательного Собрания, избирательного объединения, областной список кандидатов в депутаты Законодательного Собрания которого зарегистрирован по тому же избирательному округу, в случаях:</w:t>
      </w:r>
    </w:p>
    <w:p w:rsidR="0018532D" w:rsidRDefault="0018532D">
      <w:pPr>
        <w:pStyle w:val="ConsPlusNormal"/>
        <w:spacing w:before="220"/>
        <w:ind w:firstLine="540"/>
        <w:jc w:val="both"/>
      </w:pPr>
      <w:r>
        <w:t xml:space="preserve">1) вновь открывшихся обстоятельств, являющихся основанием для отказа в регистрации областного списка кандидатов в депутаты Законодательного Собрания, предусмотренных </w:t>
      </w:r>
      <w:hyperlink w:anchor="P917" w:history="1">
        <w:r>
          <w:rPr>
            <w:color w:val="0000FF"/>
          </w:rPr>
          <w:t>пунктами 1</w:t>
        </w:r>
      </w:hyperlink>
      <w:r>
        <w:t xml:space="preserve">, </w:t>
      </w:r>
      <w:hyperlink w:anchor="P933" w:history="1">
        <w:r>
          <w:rPr>
            <w:color w:val="0000FF"/>
          </w:rPr>
          <w:t>6</w:t>
        </w:r>
      </w:hyperlink>
      <w:r>
        <w:t xml:space="preserve">, </w:t>
      </w:r>
      <w:hyperlink w:anchor="P934" w:history="1">
        <w:r>
          <w:rPr>
            <w:color w:val="0000FF"/>
          </w:rPr>
          <w:t>7</w:t>
        </w:r>
      </w:hyperlink>
      <w:r>
        <w:t xml:space="preserve">, </w:t>
      </w:r>
      <w:hyperlink w:anchor="P936" w:history="1">
        <w:r>
          <w:rPr>
            <w:color w:val="0000FF"/>
          </w:rPr>
          <w:t>9</w:t>
        </w:r>
      </w:hyperlink>
      <w:r>
        <w:t xml:space="preserve">, </w:t>
      </w:r>
      <w:hyperlink w:anchor="P938" w:history="1">
        <w:r>
          <w:rPr>
            <w:color w:val="0000FF"/>
          </w:rPr>
          <w:t>11</w:t>
        </w:r>
      </w:hyperlink>
      <w:r>
        <w:t xml:space="preserve"> или </w:t>
      </w:r>
      <w:hyperlink w:anchor="P940" w:history="1">
        <w:r>
          <w:rPr>
            <w:color w:val="0000FF"/>
          </w:rPr>
          <w:t>12 части 21 статьи 39</w:t>
        </w:r>
      </w:hyperlink>
      <w:r>
        <w:t xml:space="preserve"> настоящего Закона. При этом вновь открывшимися считаются те обстоятельства, которые существовали на момент принятия решения о регистрации областного списка кандидатов в депутаты Законодательного Собрания, но не были и не могли быть известны Избирательной комиссии Пензенской области, зарегистрировавшей областной список кандидатов в депутаты Законодательного Собрания;</w:t>
      </w:r>
    </w:p>
    <w:p w:rsidR="0018532D" w:rsidRDefault="0018532D">
      <w:pPr>
        <w:pStyle w:val="ConsPlusNormal"/>
        <w:jc w:val="both"/>
      </w:pPr>
      <w:r>
        <w:t xml:space="preserve">(в ред. </w:t>
      </w:r>
      <w:hyperlink r:id="rId1165" w:history="1">
        <w:r>
          <w:rPr>
            <w:color w:val="0000FF"/>
          </w:rPr>
          <w:t>Закона</w:t>
        </w:r>
      </w:hyperlink>
      <w:r>
        <w:t xml:space="preserve"> Пензенской обл. от 02.04.2009 N 1718-ЗПО)</w:t>
      </w:r>
    </w:p>
    <w:p w:rsidR="0018532D" w:rsidRDefault="0018532D">
      <w:pPr>
        <w:pStyle w:val="ConsPlusNormal"/>
        <w:spacing w:before="220"/>
        <w:ind w:firstLine="540"/>
        <w:jc w:val="both"/>
      </w:pPr>
      <w:bookmarkStart w:id="232" w:name="P2134"/>
      <w:bookmarkEnd w:id="232"/>
      <w:r>
        <w:t>2) использования избирательным объединением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p>
    <w:p w:rsidR="0018532D" w:rsidRDefault="0018532D">
      <w:pPr>
        <w:pStyle w:val="ConsPlusNormal"/>
        <w:spacing w:before="220"/>
        <w:ind w:firstLine="540"/>
        <w:jc w:val="both"/>
      </w:pPr>
      <w:bookmarkStart w:id="233" w:name="P2135"/>
      <w:bookmarkEnd w:id="233"/>
      <w:r>
        <w:t>3) неоднократного использования руководителем избирательного объединения преимуществ своего должностного или служебного положения;</w:t>
      </w:r>
    </w:p>
    <w:p w:rsidR="0018532D" w:rsidRDefault="0018532D">
      <w:pPr>
        <w:pStyle w:val="ConsPlusNormal"/>
        <w:spacing w:before="220"/>
        <w:ind w:firstLine="540"/>
        <w:jc w:val="both"/>
      </w:pPr>
      <w:bookmarkStart w:id="234" w:name="P2136"/>
      <w:bookmarkEnd w:id="234"/>
      <w:r>
        <w:t>4) установления факта подкупа избирателей избирательным объединением, его доверенным лицом, уполномоченным представителем, а также действующими по их поручению иным лицом или организацией;</w:t>
      </w:r>
    </w:p>
    <w:p w:rsidR="0018532D" w:rsidRDefault="0018532D">
      <w:pPr>
        <w:pStyle w:val="ConsPlusNormal"/>
        <w:spacing w:before="220"/>
        <w:ind w:firstLine="540"/>
        <w:jc w:val="both"/>
      </w:pPr>
      <w:bookmarkStart w:id="235" w:name="P2137"/>
      <w:bookmarkEnd w:id="235"/>
      <w:r>
        <w:t xml:space="preserve">5) несоблюдения избирательным объединением ограничений, предусмотренных </w:t>
      </w:r>
      <w:hyperlink w:anchor="P1302" w:history="1">
        <w:r>
          <w:rPr>
            <w:color w:val="0000FF"/>
          </w:rPr>
          <w:t>частями 1</w:t>
        </w:r>
      </w:hyperlink>
      <w:r>
        <w:t xml:space="preserve"> или </w:t>
      </w:r>
      <w:hyperlink w:anchor="P1304" w:history="1">
        <w:r>
          <w:rPr>
            <w:color w:val="0000FF"/>
          </w:rPr>
          <w:t>1-1 статьи 55</w:t>
        </w:r>
      </w:hyperlink>
      <w:r>
        <w:t xml:space="preserve"> настоящего Закона, а также несоблюдения кандидатом, включенным в зарегистрированный областной список кандидатов в депутаты Законодательного Собрания, ограничений, предусмотренных </w:t>
      </w:r>
      <w:hyperlink w:anchor="P1302" w:history="1">
        <w:r>
          <w:rPr>
            <w:color w:val="0000FF"/>
          </w:rPr>
          <w:t>частью 1 статьи 55</w:t>
        </w:r>
      </w:hyperlink>
      <w:r>
        <w:t xml:space="preserve"> настоящего Закона, если избирательное объединение, выдвинувшее этот областной список кандидатов в депутаты Законодательного Собрания, не исключит такого кандидата из областного списка в депутаты Законодательного Собрания в соответствии с </w:t>
      </w:r>
      <w:hyperlink w:anchor="P2143" w:history="1">
        <w:r>
          <w:rPr>
            <w:color w:val="0000FF"/>
          </w:rPr>
          <w:t>частью 10</w:t>
        </w:r>
      </w:hyperlink>
      <w:r>
        <w:t xml:space="preserve"> настоящей статьи;</w:t>
      </w:r>
    </w:p>
    <w:p w:rsidR="0018532D" w:rsidRDefault="0018532D">
      <w:pPr>
        <w:pStyle w:val="ConsPlusNormal"/>
        <w:spacing w:before="220"/>
        <w:ind w:firstLine="540"/>
        <w:jc w:val="both"/>
      </w:pPr>
      <w:r>
        <w:t xml:space="preserve">6) неоднократного несоблюдения избирательным объединением ограничений, предусмотренных </w:t>
      </w:r>
      <w:hyperlink w:anchor="P1313" w:history="1">
        <w:r>
          <w:rPr>
            <w:color w:val="0000FF"/>
          </w:rPr>
          <w:t>частью 5-2 статьи 55</w:t>
        </w:r>
      </w:hyperlink>
      <w:r>
        <w:t xml:space="preserve"> настоящего Закона;</w:t>
      </w:r>
    </w:p>
    <w:p w:rsidR="0018532D" w:rsidRDefault="0018532D">
      <w:pPr>
        <w:pStyle w:val="ConsPlusNormal"/>
        <w:spacing w:before="220"/>
        <w:ind w:firstLine="540"/>
        <w:jc w:val="both"/>
      </w:pPr>
      <w:bookmarkStart w:id="236" w:name="P2139"/>
      <w:bookmarkEnd w:id="236"/>
      <w:r>
        <w:t xml:space="preserve">7) установления в отношении избирательного объединения факта, свидетельствующего о том, что в течение периода, указанного в </w:t>
      </w:r>
      <w:hyperlink w:anchor="P76" w:history="1">
        <w:r>
          <w:rPr>
            <w:color w:val="0000FF"/>
          </w:rPr>
          <w:t>пункте 4 части 5-2 статьи 2</w:t>
        </w:r>
      </w:hyperlink>
      <w:r>
        <w:t xml:space="preserve"> настоящего Закона (но до выдвижения областного списка кандидатов в депутаты Законодательного Собрания), это избирательное объединение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призывало к совершению деяний, определяемых в </w:t>
      </w:r>
      <w:hyperlink r:id="rId1166" w:history="1">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побуждало к таким деяниям, обосновывало или оправдывало экстремизм, либо осуществляло деятельность, направленную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w:t>
      </w:r>
      <w:r>
        <w:lastRenderedPageBreak/>
        <w:t xml:space="preserve">расовой, национальной, религиозной или языковой принадлежности, либо пропагандировало и публично демонстрировало нацистскую атрибутику или символику либо атрибутику или символику, сходные с нацистской атрибутикой или символикой до степени их смешения, а также установления такого факта в отношении кандидата, включенного в зарегистрированный областной список кандидатов в депутаты Законодательного Собрания, в течение указанного периода (но до приобретения гражданином статуса кандидата в депутаты Законодательного Собрания), если избирательное объединение, выдвинувшее этот областной список кандидатов в депутаты Законодательного Собрания, не исключит такого кандидата из списка в соответствии с </w:t>
      </w:r>
      <w:hyperlink w:anchor="P2143" w:history="1">
        <w:r>
          <w:rPr>
            <w:color w:val="0000FF"/>
          </w:rPr>
          <w:t>частью 10</w:t>
        </w:r>
      </w:hyperlink>
      <w:r>
        <w:t xml:space="preserve"> настоящей статьи.</w:t>
      </w:r>
    </w:p>
    <w:p w:rsidR="0018532D" w:rsidRDefault="0018532D">
      <w:pPr>
        <w:pStyle w:val="ConsPlusNormal"/>
        <w:jc w:val="both"/>
      </w:pPr>
      <w:r>
        <w:t xml:space="preserve">(в ред. </w:t>
      </w:r>
      <w:hyperlink r:id="rId1167" w:history="1">
        <w:r>
          <w:rPr>
            <w:color w:val="0000FF"/>
          </w:rPr>
          <w:t>Закона</w:t>
        </w:r>
      </w:hyperlink>
      <w:r>
        <w:t xml:space="preserve"> Пензенской обл. от 12.08.2011 N 2116-ЗПО)</w:t>
      </w:r>
    </w:p>
    <w:p w:rsidR="0018532D" w:rsidRDefault="0018532D">
      <w:pPr>
        <w:pStyle w:val="ConsPlusNormal"/>
        <w:spacing w:before="220"/>
        <w:ind w:firstLine="540"/>
        <w:jc w:val="both"/>
      </w:pPr>
      <w:bookmarkStart w:id="237" w:name="P2141"/>
      <w:bookmarkEnd w:id="237"/>
      <w:r>
        <w:t xml:space="preserve">9. В соответствии с Федеральным </w:t>
      </w:r>
      <w:hyperlink r:id="rId116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регистрация кандидата, включенного в зарегистрированный областной список кандидатов в депутаты Законодательного Собрания, может быть отменена судом по заявлению Избирательной комиссии Пензенской области, зарегистрировавшей областной список кандидатов в депутаты Законодательного Собрания, избирательного объединения, областной список кандидатов в депутаты Законодательного Собрания которого зарегистрирован по тому же избирательному округу, в случае, предусмотренном </w:t>
      </w:r>
      <w:hyperlink w:anchor="P2122" w:history="1">
        <w:r>
          <w:rPr>
            <w:color w:val="0000FF"/>
          </w:rPr>
          <w:t>пунктом 3</w:t>
        </w:r>
      </w:hyperlink>
      <w:r>
        <w:t xml:space="preserve">, </w:t>
      </w:r>
      <w:hyperlink w:anchor="P2124" w:history="1">
        <w:r>
          <w:rPr>
            <w:color w:val="0000FF"/>
          </w:rPr>
          <w:t>5</w:t>
        </w:r>
      </w:hyperlink>
      <w:r>
        <w:t xml:space="preserve">, </w:t>
      </w:r>
      <w:hyperlink w:anchor="P2128" w:history="1">
        <w:r>
          <w:rPr>
            <w:color w:val="0000FF"/>
          </w:rPr>
          <w:t>8</w:t>
        </w:r>
      </w:hyperlink>
      <w:r>
        <w:t xml:space="preserve"> или </w:t>
      </w:r>
      <w:hyperlink w:anchor="P2129" w:history="1">
        <w:r>
          <w:rPr>
            <w:color w:val="0000FF"/>
          </w:rPr>
          <w:t>9 части 7</w:t>
        </w:r>
      </w:hyperlink>
      <w:r>
        <w:t xml:space="preserve"> настоящей статьи, либо в случае установления факта подкупа избирателей кандидатом в депутаты Законодательного Собрания, а также действующими по его поручению иным лицом или организацией, либо в случае вновь открывшихся обстоятельств, являющихся основанием для исключения кандидата из списка кандидатов в депутаты Законодательного Собрания, предусмотренным </w:t>
      </w:r>
      <w:hyperlink w:anchor="P945" w:history="1">
        <w:r>
          <w:rPr>
            <w:color w:val="0000FF"/>
          </w:rPr>
          <w:t>пунктом 1</w:t>
        </w:r>
      </w:hyperlink>
      <w:r>
        <w:t xml:space="preserve">, </w:t>
      </w:r>
      <w:hyperlink w:anchor="P946" w:history="1">
        <w:r>
          <w:rPr>
            <w:color w:val="0000FF"/>
          </w:rPr>
          <w:t>2</w:t>
        </w:r>
      </w:hyperlink>
      <w:r>
        <w:t xml:space="preserve">, </w:t>
      </w:r>
      <w:hyperlink w:anchor="P948" w:history="1">
        <w:r>
          <w:rPr>
            <w:color w:val="0000FF"/>
          </w:rPr>
          <w:t>3</w:t>
        </w:r>
      </w:hyperlink>
      <w:r>
        <w:t xml:space="preserve">, </w:t>
      </w:r>
      <w:hyperlink w:anchor="P952" w:history="1">
        <w:r>
          <w:rPr>
            <w:color w:val="0000FF"/>
          </w:rPr>
          <w:t>4</w:t>
        </w:r>
      </w:hyperlink>
      <w:r>
        <w:t xml:space="preserve"> или </w:t>
      </w:r>
      <w:hyperlink w:anchor="P955" w:history="1">
        <w:r>
          <w:rPr>
            <w:color w:val="0000FF"/>
          </w:rPr>
          <w:t>6 части 22 статьи 39</w:t>
        </w:r>
      </w:hyperlink>
      <w:r>
        <w:t xml:space="preserve"> настоящего Закона. При этом вновь открывшимися считаются те обстоятельства, которые существовали на момент принятия решения о регистрации областного списка кандидатов в депутаты Законодательного Собрания, но не были и не могли быть известны Избирательной комиссии Пензенской области, зарегистрировавшей областной список кандидатов в депутаты Законодательного Собрания.</w:t>
      </w:r>
    </w:p>
    <w:p w:rsidR="0018532D" w:rsidRDefault="0018532D">
      <w:pPr>
        <w:pStyle w:val="ConsPlusNormal"/>
        <w:jc w:val="both"/>
      </w:pPr>
      <w:r>
        <w:t xml:space="preserve">(в ред. Законов Пензенской обл. от 09.07.2007 </w:t>
      </w:r>
      <w:hyperlink r:id="rId1169" w:history="1">
        <w:r>
          <w:rPr>
            <w:color w:val="0000FF"/>
          </w:rPr>
          <w:t>N 1330-ЗПО</w:t>
        </w:r>
      </w:hyperlink>
      <w:r>
        <w:t xml:space="preserve">, от 04.06.2013 </w:t>
      </w:r>
      <w:hyperlink r:id="rId1170" w:history="1">
        <w:r>
          <w:rPr>
            <w:color w:val="0000FF"/>
          </w:rPr>
          <w:t>N 2400-ЗПО</w:t>
        </w:r>
      </w:hyperlink>
      <w:r>
        <w:t>)</w:t>
      </w:r>
    </w:p>
    <w:p w:rsidR="0018532D" w:rsidRDefault="0018532D">
      <w:pPr>
        <w:pStyle w:val="ConsPlusNormal"/>
        <w:spacing w:before="220"/>
        <w:ind w:firstLine="540"/>
        <w:jc w:val="both"/>
      </w:pPr>
      <w:bookmarkStart w:id="238" w:name="P2143"/>
      <w:bookmarkEnd w:id="238"/>
      <w:r>
        <w:t xml:space="preserve">10. Избирательное объединение, в отношении которого возбуждено дело о защите избирательных прав граждан Российской Федерации по основанию, предусмотренному </w:t>
      </w:r>
      <w:hyperlink w:anchor="P2137" w:history="1">
        <w:r>
          <w:rPr>
            <w:color w:val="0000FF"/>
          </w:rPr>
          <w:t>пунктом 5</w:t>
        </w:r>
      </w:hyperlink>
      <w:r>
        <w:t xml:space="preserve"> или </w:t>
      </w:r>
      <w:hyperlink w:anchor="P2139" w:history="1">
        <w:r>
          <w:rPr>
            <w:color w:val="0000FF"/>
          </w:rPr>
          <w:t>7 части 8</w:t>
        </w:r>
      </w:hyperlink>
      <w:r>
        <w:t xml:space="preserve"> настоящей статьи, вправе исключить из выдвинутого им списка кандидатов кандидата, действия которого послужили поводом для обращения в суд. В соответствии с Федеральным </w:t>
      </w:r>
      <w:hyperlink r:id="rId117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w:t>
      </w:r>
    </w:p>
    <w:p w:rsidR="0018532D" w:rsidRDefault="0018532D">
      <w:pPr>
        <w:pStyle w:val="ConsPlusNormal"/>
        <w:spacing w:before="220"/>
        <w:ind w:firstLine="540"/>
        <w:jc w:val="both"/>
      </w:pPr>
      <w:r>
        <w:t xml:space="preserve">11. В соответствии с Федеральным </w:t>
      </w:r>
      <w:hyperlink r:id="rId117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случае несоблюдения кандидатом в депутаты Законодательного Собрания, избирательным объединением ограничений, предусмотренных </w:t>
      </w:r>
      <w:hyperlink w:anchor="P1302" w:history="1">
        <w:r>
          <w:rPr>
            <w:color w:val="0000FF"/>
          </w:rPr>
          <w:t>частью 1 статьи 55</w:t>
        </w:r>
      </w:hyperlink>
      <w:r>
        <w:t xml:space="preserve"> настоящего Закона, либо совершения гражданином до приобретения им статуса кандидата в депутаты Законодательного Собрания, а избирательным объединением до выдвижения им областного списка кандидатов в депутаты Законодательного Собрания деяний, предусмотренных соответственно </w:t>
      </w:r>
      <w:hyperlink w:anchor="P2126" w:history="1">
        <w:r>
          <w:rPr>
            <w:color w:val="0000FF"/>
          </w:rPr>
          <w:t>пунктом 7 части 7</w:t>
        </w:r>
      </w:hyperlink>
      <w:r>
        <w:t xml:space="preserve">, </w:t>
      </w:r>
      <w:hyperlink w:anchor="P2139" w:history="1">
        <w:r>
          <w:rPr>
            <w:color w:val="0000FF"/>
          </w:rPr>
          <w:t>пунктом 7 части 8</w:t>
        </w:r>
      </w:hyperlink>
      <w:r>
        <w:t xml:space="preserve"> настоящей статьи, и в случаях, предусмотренных </w:t>
      </w:r>
      <w:hyperlink w:anchor="P2121" w:history="1">
        <w:r>
          <w:rPr>
            <w:color w:val="0000FF"/>
          </w:rPr>
          <w:t>пунктами 2</w:t>
        </w:r>
      </w:hyperlink>
      <w:r>
        <w:t xml:space="preserve">, </w:t>
      </w:r>
      <w:hyperlink w:anchor="P2122" w:history="1">
        <w:r>
          <w:rPr>
            <w:color w:val="0000FF"/>
          </w:rPr>
          <w:t>3</w:t>
        </w:r>
      </w:hyperlink>
      <w:r>
        <w:t xml:space="preserve">, </w:t>
      </w:r>
      <w:hyperlink w:anchor="P2123" w:history="1">
        <w:r>
          <w:rPr>
            <w:color w:val="0000FF"/>
          </w:rPr>
          <w:t>4</w:t>
        </w:r>
      </w:hyperlink>
      <w:r>
        <w:t xml:space="preserve"> и </w:t>
      </w:r>
      <w:hyperlink w:anchor="P2128" w:history="1">
        <w:r>
          <w:rPr>
            <w:color w:val="0000FF"/>
          </w:rPr>
          <w:t>8 части 7</w:t>
        </w:r>
      </w:hyperlink>
      <w:r>
        <w:t xml:space="preserve">, </w:t>
      </w:r>
      <w:hyperlink w:anchor="P2134" w:history="1">
        <w:r>
          <w:rPr>
            <w:color w:val="0000FF"/>
          </w:rPr>
          <w:t>пунктами 2</w:t>
        </w:r>
      </w:hyperlink>
      <w:r>
        <w:t xml:space="preserve">, </w:t>
      </w:r>
      <w:hyperlink w:anchor="P2135" w:history="1">
        <w:r>
          <w:rPr>
            <w:color w:val="0000FF"/>
          </w:rPr>
          <w:t>3</w:t>
        </w:r>
      </w:hyperlink>
      <w:r>
        <w:t xml:space="preserve"> и </w:t>
      </w:r>
      <w:hyperlink w:anchor="P2136" w:history="1">
        <w:r>
          <w:rPr>
            <w:color w:val="0000FF"/>
          </w:rPr>
          <w:t>4 части 8</w:t>
        </w:r>
      </w:hyperlink>
      <w:r>
        <w:t xml:space="preserve"> настоящей статьи, регистрация кандидата (списка кандидатов) в депутаты Законодательного Собрания может быть отменена судом по заявлению прокурора.</w:t>
      </w:r>
    </w:p>
    <w:p w:rsidR="0018532D" w:rsidRDefault="0018532D">
      <w:pPr>
        <w:pStyle w:val="ConsPlusNormal"/>
        <w:jc w:val="both"/>
      </w:pPr>
    </w:p>
    <w:p w:rsidR="0018532D" w:rsidRDefault="0018532D">
      <w:pPr>
        <w:pStyle w:val="ConsPlusTitle"/>
        <w:ind w:firstLine="540"/>
        <w:jc w:val="both"/>
        <w:outlineLvl w:val="2"/>
      </w:pPr>
      <w:r>
        <w:t>Статья 81. Отмена решения об итогах голосования и результатах выборов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bookmarkStart w:id="239" w:name="P2148"/>
      <w:bookmarkEnd w:id="239"/>
      <w:r>
        <w:t xml:space="preserve">1. Если при проведении голосования или установлении итогов голосования по выборам </w:t>
      </w:r>
      <w:r>
        <w:lastRenderedPageBreak/>
        <w:t xml:space="preserve">депутатов Законодательного Собрания были допущены нарушения Федерального </w:t>
      </w:r>
      <w:hyperlink r:id="rId1173"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регламентирующих проведение выборов депутатов Законодательного Собрания, вышестоящая избирательная комиссия до установления ею итогов голосования, определения результатов выборов депутатов Законодательного Собрания может отменить решение нижестоящей избирательной комиссии об итогах голосования, о результатах выборов депутатов Законодательного Собрания и принять решение о повторном подсчете голосов, а если допущенные нарушения не позволяют с достоверностью определить результаты волеизъявления избирателей, - о признании итогов голосования, результатов выборов недействительными.</w:t>
      </w:r>
    </w:p>
    <w:p w:rsidR="0018532D" w:rsidRDefault="0018532D">
      <w:pPr>
        <w:pStyle w:val="ConsPlusNormal"/>
        <w:spacing w:before="220"/>
        <w:ind w:firstLine="540"/>
        <w:jc w:val="both"/>
      </w:pPr>
      <w:bookmarkStart w:id="240" w:name="P2149"/>
      <w:bookmarkEnd w:id="240"/>
      <w:r>
        <w:t xml:space="preserve">2. В соответствии с Федеральным </w:t>
      </w:r>
      <w:hyperlink r:id="rId117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после установления итогов голосования, определения результатов выборов вышестоящей избирательной комиссией решение нижестоящей избирательной комиссии об итогах голосования, о результатах выборов может быть отменено только судом либо судом может быть принято решение о внесении изменений в протокол избирательной комиссии об итогах голосования, о результатах выборов и (или) сводную таблицу. О принятом избирательной комиссией решении об обращении в суд с заявлением об отмене итогов голосования, результатов выборов, о внесении изменений в протокол избирательной комиссии об итогах голосования, о результатах выборов и (или) сводную таблицу данная избирательная комиссия информирует избирательную комиссию, организующую выборы. В случае принятия судом решения о внесении изменений в протокол избирательной комиссии об итогах голосования, о результатах выборов и (или) сводную таблицу избирательная комиссия, составившая данные протокол и (или) сводную таблицу, составляет новый протокол об итогах голосования, о результатах выборов с отметкой: "Повторный" и (или) новую сводную таблицу с отметкой: "Повторная".</w:t>
      </w:r>
    </w:p>
    <w:p w:rsidR="0018532D" w:rsidRDefault="0018532D">
      <w:pPr>
        <w:pStyle w:val="ConsPlusNormal"/>
        <w:spacing w:before="220"/>
        <w:ind w:firstLine="540"/>
        <w:jc w:val="both"/>
      </w:pPr>
      <w:r>
        <w:t xml:space="preserve">3. В соответствии с Федеральным </w:t>
      </w:r>
      <w:hyperlink r:id="rId117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соответствующего уровня может отменить решение избирательной комиссии об итогах голосования в случае:</w:t>
      </w:r>
    </w:p>
    <w:p w:rsidR="0018532D" w:rsidRDefault="0018532D">
      <w:pPr>
        <w:pStyle w:val="ConsPlusNormal"/>
        <w:spacing w:before="220"/>
        <w:ind w:firstLine="540"/>
        <w:jc w:val="both"/>
      </w:pPr>
      <w:r>
        <w:t>1) нарушения правил составления списков избирателей, если указанное нарушение не позволяет с достоверностью определить результаты волеизъявления избирателей;</w:t>
      </w:r>
    </w:p>
    <w:p w:rsidR="0018532D" w:rsidRDefault="0018532D">
      <w:pPr>
        <w:pStyle w:val="ConsPlusNormal"/>
        <w:spacing w:before="220"/>
        <w:ind w:firstLine="540"/>
        <w:jc w:val="both"/>
      </w:pPr>
      <w:r>
        <w:t>2) нарушения порядка голосования и установления итогов голосования, если указанное нарушение не позволяет с достоверностью определить результаты волеизъявления избирателей;</w:t>
      </w:r>
    </w:p>
    <w:p w:rsidR="0018532D" w:rsidRDefault="0018532D">
      <w:pPr>
        <w:pStyle w:val="ConsPlusNormal"/>
        <w:spacing w:before="220"/>
        <w:ind w:firstLine="540"/>
        <w:jc w:val="both"/>
      </w:pPr>
      <w:r>
        <w:t>3) воспрепятствования наблюдению за проведением голосования и подсчета голосов избирателей, если указанное нарушение не позволяет с достоверностью определить результаты волеизъявления избирателей;</w:t>
      </w:r>
    </w:p>
    <w:p w:rsidR="0018532D" w:rsidRDefault="0018532D">
      <w:pPr>
        <w:pStyle w:val="ConsPlusNormal"/>
        <w:spacing w:before="220"/>
        <w:ind w:firstLine="540"/>
        <w:jc w:val="both"/>
      </w:pPr>
      <w:r>
        <w:t>4) нарушения порядка формирования избирательной комиссии, если указанное нарушение не позволяет выявить действительную волю избирателей;</w:t>
      </w:r>
    </w:p>
    <w:p w:rsidR="0018532D" w:rsidRDefault="0018532D">
      <w:pPr>
        <w:pStyle w:val="ConsPlusNormal"/>
        <w:spacing w:before="220"/>
        <w:ind w:firstLine="540"/>
        <w:jc w:val="both"/>
      </w:pPr>
      <w:r>
        <w:t>5) других нарушений законодательства Российской Федерации о выборах, если эти нарушения не позволяют выявить действительную волю избирателей.</w:t>
      </w:r>
    </w:p>
    <w:p w:rsidR="0018532D" w:rsidRDefault="0018532D">
      <w:pPr>
        <w:pStyle w:val="ConsPlusNormal"/>
        <w:jc w:val="both"/>
      </w:pPr>
      <w:r>
        <w:t xml:space="preserve">(часть 3 в ред. </w:t>
      </w:r>
      <w:hyperlink r:id="rId1176"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 xml:space="preserve">3-1. В соответствии с Федеральным </w:t>
      </w:r>
      <w:hyperlink r:id="rId117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соответствующего уровня по заявлению избирателя об оспаривании итогов голосования на избирательном участке, на котором этот избиратель принял участие в выборах, может отменить решение участковой избирательной комиссии об итогах голосования на избирательном участке в случаях, указанных в </w:t>
      </w:r>
      <w:hyperlink w:anchor="P2148" w:history="1">
        <w:r>
          <w:rPr>
            <w:color w:val="0000FF"/>
          </w:rPr>
          <w:t>пунктах 1</w:t>
        </w:r>
      </w:hyperlink>
      <w:r>
        <w:t xml:space="preserve"> и </w:t>
      </w:r>
      <w:hyperlink w:anchor="P2149" w:history="1">
        <w:r>
          <w:rPr>
            <w:color w:val="0000FF"/>
          </w:rPr>
          <w:t>2 части 3</w:t>
        </w:r>
      </w:hyperlink>
      <w:r>
        <w:t xml:space="preserve"> настоящей статьи.</w:t>
      </w:r>
    </w:p>
    <w:p w:rsidR="0018532D" w:rsidRDefault="0018532D">
      <w:pPr>
        <w:pStyle w:val="ConsPlusNormal"/>
        <w:jc w:val="both"/>
      </w:pPr>
      <w:r>
        <w:t xml:space="preserve">(часть 3-1 введена </w:t>
      </w:r>
      <w:hyperlink r:id="rId1178" w:history="1">
        <w:r>
          <w:rPr>
            <w:color w:val="0000FF"/>
          </w:rPr>
          <w:t>Законом</w:t>
        </w:r>
      </w:hyperlink>
      <w:r>
        <w:t xml:space="preserve"> Пензенской обл. от 17.06.2014 N 2570-ЗПО)</w:t>
      </w:r>
    </w:p>
    <w:p w:rsidR="0018532D" w:rsidRDefault="0018532D">
      <w:pPr>
        <w:pStyle w:val="ConsPlusNormal"/>
        <w:spacing w:before="220"/>
        <w:ind w:firstLine="540"/>
        <w:jc w:val="both"/>
      </w:pPr>
      <w:r>
        <w:lastRenderedPageBreak/>
        <w:t>3-2. Отмена судом решения избирательной комиссии об итогах голосования в связи с тем, что допущенные нарушения не позволяют с достоверностью определить результаты волеизъявления избирателей (выявить действительную волю избирателей), влечет признание соответствующей избирательной комиссией этих итогов голосования недействительными.</w:t>
      </w:r>
    </w:p>
    <w:p w:rsidR="0018532D" w:rsidRDefault="0018532D">
      <w:pPr>
        <w:pStyle w:val="ConsPlusNormal"/>
        <w:jc w:val="both"/>
      </w:pPr>
      <w:r>
        <w:t xml:space="preserve">(часть 3-2 введена </w:t>
      </w:r>
      <w:hyperlink r:id="rId1179" w:history="1">
        <w:r>
          <w:rPr>
            <w:color w:val="0000FF"/>
          </w:rPr>
          <w:t>Законом</w:t>
        </w:r>
      </w:hyperlink>
      <w:r>
        <w:t xml:space="preserve"> Пензенской обл. от 17.06.2014 N 2570-ЗПО)</w:t>
      </w:r>
    </w:p>
    <w:p w:rsidR="0018532D" w:rsidRDefault="0018532D">
      <w:pPr>
        <w:pStyle w:val="ConsPlusNormal"/>
        <w:spacing w:before="220"/>
        <w:ind w:firstLine="540"/>
        <w:jc w:val="both"/>
      </w:pPr>
      <w:bookmarkStart w:id="241" w:name="P2161"/>
      <w:bookmarkEnd w:id="241"/>
      <w:r>
        <w:t xml:space="preserve">4. В соответствии с Федеральным </w:t>
      </w:r>
      <w:hyperlink r:id="rId118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соответствующего уровня может отменить решение избирательной комиссии о результатах выборов после определения результатов выборов в случае установления им одного из следующих обстоятельств:</w:t>
      </w:r>
    </w:p>
    <w:p w:rsidR="0018532D" w:rsidRDefault="0018532D">
      <w:pPr>
        <w:pStyle w:val="ConsPlusNormal"/>
        <w:jc w:val="both"/>
      </w:pPr>
      <w:r>
        <w:t xml:space="preserve">(в ред. </w:t>
      </w:r>
      <w:hyperlink r:id="rId1181"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t>1) кандидат в депутаты Законодательного Собрания, признанный избранным, избирательное объединение, выдвинувшее областной список кандидатов в депутаты Законодательного Собрания, допущенный к распределению депутатских мандатов в Законодательном Собрании, израсходовали на проведение своей избирательной кампании помимо средств собственного избирательного фонда средства в размере, составляющем более чем 10 процентов от предельного размера расходования средств избирательного фонда, установленного настоящим Законом;</w:t>
      </w:r>
    </w:p>
    <w:p w:rsidR="0018532D" w:rsidRDefault="0018532D">
      <w:pPr>
        <w:pStyle w:val="ConsPlusNormal"/>
        <w:spacing w:before="220"/>
        <w:ind w:firstLine="540"/>
        <w:jc w:val="both"/>
      </w:pPr>
      <w:r>
        <w:t>1-1) отсутствие пассивного избирательного права у кандидата, признанного избранным;</w:t>
      </w:r>
    </w:p>
    <w:p w:rsidR="0018532D" w:rsidRDefault="0018532D">
      <w:pPr>
        <w:pStyle w:val="ConsPlusNormal"/>
        <w:jc w:val="both"/>
      </w:pPr>
      <w:r>
        <w:t xml:space="preserve">(п. 1-1 введен </w:t>
      </w:r>
      <w:hyperlink r:id="rId1182" w:history="1">
        <w:r>
          <w:rPr>
            <w:color w:val="0000FF"/>
          </w:rPr>
          <w:t>Законом</w:t>
        </w:r>
      </w:hyperlink>
      <w:r>
        <w:t xml:space="preserve"> Пензенской обл. от 03.06.2016 N 2916-ЗПО)</w:t>
      </w:r>
    </w:p>
    <w:p w:rsidR="0018532D" w:rsidRDefault="0018532D">
      <w:pPr>
        <w:pStyle w:val="ConsPlusNormal"/>
        <w:spacing w:before="220"/>
        <w:ind w:firstLine="540"/>
        <w:jc w:val="both"/>
      </w:pPr>
      <w:r>
        <w:t>2) кандидат в депутаты Законодательного Собрания, признанный избранным, избирательное объединение, выдвинувшее областной список кандидатов в депутаты Законодательного Собрания, допущенный к распределению депутатских мандатов в Законодательном Собрании, осуществляли подкуп избирателей, и указанное нарушение не позволяет выявить действительную волю избирателей;</w:t>
      </w:r>
    </w:p>
    <w:p w:rsidR="0018532D" w:rsidRDefault="0018532D">
      <w:pPr>
        <w:pStyle w:val="ConsPlusNormal"/>
        <w:spacing w:before="220"/>
        <w:ind w:firstLine="540"/>
        <w:jc w:val="both"/>
      </w:pPr>
      <w:r>
        <w:t xml:space="preserve">3) кандидат, признанный избранным, избирательное объединение, выдвинувшее областной список кандидатов, допущенный к распределению депутатских мандатов, при проведении агитации вышли за рамки ограничений, предусмотренных </w:t>
      </w:r>
      <w:hyperlink w:anchor="P1302" w:history="1">
        <w:r>
          <w:rPr>
            <w:color w:val="0000FF"/>
          </w:rPr>
          <w:t>частью 1 статьи 55</w:t>
        </w:r>
      </w:hyperlink>
      <w:r>
        <w:t xml:space="preserve"> настоящего Закона, что не позволяет выявить действительную волю избирателей;</w:t>
      </w:r>
    </w:p>
    <w:p w:rsidR="0018532D" w:rsidRDefault="0018532D">
      <w:pPr>
        <w:pStyle w:val="ConsPlusNormal"/>
        <w:spacing w:before="220"/>
        <w:ind w:firstLine="540"/>
        <w:jc w:val="both"/>
      </w:pPr>
      <w:r>
        <w:t>4) кандидат в депутаты Законодательного Собрания, признанный избранным, руководитель избирательного объединения, выдвинувшее областной список кандидатов в депутаты Законодательного Собрания, допущенный к распределению депутатских мандатов в Законодательном Собрании, использовали преимущества должностного или служебного положения, и указанное нарушение не позволяет выявить действительную волю избирателей.</w:t>
      </w:r>
    </w:p>
    <w:p w:rsidR="0018532D" w:rsidRDefault="0018532D">
      <w:pPr>
        <w:pStyle w:val="ConsPlusNormal"/>
        <w:spacing w:before="220"/>
        <w:ind w:firstLine="540"/>
        <w:jc w:val="both"/>
      </w:pPr>
      <w:r>
        <w:t>5) признание после дня голосования незаконным отказа в регистрации кандидата, списка кандидатов, если это нарушение не позволяет выявить действительную волю избирателей;</w:t>
      </w:r>
    </w:p>
    <w:p w:rsidR="0018532D" w:rsidRDefault="0018532D">
      <w:pPr>
        <w:pStyle w:val="ConsPlusNormal"/>
        <w:jc w:val="both"/>
      </w:pPr>
      <w:r>
        <w:t xml:space="preserve">(п. 5 введен </w:t>
      </w:r>
      <w:hyperlink r:id="rId1183" w:history="1">
        <w:r>
          <w:rPr>
            <w:color w:val="0000FF"/>
          </w:rPr>
          <w:t>Законом</w:t>
        </w:r>
      </w:hyperlink>
      <w:r>
        <w:t xml:space="preserve"> Пензенской обл. от 17.06.2014 N 2570-ЗПО)</w:t>
      </w:r>
    </w:p>
    <w:p w:rsidR="0018532D" w:rsidRDefault="0018532D">
      <w:pPr>
        <w:pStyle w:val="ConsPlusNormal"/>
        <w:spacing w:before="220"/>
        <w:ind w:firstLine="540"/>
        <w:jc w:val="both"/>
      </w:pPr>
      <w:r>
        <w:t>6) установление иных нарушений законодательства Российской Федерации о выборах, если эти нарушения не позволяют выявить действительную волю избирателей.</w:t>
      </w:r>
    </w:p>
    <w:p w:rsidR="0018532D" w:rsidRDefault="0018532D">
      <w:pPr>
        <w:pStyle w:val="ConsPlusNormal"/>
        <w:jc w:val="both"/>
      </w:pPr>
      <w:r>
        <w:t xml:space="preserve">(п. 6 введен </w:t>
      </w:r>
      <w:hyperlink r:id="rId1184" w:history="1">
        <w:r>
          <w:rPr>
            <w:color w:val="0000FF"/>
          </w:rPr>
          <w:t>Законом</w:t>
        </w:r>
      </w:hyperlink>
      <w:r>
        <w:t xml:space="preserve"> Пензенской обл. от 17.06.2014 N 2570-ЗПО)</w:t>
      </w:r>
    </w:p>
    <w:p w:rsidR="0018532D" w:rsidRDefault="0018532D">
      <w:pPr>
        <w:pStyle w:val="ConsPlusNormal"/>
        <w:spacing w:before="220"/>
        <w:ind w:firstLine="540"/>
        <w:jc w:val="both"/>
      </w:pPr>
      <w:r>
        <w:t xml:space="preserve">5. В соответствии с Федеральным </w:t>
      </w:r>
      <w:hyperlink r:id="rId118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соответствующего уровня, отменив решение избирательной комиссии об итогах голосования, о результатах выборов, может принять решение о проведении повторного подсчета голосов избирателей, если при проведении голосования или установлении его итогов, определении результатов выборов были допущены нарушения Федерального </w:t>
      </w:r>
      <w:hyperlink r:id="rId1186"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w:t>
      </w:r>
    </w:p>
    <w:p w:rsidR="0018532D" w:rsidRDefault="0018532D">
      <w:pPr>
        <w:pStyle w:val="ConsPlusNormal"/>
        <w:jc w:val="both"/>
      </w:pPr>
      <w:r>
        <w:t xml:space="preserve">(часть 5 в ред. </w:t>
      </w:r>
      <w:hyperlink r:id="rId1187" w:history="1">
        <w:r>
          <w:rPr>
            <w:color w:val="0000FF"/>
          </w:rPr>
          <w:t>Закона</w:t>
        </w:r>
      </w:hyperlink>
      <w:r>
        <w:t xml:space="preserve"> Пензенской обл. от 17.06.2014 N 2570-ЗПО)</w:t>
      </w:r>
    </w:p>
    <w:p w:rsidR="0018532D" w:rsidRDefault="0018532D">
      <w:pPr>
        <w:pStyle w:val="ConsPlusNormal"/>
        <w:spacing w:before="220"/>
        <w:ind w:firstLine="540"/>
        <w:jc w:val="both"/>
      </w:pPr>
      <w:r>
        <w:lastRenderedPageBreak/>
        <w:t xml:space="preserve">6. В соответствии с Федеральным </w:t>
      </w:r>
      <w:hyperlink r:id="rId118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не могут служить основанием для отмены решения о результатах выборов, признания итогов голосования, результатов выборов недействительными нарушения указанного Федерального закона, способствовавшие избранию либо имевшие целью побудить или побуждавшие избирателей голосовать за не избранных по результатам голосования кандидатов в депутаты Законодательного Собрания, за не принявшие участие в распределении депутатских мандатов областные списки кандидатов в депутаты Законодательного Собрания.</w:t>
      </w:r>
    </w:p>
    <w:p w:rsidR="0018532D" w:rsidRDefault="0018532D">
      <w:pPr>
        <w:pStyle w:val="ConsPlusNormal"/>
        <w:spacing w:before="220"/>
        <w:ind w:firstLine="540"/>
        <w:jc w:val="both"/>
      </w:pPr>
      <w:r>
        <w:t>7. Отмена избирательной комиссией или судом решения о результатах выборов в случае, если допущенные нарушения не позволяют выявить действительную волю избирателей, влечет признание результатов выборов по данному избирательному округу недействительными.</w:t>
      </w:r>
    </w:p>
    <w:p w:rsidR="0018532D" w:rsidRDefault="0018532D">
      <w:pPr>
        <w:pStyle w:val="ConsPlusNormal"/>
        <w:spacing w:before="220"/>
        <w:ind w:firstLine="540"/>
        <w:jc w:val="both"/>
      </w:pPr>
      <w:r>
        <w:t xml:space="preserve">8. При голосовании за областные списки кандидатов в депутаты Законодательного Собрания нарушения со стороны отдельных избирательных объединений, указанные в </w:t>
      </w:r>
      <w:hyperlink w:anchor="P2161" w:history="1">
        <w:r>
          <w:rPr>
            <w:color w:val="0000FF"/>
          </w:rPr>
          <w:t>части 4</w:t>
        </w:r>
      </w:hyperlink>
      <w:r>
        <w:t xml:space="preserve"> настоящей статьи, могут повлечь отмену судом решения о допуске этих избирательных объединений к распределению депутатских мандатов и перераспределение депутатских мандатов.</w:t>
      </w:r>
    </w:p>
    <w:p w:rsidR="0018532D" w:rsidRDefault="0018532D">
      <w:pPr>
        <w:pStyle w:val="ConsPlusNormal"/>
        <w:spacing w:before="220"/>
        <w:ind w:firstLine="540"/>
        <w:jc w:val="both"/>
      </w:pPr>
      <w:r>
        <w:t>9. В случае признания итогов голосования на избирательном участке, территории недействительными после составления соответствующей вышестоящей избирательной комиссией протокола об итогах голосования, о результатах выборов эта избирательная комиссия обязана составить новый протокол об итогах голосования, о результатах выборов с отметкой: "Повторный".</w:t>
      </w:r>
    </w:p>
    <w:p w:rsidR="0018532D" w:rsidRDefault="0018532D">
      <w:pPr>
        <w:pStyle w:val="ConsPlusNormal"/>
        <w:spacing w:before="220"/>
        <w:ind w:firstLine="540"/>
        <w:jc w:val="both"/>
      </w:pPr>
      <w:r>
        <w:t>10. На основании протоколов избирательных комиссий об итогах голосования с отметкой: "Повторный" или "Повторный подсчет голосов", составленных после составления вышестоящей избирательной комиссией протокола об итогах голосования, о результатах выборов и сводной таблицы, в протокол и сводную таблицу, составленные вышестоящей избирательной комиссией, вносятся соответствующие изменения.</w:t>
      </w:r>
    </w:p>
    <w:p w:rsidR="0018532D" w:rsidRDefault="0018532D">
      <w:pPr>
        <w:pStyle w:val="ConsPlusNormal"/>
        <w:jc w:val="both"/>
      </w:pPr>
    </w:p>
    <w:p w:rsidR="0018532D" w:rsidRDefault="0018532D">
      <w:pPr>
        <w:pStyle w:val="ConsPlusTitle"/>
        <w:ind w:firstLine="540"/>
        <w:jc w:val="both"/>
        <w:outlineLvl w:val="2"/>
      </w:pPr>
      <w:r>
        <w:t>Статья 82. Сроки подачи и рассмотрения жалоб и заявлений</w:t>
      </w:r>
    </w:p>
    <w:p w:rsidR="0018532D" w:rsidRDefault="0018532D">
      <w:pPr>
        <w:pStyle w:val="ConsPlusNormal"/>
        <w:ind w:firstLine="540"/>
        <w:jc w:val="both"/>
      </w:pPr>
      <w:r>
        <w:t xml:space="preserve">(в ред. </w:t>
      </w:r>
      <w:hyperlink r:id="rId1189" w:history="1">
        <w:r>
          <w:rPr>
            <w:color w:val="0000FF"/>
          </w:rPr>
          <w:t>Закона</w:t>
        </w:r>
      </w:hyperlink>
      <w:r>
        <w:t xml:space="preserve"> Пензенской обл. от 10.04.2006 N 1006-ЗПО)</w:t>
      </w:r>
    </w:p>
    <w:p w:rsidR="0018532D" w:rsidRDefault="0018532D">
      <w:pPr>
        <w:pStyle w:val="ConsPlusNormal"/>
        <w:jc w:val="both"/>
      </w:pPr>
    </w:p>
    <w:p w:rsidR="0018532D" w:rsidRDefault="0018532D">
      <w:pPr>
        <w:pStyle w:val="ConsPlusNormal"/>
        <w:ind w:firstLine="540"/>
        <w:jc w:val="both"/>
      </w:pPr>
      <w:r>
        <w:t>Жалобы и заявления о нарушении избирательных прав граждан Российской Федерации рассматриваются в сроки, установленные федеральным законодательством.</w:t>
      </w:r>
    </w:p>
    <w:p w:rsidR="0018532D" w:rsidRDefault="0018532D">
      <w:pPr>
        <w:pStyle w:val="ConsPlusNormal"/>
        <w:jc w:val="both"/>
      </w:pPr>
    </w:p>
    <w:p w:rsidR="0018532D" w:rsidRDefault="0018532D">
      <w:pPr>
        <w:pStyle w:val="ConsPlusTitle"/>
        <w:ind w:firstLine="540"/>
        <w:jc w:val="both"/>
        <w:outlineLvl w:val="2"/>
      </w:pPr>
      <w:r>
        <w:t>Статья 83. Ответственность за нарушение законодательства Российской Федерации о выборах и референдумах при подготовке и проведении выборов депутатов Законодательного Собрания</w:t>
      </w:r>
    </w:p>
    <w:p w:rsidR="0018532D" w:rsidRDefault="0018532D">
      <w:pPr>
        <w:pStyle w:val="ConsPlusNormal"/>
        <w:jc w:val="both"/>
      </w:pPr>
    </w:p>
    <w:p w:rsidR="0018532D" w:rsidRDefault="0018532D">
      <w:pPr>
        <w:pStyle w:val="ConsPlusNormal"/>
        <w:ind w:firstLine="540"/>
        <w:jc w:val="both"/>
      </w:pPr>
      <w:r>
        <w:t>Лица, виновные в нарушении законодательства Российской Федерации о выборах и референдумах при подготовке и проведении выборов депутатов Законодательного Собрания, привлекаются к ответственности в соответствии с федеральными законами.</w:t>
      </w:r>
    </w:p>
    <w:p w:rsidR="0018532D" w:rsidRDefault="0018532D">
      <w:pPr>
        <w:pStyle w:val="ConsPlusNormal"/>
        <w:jc w:val="both"/>
      </w:pPr>
    </w:p>
    <w:p w:rsidR="0018532D" w:rsidRDefault="0018532D">
      <w:pPr>
        <w:pStyle w:val="ConsPlusTitle"/>
        <w:jc w:val="center"/>
        <w:outlineLvl w:val="1"/>
      </w:pPr>
      <w:r>
        <w:t>Глава 11. ЗАКЛЮЧИТЕЛЬНЫЕ ПОЛОЖЕНИЯ</w:t>
      </w:r>
    </w:p>
    <w:p w:rsidR="0018532D" w:rsidRDefault="0018532D">
      <w:pPr>
        <w:pStyle w:val="ConsPlusNormal"/>
        <w:jc w:val="both"/>
      </w:pPr>
    </w:p>
    <w:p w:rsidR="0018532D" w:rsidRDefault="0018532D">
      <w:pPr>
        <w:pStyle w:val="ConsPlusTitle"/>
        <w:ind w:firstLine="540"/>
        <w:jc w:val="both"/>
        <w:outlineLvl w:val="2"/>
      </w:pPr>
      <w:r>
        <w:t>Статья 84. Вступление в силу настоящего Закона</w:t>
      </w:r>
    </w:p>
    <w:p w:rsidR="0018532D" w:rsidRDefault="0018532D">
      <w:pPr>
        <w:pStyle w:val="ConsPlusNormal"/>
        <w:jc w:val="both"/>
      </w:pPr>
    </w:p>
    <w:p w:rsidR="0018532D" w:rsidRDefault="0018532D">
      <w:pPr>
        <w:pStyle w:val="ConsPlusNormal"/>
        <w:ind w:firstLine="540"/>
        <w:jc w:val="both"/>
      </w:pPr>
      <w:r>
        <w:t>1. Настоящий Закон вступает в силу через десять дней после дня его официального опубликования.</w:t>
      </w:r>
    </w:p>
    <w:p w:rsidR="0018532D" w:rsidRDefault="0018532D">
      <w:pPr>
        <w:pStyle w:val="ConsPlusNormal"/>
        <w:jc w:val="both"/>
      </w:pPr>
      <w:r>
        <w:t xml:space="preserve">(часть 1 в ред. </w:t>
      </w:r>
      <w:hyperlink r:id="rId1190" w:history="1">
        <w:r>
          <w:rPr>
            <w:color w:val="0000FF"/>
          </w:rPr>
          <w:t>Закона</w:t>
        </w:r>
      </w:hyperlink>
      <w:r>
        <w:t xml:space="preserve"> Пензенской обл. от 12.08.2011 N 2118-ЗПО)</w:t>
      </w:r>
    </w:p>
    <w:p w:rsidR="0018532D" w:rsidRDefault="0018532D">
      <w:pPr>
        <w:pStyle w:val="ConsPlusNormal"/>
        <w:spacing w:before="220"/>
        <w:ind w:firstLine="540"/>
        <w:jc w:val="both"/>
      </w:pPr>
      <w:r>
        <w:t xml:space="preserve">Часть 2 утратила силу. - </w:t>
      </w:r>
      <w:hyperlink r:id="rId1191" w:history="1">
        <w:r>
          <w:rPr>
            <w:color w:val="0000FF"/>
          </w:rPr>
          <w:t>Закон</w:t>
        </w:r>
      </w:hyperlink>
      <w:r>
        <w:t xml:space="preserve"> Пензенской обл. от 12.08.2011 N 2118-ЗПО.</w:t>
      </w:r>
    </w:p>
    <w:p w:rsidR="0018532D" w:rsidRDefault="0018532D">
      <w:pPr>
        <w:pStyle w:val="ConsPlusNormal"/>
        <w:spacing w:before="220"/>
        <w:ind w:firstLine="540"/>
        <w:jc w:val="both"/>
      </w:pPr>
      <w:r>
        <w:t>3. Со дня вступления в силу настоящего Закона признать утратившими силу:</w:t>
      </w:r>
    </w:p>
    <w:p w:rsidR="0018532D" w:rsidRDefault="0018532D">
      <w:pPr>
        <w:pStyle w:val="ConsPlusNormal"/>
        <w:spacing w:before="220"/>
        <w:ind w:firstLine="540"/>
        <w:jc w:val="both"/>
      </w:pPr>
      <w:r>
        <w:lastRenderedPageBreak/>
        <w:t xml:space="preserve">1) </w:t>
      </w:r>
      <w:hyperlink r:id="rId1192" w:history="1">
        <w:r>
          <w:rPr>
            <w:color w:val="0000FF"/>
          </w:rPr>
          <w:t>Закон</w:t>
        </w:r>
      </w:hyperlink>
      <w:r>
        <w:t xml:space="preserve"> Пензенской области от 3 июня 2003 года N 471-ЗПО "О выборах депутатов Законодательного Собрания в Пензенской области" (Ведомости Законодательного Собрания Пензенской области, 2003, N 9, часть 1), за исключением </w:t>
      </w:r>
      <w:hyperlink r:id="rId1193" w:history="1">
        <w:r>
          <w:rPr>
            <w:color w:val="0000FF"/>
          </w:rPr>
          <w:t>статьи 6</w:t>
        </w:r>
      </w:hyperlink>
      <w:r>
        <w:t xml:space="preserve">, которая утрачивает силу со дня вступления в силу </w:t>
      </w:r>
      <w:hyperlink w:anchor="P134" w:history="1">
        <w:r>
          <w:rPr>
            <w:color w:val="0000FF"/>
          </w:rPr>
          <w:t>статьи 7</w:t>
        </w:r>
      </w:hyperlink>
      <w:r>
        <w:t xml:space="preserve"> настоящего Закона;</w:t>
      </w:r>
    </w:p>
    <w:p w:rsidR="0018532D" w:rsidRDefault="0018532D">
      <w:pPr>
        <w:pStyle w:val="ConsPlusNormal"/>
        <w:spacing w:before="220"/>
        <w:ind w:firstLine="540"/>
        <w:jc w:val="both"/>
      </w:pPr>
      <w:r>
        <w:t xml:space="preserve">2) </w:t>
      </w:r>
      <w:hyperlink r:id="rId1194" w:history="1">
        <w:r>
          <w:rPr>
            <w:color w:val="0000FF"/>
          </w:rPr>
          <w:t>Закон</w:t>
        </w:r>
      </w:hyperlink>
      <w:r>
        <w:t xml:space="preserve"> Пензенской области от 23 сентября 2003 года N 519-ЗПО "О внесении изменений и дополнений в Закон Пензенской области "О выборах депутатов Законодательного Собрания Пензенской области" (Ведомости Законодательного Собрания Пензенской области, 2003, N 11);</w:t>
      </w:r>
    </w:p>
    <w:p w:rsidR="0018532D" w:rsidRDefault="0018532D">
      <w:pPr>
        <w:pStyle w:val="ConsPlusNormal"/>
        <w:spacing w:before="220"/>
        <w:ind w:firstLine="540"/>
        <w:jc w:val="both"/>
      </w:pPr>
      <w:r>
        <w:t xml:space="preserve">3) </w:t>
      </w:r>
      <w:hyperlink r:id="rId1195" w:history="1">
        <w:r>
          <w:rPr>
            <w:color w:val="0000FF"/>
          </w:rPr>
          <w:t>Закон</w:t>
        </w:r>
      </w:hyperlink>
      <w:r>
        <w:t xml:space="preserve"> Пензенской области от 27 ноября 2003 года N 537-ЗПО "О внесении изменений в Закон Пензенской области "О выборах депутатов Законодательного Собрания Пензенской области" (Ведомости Законодательного Собрания Пензенской области, 2003, N 13);</w:t>
      </w:r>
    </w:p>
    <w:p w:rsidR="0018532D" w:rsidRDefault="0018532D">
      <w:pPr>
        <w:pStyle w:val="ConsPlusNormal"/>
        <w:spacing w:before="220"/>
        <w:ind w:firstLine="540"/>
        <w:jc w:val="both"/>
      </w:pPr>
      <w:r>
        <w:t xml:space="preserve">4) </w:t>
      </w:r>
      <w:hyperlink r:id="rId1196" w:history="1">
        <w:r>
          <w:rPr>
            <w:color w:val="0000FF"/>
          </w:rPr>
          <w:t>Закон</w:t>
        </w:r>
      </w:hyperlink>
      <w:r>
        <w:t xml:space="preserve"> Пензенской области от 26 апреля 2004 года N 608-ЗПО "О внесении изменений в Закон Пензенской области "О выборах депутатов Законодательного Собрания Пензенской области" (Ведомости Законодательного Собрания Пензенской области, 2004, N 16);</w:t>
      </w:r>
    </w:p>
    <w:p w:rsidR="0018532D" w:rsidRDefault="0018532D">
      <w:pPr>
        <w:pStyle w:val="ConsPlusNormal"/>
        <w:spacing w:before="220"/>
        <w:ind w:firstLine="540"/>
        <w:jc w:val="both"/>
      </w:pPr>
      <w:r>
        <w:t xml:space="preserve">5) </w:t>
      </w:r>
      <w:hyperlink r:id="rId1197" w:history="1">
        <w:r>
          <w:rPr>
            <w:color w:val="0000FF"/>
          </w:rPr>
          <w:t>Закон</w:t>
        </w:r>
      </w:hyperlink>
      <w:r>
        <w:t xml:space="preserve"> Пензенской области от 9 марта 2005 года N 775-ЗПО "О внесении изменений в Закон Пензенской области "О выборах депутатов Законодательного Собрания Пензенской области" (Ведомости Законодательного Собрания Пензенской области, 2005, N 24).</w:t>
      </w:r>
    </w:p>
    <w:p w:rsidR="0018532D" w:rsidRDefault="0018532D">
      <w:pPr>
        <w:pStyle w:val="ConsPlusNormal"/>
        <w:jc w:val="both"/>
      </w:pPr>
    </w:p>
    <w:p w:rsidR="0018532D" w:rsidRDefault="0018532D">
      <w:pPr>
        <w:pStyle w:val="ConsPlusNormal"/>
        <w:jc w:val="right"/>
      </w:pPr>
      <w:r>
        <w:t>Губернатор</w:t>
      </w:r>
    </w:p>
    <w:p w:rsidR="0018532D" w:rsidRDefault="0018532D">
      <w:pPr>
        <w:pStyle w:val="ConsPlusNormal"/>
        <w:jc w:val="right"/>
      </w:pPr>
      <w:r>
        <w:t>Пензенской области</w:t>
      </w:r>
    </w:p>
    <w:p w:rsidR="0018532D" w:rsidRDefault="0018532D">
      <w:pPr>
        <w:pStyle w:val="ConsPlusNormal"/>
        <w:jc w:val="right"/>
      </w:pPr>
      <w:r>
        <w:t>В.К.БОЧКАРЕВ</w:t>
      </w:r>
    </w:p>
    <w:p w:rsidR="0018532D" w:rsidRDefault="0018532D">
      <w:pPr>
        <w:pStyle w:val="ConsPlusNormal"/>
      </w:pPr>
      <w:r>
        <w:t>г. Пенза</w:t>
      </w:r>
    </w:p>
    <w:p w:rsidR="0018532D" w:rsidRDefault="0018532D">
      <w:pPr>
        <w:pStyle w:val="ConsPlusNormal"/>
        <w:spacing w:before="220"/>
      </w:pPr>
      <w:r>
        <w:t>22 декабря 2005 года</w:t>
      </w:r>
    </w:p>
    <w:p w:rsidR="0018532D" w:rsidRDefault="0018532D">
      <w:pPr>
        <w:pStyle w:val="ConsPlusNormal"/>
        <w:spacing w:before="220"/>
      </w:pPr>
      <w:r>
        <w:t>N 949-ЗПО</w:t>
      </w: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right"/>
        <w:outlineLvl w:val="0"/>
      </w:pPr>
      <w:r>
        <w:t>Приложение 1</w:t>
      </w:r>
    </w:p>
    <w:p w:rsidR="0018532D" w:rsidRDefault="0018532D">
      <w:pPr>
        <w:pStyle w:val="ConsPlusNormal"/>
        <w:jc w:val="right"/>
      </w:pPr>
      <w:r>
        <w:t>к Закону</w:t>
      </w:r>
    </w:p>
    <w:p w:rsidR="0018532D" w:rsidRDefault="0018532D">
      <w:pPr>
        <w:pStyle w:val="ConsPlusNormal"/>
        <w:jc w:val="right"/>
      </w:pPr>
      <w:r>
        <w:t>Пензенской области</w:t>
      </w:r>
    </w:p>
    <w:p w:rsidR="0018532D" w:rsidRDefault="0018532D">
      <w:pPr>
        <w:pStyle w:val="ConsPlusNormal"/>
        <w:jc w:val="right"/>
      </w:pPr>
      <w:r>
        <w:t>"О выборах депутатов</w:t>
      </w:r>
    </w:p>
    <w:p w:rsidR="0018532D" w:rsidRDefault="0018532D">
      <w:pPr>
        <w:pStyle w:val="ConsPlusNormal"/>
        <w:jc w:val="right"/>
      </w:pPr>
      <w:r>
        <w:t>Законодательного Собрания</w:t>
      </w:r>
    </w:p>
    <w:p w:rsidR="0018532D" w:rsidRDefault="0018532D">
      <w:pPr>
        <w:pStyle w:val="ConsPlusNormal"/>
        <w:jc w:val="right"/>
      </w:pPr>
      <w:r>
        <w:t>Пензенской области"</w:t>
      </w:r>
    </w:p>
    <w:p w:rsidR="0018532D" w:rsidRDefault="0018532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85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532D" w:rsidRDefault="001853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8532D" w:rsidRDefault="0018532D">
            <w:pPr>
              <w:pStyle w:val="ConsPlusNormal"/>
              <w:jc w:val="center"/>
            </w:pPr>
            <w:r>
              <w:rPr>
                <w:color w:val="392C69"/>
              </w:rPr>
              <w:t>Список изменяющих документов</w:t>
            </w:r>
          </w:p>
          <w:p w:rsidR="0018532D" w:rsidRDefault="0018532D">
            <w:pPr>
              <w:pStyle w:val="ConsPlusNormal"/>
              <w:jc w:val="center"/>
            </w:pPr>
            <w:r>
              <w:rPr>
                <w:color w:val="392C69"/>
              </w:rPr>
              <w:t>(в ред. Законов Пензенской обл.</w:t>
            </w:r>
          </w:p>
          <w:p w:rsidR="0018532D" w:rsidRDefault="0018532D">
            <w:pPr>
              <w:pStyle w:val="ConsPlusNormal"/>
              <w:jc w:val="center"/>
            </w:pPr>
            <w:r>
              <w:rPr>
                <w:color w:val="392C69"/>
              </w:rPr>
              <w:t xml:space="preserve">от 17.06.2014 </w:t>
            </w:r>
            <w:hyperlink r:id="rId1198" w:history="1">
              <w:r>
                <w:rPr>
                  <w:color w:val="0000FF"/>
                </w:rPr>
                <w:t>N 2570-ЗПО</w:t>
              </w:r>
            </w:hyperlink>
            <w:r>
              <w:rPr>
                <w:color w:val="392C69"/>
              </w:rPr>
              <w:t xml:space="preserve">, от 15.06.2020 </w:t>
            </w:r>
            <w:hyperlink r:id="rId1199" w:history="1">
              <w:r>
                <w:rPr>
                  <w:color w:val="0000FF"/>
                </w:rPr>
                <w:t>N 3526-ЗПО</w:t>
              </w:r>
            </w:hyperlink>
            <w:r>
              <w:rPr>
                <w:color w:val="392C69"/>
              </w:rPr>
              <w:t>,</w:t>
            </w:r>
          </w:p>
          <w:p w:rsidR="0018532D" w:rsidRDefault="0018532D">
            <w:pPr>
              <w:pStyle w:val="ConsPlusNormal"/>
              <w:jc w:val="center"/>
            </w:pPr>
            <w:r>
              <w:rPr>
                <w:color w:val="392C69"/>
              </w:rPr>
              <w:t xml:space="preserve">от 11.06.2021 </w:t>
            </w:r>
            <w:hyperlink r:id="rId1200" w:history="1">
              <w:r>
                <w:rPr>
                  <w:color w:val="0000FF"/>
                </w:rPr>
                <w:t>N 3658-ЗПО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r>
    </w:tbl>
    <w:p w:rsidR="0018532D" w:rsidRDefault="0018532D">
      <w:pPr>
        <w:pStyle w:val="ConsPlusNormal"/>
        <w:jc w:val="both"/>
      </w:pPr>
    </w:p>
    <w:p w:rsidR="0018532D" w:rsidRDefault="0018532D">
      <w:pPr>
        <w:pStyle w:val="ConsPlusNonformat"/>
        <w:jc w:val="both"/>
      </w:pPr>
      <w:bookmarkStart w:id="242" w:name="P2226"/>
      <w:bookmarkEnd w:id="242"/>
      <w:r>
        <w:rPr>
          <w:sz w:val="12"/>
        </w:rPr>
        <w:t xml:space="preserve">                                                         ПОДПИСНОЙ ЛИСТ</w:t>
      </w:r>
    </w:p>
    <w:p w:rsidR="0018532D" w:rsidRDefault="0018532D">
      <w:pPr>
        <w:pStyle w:val="ConsPlusNonformat"/>
        <w:jc w:val="both"/>
      </w:pPr>
      <w:r>
        <w:rPr>
          <w:sz w:val="12"/>
        </w:rPr>
        <w:t xml:space="preserve">                                          Выборы депутатов Законодательного Собрания</w:t>
      </w:r>
    </w:p>
    <w:p w:rsidR="0018532D" w:rsidRDefault="0018532D">
      <w:pPr>
        <w:pStyle w:val="ConsPlusNonformat"/>
        <w:jc w:val="both"/>
      </w:pPr>
      <w:r>
        <w:rPr>
          <w:sz w:val="12"/>
        </w:rPr>
        <w:t xml:space="preserve">                                                       Пензенской области</w:t>
      </w:r>
    </w:p>
    <w:p w:rsidR="0018532D" w:rsidRDefault="0018532D">
      <w:pPr>
        <w:pStyle w:val="ConsPlusNonformat"/>
        <w:jc w:val="both"/>
      </w:pPr>
      <w:r>
        <w:rPr>
          <w:sz w:val="12"/>
        </w:rPr>
        <w:t xml:space="preserve">                                               "___" ___________________ года</w:t>
      </w:r>
    </w:p>
    <w:p w:rsidR="0018532D" w:rsidRDefault="0018532D">
      <w:pPr>
        <w:pStyle w:val="ConsPlusNonformat"/>
        <w:jc w:val="both"/>
      </w:pPr>
      <w:r>
        <w:rPr>
          <w:sz w:val="12"/>
        </w:rPr>
        <w:t xml:space="preserve">                                                      (дата голосования)</w:t>
      </w:r>
    </w:p>
    <w:p w:rsidR="0018532D" w:rsidRDefault="0018532D">
      <w:pPr>
        <w:pStyle w:val="ConsPlusNonformat"/>
        <w:jc w:val="both"/>
      </w:pPr>
    </w:p>
    <w:p w:rsidR="0018532D" w:rsidRDefault="0018532D">
      <w:pPr>
        <w:pStyle w:val="ConsPlusNonformat"/>
        <w:jc w:val="both"/>
      </w:pPr>
      <w:r>
        <w:rPr>
          <w:sz w:val="12"/>
        </w:rPr>
        <w:t>Мы, нижеподписавшиеся, поддерживаем ____________________________________________________________________________________</w:t>
      </w:r>
    </w:p>
    <w:p w:rsidR="0018532D" w:rsidRDefault="0018532D">
      <w:pPr>
        <w:pStyle w:val="ConsPlusNonformat"/>
        <w:jc w:val="both"/>
      </w:pPr>
      <w:r>
        <w:rPr>
          <w:sz w:val="12"/>
        </w:rPr>
        <w:t xml:space="preserve">                                          (самовыдвижение или выдвижение от избирательного объединения с указанием</w:t>
      </w:r>
    </w:p>
    <w:p w:rsidR="0018532D" w:rsidRDefault="0018532D">
      <w:pPr>
        <w:pStyle w:val="ConsPlusNonformat"/>
        <w:jc w:val="both"/>
      </w:pPr>
      <w:r>
        <w:rPr>
          <w:sz w:val="12"/>
        </w:rPr>
        <w:t xml:space="preserve">                                                    наименования избирательного объединения)</w:t>
      </w:r>
    </w:p>
    <w:p w:rsidR="0018532D" w:rsidRDefault="0018532D">
      <w:pPr>
        <w:pStyle w:val="ConsPlusNonformat"/>
        <w:jc w:val="both"/>
      </w:pPr>
      <w:r>
        <w:rPr>
          <w:sz w:val="12"/>
        </w:rPr>
        <w:t>кандидата в депутаты по __________________________________, гражданина Российской Федерации ___________________________,</w:t>
      </w:r>
    </w:p>
    <w:p w:rsidR="0018532D" w:rsidRDefault="0018532D">
      <w:pPr>
        <w:pStyle w:val="ConsPlusNonformat"/>
        <w:jc w:val="both"/>
      </w:pPr>
      <w:r>
        <w:rPr>
          <w:sz w:val="12"/>
        </w:rPr>
        <w:t xml:space="preserve">                             (наименование или номер                                          (фамилия, имя, отчество)</w:t>
      </w:r>
    </w:p>
    <w:p w:rsidR="0018532D" w:rsidRDefault="0018532D">
      <w:pPr>
        <w:pStyle w:val="ConsPlusNonformat"/>
        <w:jc w:val="both"/>
      </w:pPr>
      <w:r>
        <w:rPr>
          <w:sz w:val="12"/>
        </w:rPr>
        <w:t xml:space="preserve">                              избирательного округа)</w:t>
      </w:r>
    </w:p>
    <w:p w:rsidR="0018532D" w:rsidRDefault="0018532D">
      <w:pPr>
        <w:pStyle w:val="ConsPlusNonformat"/>
        <w:jc w:val="both"/>
      </w:pPr>
      <w:r>
        <w:rPr>
          <w:sz w:val="12"/>
        </w:rPr>
        <w:t>родившегося ________________________, работающего______________________________________________________________________,</w:t>
      </w:r>
    </w:p>
    <w:p w:rsidR="0018532D" w:rsidRDefault="0018532D">
      <w:pPr>
        <w:pStyle w:val="ConsPlusNonformat"/>
        <w:jc w:val="both"/>
      </w:pPr>
      <w:r>
        <w:rPr>
          <w:sz w:val="12"/>
        </w:rPr>
        <w:t xml:space="preserve">                 (дата рождения)                   (место работы, занимаемая должность или род занятий; если кандидат</w:t>
      </w:r>
    </w:p>
    <w:p w:rsidR="0018532D" w:rsidRDefault="0018532D">
      <w:pPr>
        <w:pStyle w:val="ConsPlusNonformat"/>
        <w:jc w:val="both"/>
      </w:pPr>
      <w:r>
        <w:rPr>
          <w:sz w:val="12"/>
        </w:rPr>
        <w:t xml:space="preserve">                                                    является депутатом и осуществляет свои полномочия на непостоянной</w:t>
      </w:r>
    </w:p>
    <w:p w:rsidR="0018532D" w:rsidRDefault="0018532D">
      <w:pPr>
        <w:pStyle w:val="ConsPlusNonformat"/>
        <w:jc w:val="both"/>
      </w:pPr>
      <w:r>
        <w:rPr>
          <w:sz w:val="12"/>
        </w:rPr>
        <w:lastRenderedPageBreak/>
        <w:t xml:space="preserve">                                                  основе, - сведения об этом с указанием наименования соответствующего</w:t>
      </w:r>
    </w:p>
    <w:p w:rsidR="0018532D" w:rsidRDefault="0018532D">
      <w:pPr>
        <w:pStyle w:val="ConsPlusNonformat"/>
        <w:jc w:val="both"/>
      </w:pPr>
      <w:r>
        <w:rPr>
          <w:sz w:val="12"/>
        </w:rPr>
        <w:t xml:space="preserve">                                                                      представительного органа)</w:t>
      </w:r>
    </w:p>
    <w:p w:rsidR="0018532D" w:rsidRDefault="0018532D">
      <w:pPr>
        <w:pStyle w:val="ConsPlusNonformat"/>
        <w:jc w:val="both"/>
      </w:pPr>
      <w:r>
        <w:rPr>
          <w:sz w:val="12"/>
        </w:rPr>
        <w:t>проживающего ___________________________________________________________________________________________________________</w:t>
      </w:r>
    </w:p>
    <w:p w:rsidR="0018532D" w:rsidRDefault="0018532D">
      <w:pPr>
        <w:pStyle w:val="ConsPlusNonformat"/>
        <w:jc w:val="both"/>
      </w:pPr>
      <w:r>
        <w:rPr>
          <w:sz w:val="12"/>
        </w:rPr>
        <w:t xml:space="preserve">                     (наименование субъекта Российской Федерации, района, города, иного населенного пункта,</w:t>
      </w:r>
    </w:p>
    <w:p w:rsidR="0018532D" w:rsidRDefault="0018532D">
      <w:pPr>
        <w:pStyle w:val="ConsPlusNonformat"/>
        <w:jc w:val="both"/>
      </w:pPr>
      <w:r>
        <w:rPr>
          <w:sz w:val="12"/>
        </w:rPr>
        <w:t xml:space="preserve">                                                   где находится место жительства)</w:t>
      </w:r>
    </w:p>
    <w:p w:rsidR="0018532D" w:rsidRDefault="0018532D">
      <w:pPr>
        <w:pStyle w:val="ConsPlusNormal"/>
        <w:jc w:val="both"/>
      </w:pPr>
    </w:p>
    <w:p w:rsidR="0018532D" w:rsidRDefault="0018532D">
      <w:pPr>
        <w:sectPr w:rsidR="0018532D" w:rsidSect="007B443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757"/>
        <w:gridCol w:w="1928"/>
        <w:gridCol w:w="1417"/>
        <w:gridCol w:w="1928"/>
        <w:gridCol w:w="1247"/>
        <w:gridCol w:w="1304"/>
      </w:tblGrid>
      <w:tr w:rsidR="0018532D">
        <w:tc>
          <w:tcPr>
            <w:tcW w:w="737" w:type="dxa"/>
          </w:tcPr>
          <w:p w:rsidR="0018532D" w:rsidRDefault="0018532D">
            <w:pPr>
              <w:pStyle w:val="ConsPlusNormal"/>
              <w:jc w:val="center"/>
            </w:pPr>
            <w:r>
              <w:lastRenderedPageBreak/>
              <w:t>N</w:t>
            </w:r>
          </w:p>
          <w:p w:rsidR="0018532D" w:rsidRDefault="0018532D">
            <w:pPr>
              <w:pStyle w:val="ConsPlusNormal"/>
              <w:jc w:val="center"/>
            </w:pPr>
            <w:r>
              <w:t>п/п</w:t>
            </w:r>
          </w:p>
        </w:tc>
        <w:tc>
          <w:tcPr>
            <w:tcW w:w="1757" w:type="dxa"/>
          </w:tcPr>
          <w:p w:rsidR="0018532D" w:rsidRDefault="0018532D">
            <w:pPr>
              <w:pStyle w:val="ConsPlusNormal"/>
              <w:jc w:val="center"/>
            </w:pPr>
            <w:r>
              <w:t>Фамилия, имя, отчество</w:t>
            </w:r>
          </w:p>
        </w:tc>
        <w:tc>
          <w:tcPr>
            <w:tcW w:w="1928" w:type="dxa"/>
          </w:tcPr>
          <w:p w:rsidR="0018532D" w:rsidRDefault="0018532D">
            <w:pPr>
              <w:pStyle w:val="ConsPlusNormal"/>
              <w:jc w:val="center"/>
            </w:pPr>
            <w:r>
              <w:t>Год рождения (в возрасте 18 лет - дополнительно число и месяц рождения)</w:t>
            </w:r>
          </w:p>
        </w:tc>
        <w:tc>
          <w:tcPr>
            <w:tcW w:w="1417" w:type="dxa"/>
          </w:tcPr>
          <w:p w:rsidR="0018532D" w:rsidRDefault="0018532D">
            <w:pPr>
              <w:pStyle w:val="ConsPlusNormal"/>
              <w:jc w:val="center"/>
            </w:pPr>
            <w:r>
              <w:t>Адрес места жительства</w:t>
            </w:r>
          </w:p>
        </w:tc>
        <w:tc>
          <w:tcPr>
            <w:tcW w:w="1928" w:type="dxa"/>
          </w:tcPr>
          <w:p w:rsidR="0018532D" w:rsidRDefault="0018532D">
            <w:pPr>
              <w:pStyle w:val="ConsPlusNormal"/>
              <w:jc w:val="center"/>
            </w:pPr>
            <w:r>
              <w:t>Серия и номер паспорта или документа, заменяющего паспорт гражданина</w:t>
            </w:r>
          </w:p>
        </w:tc>
        <w:tc>
          <w:tcPr>
            <w:tcW w:w="1247" w:type="dxa"/>
          </w:tcPr>
          <w:p w:rsidR="0018532D" w:rsidRDefault="0018532D">
            <w:pPr>
              <w:pStyle w:val="ConsPlusNormal"/>
              <w:jc w:val="center"/>
            </w:pPr>
            <w:r>
              <w:t>Дата внесения подписи</w:t>
            </w:r>
          </w:p>
        </w:tc>
        <w:tc>
          <w:tcPr>
            <w:tcW w:w="1304" w:type="dxa"/>
          </w:tcPr>
          <w:p w:rsidR="0018532D" w:rsidRDefault="0018532D">
            <w:pPr>
              <w:pStyle w:val="ConsPlusNormal"/>
              <w:jc w:val="center"/>
            </w:pPr>
            <w:r>
              <w:t>Подпись</w:t>
            </w:r>
          </w:p>
        </w:tc>
      </w:tr>
      <w:tr w:rsidR="0018532D">
        <w:tc>
          <w:tcPr>
            <w:tcW w:w="737" w:type="dxa"/>
          </w:tcPr>
          <w:p w:rsidR="0018532D" w:rsidRDefault="0018532D">
            <w:pPr>
              <w:pStyle w:val="ConsPlusNormal"/>
            </w:pPr>
            <w:r>
              <w:t>1</w:t>
            </w:r>
          </w:p>
        </w:tc>
        <w:tc>
          <w:tcPr>
            <w:tcW w:w="1757" w:type="dxa"/>
          </w:tcPr>
          <w:p w:rsidR="0018532D" w:rsidRDefault="0018532D">
            <w:pPr>
              <w:pStyle w:val="ConsPlusNormal"/>
            </w:pPr>
          </w:p>
        </w:tc>
        <w:tc>
          <w:tcPr>
            <w:tcW w:w="1928" w:type="dxa"/>
          </w:tcPr>
          <w:p w:rsidR="0018532D" w:rsidRDefault="0018532D">
            <w:pPr>
              <w:pStyle w:val="ConsPlusNormal"/>
            </w:pPr>
          </w:p>
        </w:tc>
        <w:tc>
          <w:tcPr>
            <w:tcW w:w="1417" w:type="dxa"/>
          </w:tcPr>
          <w:p w:rsidR="0018532D" w:rsidRDefault="0018532D">
            <w:pPr>
              <w:pStyle w:val="ConsPlusNormal"/>
            </w:pPr>
          </w:p>
        </w:tc>
        <w:tc>
          <w:tcPr>
            <w:tcW w:w="1928" w:type="dxa"/>
          </w:tcPr>
          <w:p w:rsidR="0018532D" w:rsidRDefault="0018532D">
            <w:pPr>
              <w:pStyle w:val="ConsPlusNormal"/>
            </w:pPr>
          </w:p>
        </w:tc>
        <w:tc>
          <w:tcPr>
            <w:tcW w:w="1247" w:type="dxa"/>
          </w:tcPr>
          <w:p w:rsidR="0018532D" w:rsidRDefault="0018532D">
            <w:pPr>
              <w:pStyle w:val="ConsPlusNormal"/>
            </w:pPr>
          </w:p>
        </w:tc>
        <w:tc>
          <w:tcPr>
            <w:tcW w:w="1304" w:type="dxa"/>
          </w:tcPr>
          <w:p w:rsidR="0018532D" w:rsidRDefault="0018532D">
            <w:pPr>
              <w:pStyle w:val="ConsPlusNormal"/>
            </w:pPr>
          </w:p>
        </w:tc>
      </w:tr>
      <w:tr w:rsidR="0018532D">
        <w:tc>
          <w:tcPr>
            <w:tcW w:w="737" w:type="dxa"/>
          </w:tcPr>
          <w:p w:rsidR="0018532D" w:rsidRDefault="0018532D">
            <w:pPr>
              <w:pStyle w:val="ConsPlusNormal"/>
            </w:pPr>
            <w:r>
              <w:t>2</w:t>
            </w:r>
          </w:p>
        </w:tc>
        <w:tc>
          <w:tcPr>
            <w:tcW w:w="1757" w:type="dxa"/>
          </w:tcPr>
          <w:p w:rsidR="0018532D" w:rsidRDefault="0018532D">
            <w:pPr>
              <w:pStyle w:val="ConsPlusNormal"/>
            </w:pPr>
          </w:p>
        </w:tc>
        <w:tc>
          <w:tcPr>
            <w:tcW w:w="1928" w:type="dxa"/>
          </w:tcPr>
          <w:p w:rsidR="0018532D" w:rsidRDefault="0018532D">
            <w:pPr>
              <w:pStyle w:val="ConsPlusNormal"/>
            </w:pPr>
          </w:p>
        </w:tc>
        <w:tc>
          <w:tcPr>
            <w:tcW w:w="1417" w:type="dxa"/>
          </w:tcPr>
          <w:p w:rsidR="0018532D" w:rsidRDefault="0018532D">
            <w:pPr>
              <w:pStyle w:val="ConsPlusNormal"/>
            </w:pPr>
          </w:p>
        </w:tc>
        <w:tc>
          <w:tcPr>
            <w:tcW w:w="1928" w:type="dxa"/>
          </w:tcPr>
          <w:p w:rsidR="0018532D" w:rsidRDefault="0018532D">
            <w:pPr>
              <w:pStyle w:val="ConsPlusNormal"/>
            </w:pPr>
          </w:p>
        </w:tc>
        <w:tc>
          <w:tcPr>
            <w:tcW w:w="1247" w:type="dxa"/>
          </w:tcPr>
          <w:p w:rsidR="0018532D" w:rsidRDefault="0018532D">
            <w:pPr>
              <w:pStyle w:val="ConsPlusNormal"/>
            </w:pPr>
          </w:p>
        </w:tc>
        <w:tc>
          <w:tcPr>
            <w:tcW w:w="1304" w:type="dxa"/>
          </w:tcPr>
          <w:p w:rsidR="0018532D" w:rsidRDefault="0018532D">
            <w:pPr>
              <w:pStyle w:val="ConsPlusNormal"/>
            </w:pPr>
          </w:p>
        </w:tc>
      </w:tr>
      <w:tr w:rsidR="0018532D">
        <w:tc>
          <w:tcPr>
            <w:tcW w:w="737" w:type="dxa"/>
          </w:tcPr>
          <w:p w:rsidR="0018532D" w:rsidRDefault="0018532D">
            <w:pPr>
              <w:pStyle w:val="ConsPlusNormal"/>
            </w:pPr>
            <w:r>
              <w:t>3</w:t>
            </w:r>
          </w:p>
        </w:tc>
        <w:tc>
          <w:tcPr>
            <w:tcW w:w="1757" w:type="dxa"/>
          </w:tcPr>
          <w:p w:rsidR="0018532D" w:rsidRDefault="0018532D">
            <w:pPr>
              <w:pStyle w:val="ConsPlusNormal"/>
            </w:pPr>
          </w:p>
        </w:tc>
        <w:tc>
          <w:tcPr>
            <w:tcW w:w="1928" w:type="dxa"/>
          </w:tcPr>
          <w:p w:rsidR="0018532D" w:rsidRDefault="0018532D">
            <w:pPr>
              <w:pStyle w:val="ConsPlusNormal"/>
            </w:pPr>
          </w:p>
        </w:tc>
        <w:tc>
          <w:tcPr>
            <w:tcW w:w="1417" w:type="dxa"/>
          </w:tcPr>
          <w:p w:rsidR="0018532D" w:rsidRDefault="0018532D">
            <w:pPr>
              <w:pStyle w:val="ConsPlusNormal"/>
            </w:pPr>
          </w:p>
        </w:tc>
        <w:tc>
          <w:tcPr>
            <w:tcW w:w="1928" w:type="dxa"/>
          </w:tcPr>
          <w:p w:rsidR="0018532D" w:rsidRDefault="0018532D">
            <w:pPr>
              <w:pStyle w:val="ConsPlusNormal"/>
            </w:pPr>
          </w:p>
        </w:tc>
        <w:tc>
          <w:tcPr>
            <w:tcW w:w="1247" w:type="dxa"/>
          </w:tcPr>
          <w:p w:rsidR="0018532D" w:rsidRDefault="0018532D">
            <w:pPr>
              <w:pStyle w:val="ConsPlusNormal"/>
            </w:pPr>
          </w:p>
        </w:tc>
        <w:tc>
          <w:tcPr>
            <w:tcW w:w="1304" w:type="dxa"/>
          </w:tcPr>
          <w:p w:rsidR="0018532D" w:rsidRDefault="0018532D">
            <w:pPr>
              <w:pStyle w:val="ConsPlusNormal"/>
            </w:pPr>
          </w:p>
        </w:tc>
      </w:tr>
      <w:tr w:rsidR="0018532D">
        <w:tc>
          <w:tcPr>
            <w:tcW w:w="737" w:type="dxa"/>
            <w:vAlign w:val="bottom"/>
          </w:tcPr>
          <w:p w:rsidR="0018532D" w:rsidRDefault="0018532D">
            <w:pPr>
              <w:pStyle w:val="ConsPlusNormal"/>
            </w:pPr>
            <w:r>
              <w:t>4</w:t>
            </w:r>
          </w:p>
        </w:tc>
        <w:tc>
          <w:tcPr>
            <w:tcW w:w="1757" w:type="dxa"/>
            <w:vAlign w:val="bottom"/>
          </w:tcPr>
          <w:p w:rsidR="0018532D" w:rsidRDefault="0018532D">
            <w:pPr>
              <w:pStyle w:val="ConsPlusNormal"/>
            </w:pPr>
          </w:p>
        </w:tc>
        <w:tc>
          <w:tcPr>
            <w:tcW w:w="1928" w:type="dxa"/>
            <w:vAlign w:val="bottom"/>
          </w:tcPr>
          <w:p w:rsidR="0018532D" w:rsidRDefault="0018532D">
            <w:pPr>
              <w:pStyle w:val="ConsPlusNormal"/>
            </w:pPr>
          </w:p>
        </w:tc>
        <w:tc>
          <w:tcPr>
            <w:tcW w:w="1417" w:type="dxa"/>
            <w:vAlign w:val="bottom"/>
          </w:tcPr>
          <w:p w:rsidR="0018532D" w:rsidRDefault="0018532D">
            <w:pPr>
              <w:pStyle w:val="ConsPlusNormal"/>
            </w:pPr>
          </w:p>
        </w:tc>
        <w:tc>
          <w:tcPr>
            <w:tcW w:w="1928" w:type="dxa"/>
            <w:vAlign w:val="bottom"/>
          </w:tcPr>
          <w:p w:rsidR="0018532D" w:rsidRDefault="0018532D">
            <w:pPr>
              <w:pStyle w:val="ConsPlusNormal"/>
            </w:pPr>
          </w:p>
        </w:tc>
        <w:tc>
          <w:tcPr>
            <w:tcW w:w="1247" w:type="dxa"/>
            <w:vAlign w:val="bottom"/>
          </w:tcPr>
          <w:p w:rsidR="0018532D" w:rsidRDefault="0018532D">
            <w:pPr>
              <w:pStyle w:val="ConsPlusNormal"/>
            </w:pPr>
          </w:p>
        </w:tc>
        <w:tc>
          <w:tcPr>
            <w:tcW w:w="1304" w:type="dxa"/>
            <w:vAlign w:val="bottom"/>
          </w:tcPr>
          <w:p w:rsidR="0018532D" w:rsidRDefault="0018532D">
            <w:pPr>
              <w:pStyle w:val="ConsPlusNormal"/>
            </w:pPr>
          </w:p>
        </w:tc>
      </w:tr>
      <w:tr w:rsidR="0018532D">
        <w:tc>
          <w:tcPr>
            <w:tcW w:w="737" w:type="dxa"/>
            <w:vAlign w:val="bottom"/>
          </w:tcPr>
          <w:p w:rsidR="0018532D" w:rsidRDefault="0018532D">
            <w:pPr>
              <w:pStyle w:val="ConsPlusNormal"/>
            </w:pPr>
            <w:r>
              <w:t>5</w:t>
            </w:r>
          </w:p>
        </w:tc>
        <w:tc>
          <w:tcPr>
            <w:tcW w:w="1757" w:type="dxa"/>
            <w:vAlign w:val="bottom"/>
          </w:tcPr>
          <w:p w:rsidR="0018532D" w:rsidRDefault="0018532D">
            <w:pPr>
              <w:pStyle w:val="ConsPlusNormal"/>
            </w:pPr>
          </w:p>
        </w:tc>
        <w:tc>
          <w:tcPr>
            <w:tcW w:w="1928" w:type="dxa"/>
            <w:vAlign w:val="bottom"/>
          </w:tcPr>
          <w:p w:rsidR="0018532D" w:rsidRDefault="0018532D">
            <w:pPr>
              <w:pStyle w:val="ConsPlusNormal"/>
            </w:pPr>
          </w:p>
        </w:tc>
        <w:tc>
          <w:tcPr>
            <w:tcW w:w="1417" w:type="dxa"/>
            <w:vAlign w:val="bottom"/>
          </w:tcPr>
          <w:p w:rsidR="0018532D" w:rsidRDefault="0018532D">
            <w:pPr>
              <w:pStyle w:val="ConsPlusNormal"/>
            </w:pPr>
          </w:p>
        </w:tc>
        <w:tc>
          <w:tcPr>
            <w:tcW w:w="1928" w:type="dxa"/>
            <w:vAlign w:val="bottom"/>
          </w:tcPr>
          <w:p w:rsidR="0018532D" w:rsidRDefault="0018532D">
            <w:pPr>
              <w:pStyle w:val="ConsPlusNormal"/>
            </w:pPr>
          </w:p>
        </w:tc>
        <w:tc>
          <w:tcPr>
            <w:tcW w:w="1247" w:type="dxa"/>
            <w:vAlign w:val="bottom"/>
          </w:tcPr>
          <w:p w:rsidR="0018532D" w:rsidRDefault="0018532D">
            <w:pPr>
              <w:pStyle w:val="ConsPlusNormal"/>
            </w:pPr>
          </w:p>
        </w:tc>
        <w:tc>
          <w:tcPr>
            <w:tcW w:w="1304" w:type="dxa"/>
            <w:vAlign w:val="bottom"/>
          </w:tcPr>
          <w:p w:rsidR="0018532D" w:rsidRDefault="0018532D">
            <w:pPr>
              <w:pStyle w:val="ConsPlusNormal"/>
            </w:pPr>
          </w:p>
        </w:tc>
      </w:tr>
    </w:tbl>
    <w:p w:rsidR="0018532D" w:rsidRDefault="0018532D">
      <w:pPr>
        <w:sectPr w:rsidR="0018532D">
          <w:pgSz w:w="16838" w:h="11905" w:orient="landscape"/>
          <w:pgMar w:top="1701" w:right="1134" w:bottom="850" w:left="1134" w:header="0" w:footer="0" w:gutter="0"/>
          <w:cols w:space="720"/>
        </w:sectPr>
      </w:pPr>
    </w:p>
    <w:p w:rsidR="0018532D" w:rsidRDefault="0018532D">
      <w:pPr>
        <w:pStyle w:val="ConsPlusNormal"/>
        <w:jc w:val="both"/>
      </w:pPr>
    </w:p>
    <w:p w:rsidR="0018532D" w:rsidRDefault="0018532D">
      <w:pPr>
        <w:pStyle w:val="ConsPlusNonformat"/>
        <w:jc w:val="both"/>
      </w:pPr>
      <w:r>
        <w:t>Подписной лист удостоверяю: _______________________________________________</w:t>
      </w:r>
    </w:p>
    <w:p w:rsidR="0018532D" w:rsidRDefault="0018532D">
      <w:pPr>
        <w:pStyle w:val="ConsPlusNonformat"/>
        <w:jc w:val="both"/>
      </w:pPr>
      <w:r>
        <w:t xml:space="preserve">                             (фамилия, имя, отчество, дата рождения, адрес</w:t>
      </w:r>
    </w:p>
    <w:p w:rsidR="0018532D" w:rsidRDefault="0018532D">
      <w:pPr>
        <w:pStyle w:val="ConsPlusNonformat"/>
        <w:jc w:val="both"/>
      </w:pPr>
      <w:r>
        <w:t xml:space="preserve">                               места жительства, серия и номер паспорта</w:t>
      </w:r>
    </w:p>
    <w:p w:rsidR="0018532D" w:rsidRDefault="0018532D">
      <w:pPr>
        <w:pStyle w:val="ConsPlusNonformat"/>
        <w:jc w:val="both"/>
      </w:pPr>
      <w:r>
        <w:t xml:space="preserve">                             или документа, заменяющего паспорт гражданина,</w:t>
      </w:r>
    </w:p>
    <w:p w:rsidR="0018532D" w:rsidRDefault="0018532D">
      <w:pPr>
        <w:pStyle w:val="ConsPlusNonformat"/>
        <w:jc w:val="both"/>
      </w:pPr>
      <w:r>
        <w:t xml:space="preserve">                               с указанием даты его выдачи, наименования</w:t>
      </w:r>
    </w:p>
    <w:p w:rsidR="0018532D" w:rsidRDefault="0018532D">
      <w:pPr>
        <w:pStyle w:val="ConsPlusNonformat"/>
        <w:jc w:val="both"/>
      </w:pPr>
      <w:r>
        <w:t xml:space="preserve">                               или кода выдавшего его органа, подпись лица,</w:t>
      </w:r>
    </w:p>
    <w:p w:rsidR="0018532D" w:rsidRDefault="0018532D">
      <w:pPr>
        <w:pStyle w:val="ConsPlusNonformat"/>
        <w:jc w:val="both"/>
      </w:pPr>
      <w:r>
        <w:t xml:space="preserve">                                      осуществлявшего сбор подписей,</w:t>
      </w:r>
    </w:p>
    <w:p w:rsidR="0018532D" w:rsidRDefault="0018532D">
      <w:pPr>
        <w:pStyle w:val="ConsPlusNonformat"/>
        <w:jc w:val="both"/>
      </w:pPr>
      <w:r>
        <w:t xml:space="preserve">                                         и дата ее внесения)</w:t>
      </w:r>
    </w:p>
    <w:p w:rsidR="0018532D" w:rsidRDefault="0018532D">
      <w:pPr>
        <w:pStyle w:val="ConsPlusNonformat"/>
        <w:jc w:val="both"/>
      </w:pPr>
    </w:p>
    <w:p w:rsidR="0018532D" w:rsidRDefault="0018532D">
      <w:pPr>
        <w:pStyle w:val="ConsPlusNonformat"/>
        <w:jc w:val="both"/>
      </w:pPr>
      <w:r>
        <w:t>Кандидат __________________________________________________________________</w:t>
      </w:r>
    </w:p>
    <w:p w:rsidR="0018532D" w:rsidRDefault="0018532D">
      <w:pPr>
        <w:pStyle w:val="ConsPlusNonformat"/>
        <w:jc w:val="both"/>
      </w:pPr>
      <w:r>
        <w:t xml:space="preserve">               (фамилия, имя, отчество, подпись и дата ее внесения)</w:t>
      </w:r>
    </w:p>
    <w:p w:rsidR="0018532D" w:rsidRDefault="0018532D">
      <w:pPr>
        <w:pStyle w:val="ConsPlusNonformat"/>
        <w:jc w:val="both"/>
      </w:pPr>
    </w:p>
    <w:p w:rsidR="0018532D" w:rsidRDefault="0018532D">
      <w:pPr>
        <w:pStyle w:val="ConsPlusNonformat"/>
        <w:jc w:val="both"/>
      </w:pPr>
      <w:r>
        <w:t xml:space="preserve">                           Специальный избирательный счет N _______________</w:t>
      </w:r>
    </w:p>
    <w:p w:rsidR="0018532D" w:rsidRDefault="0018532D">
      <w:pPr>
        <w:pStyle w:val="ConsPlusNormal"/>
        <w:jc w:val="both"/>
      </w:pPr>
    </w:p>
    <w:p w:rsidR="0018532D" w:rsidRDefault="0018532D">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Если кандидат, сведения о котором содержатся в подписном листе, в заявлении о согласии баллотироваться в соответствии с </w:t>
      </w:r>
      <w:hyperlink w:anchor="P605" w:history="1">
        <w:r>
          <w:rPr>
            <w:color w:val="0000FF"/>
          </w:rPr>
          <w:t>частью 2 статьи 33</w:t>
        </w:r>
      </w:hyperlink>
      <w:r>
        <w:t xml:space="preserve"> настоящего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right"/>
        <w:outlineLvl w:val="0"/>
      </w:pPr>
      <w:r>
        <w:t>Приложение 1-1</w:t>
      </w:r>
    </w:p>
    <w:p w:rsidR="0018532D" w:rsidRDefault="0018532D">
      <w:pPr>
        <w:pStyle w:val="ConsPlusNormal"/>
        <w:jc w:val="right"/>
      </w:pPr>
      <w:r>
        <w:t>к Закону</w:t>
      </w:r>
    </w:p>
    <w:p w:rsidR="0018532D" w:rsidRDefault="0018532D">
      <w:pPr>
        <w:pStyle w:val="ConsPlusNormal"/>
        <w:jc w:val="right"/>
      </w:pPr>
      <w:r>
        <w:t>Пензенской области</w:t>
      </w:r>
    </w:p>
    <w:p w:rsidR="0018532D" w:rsidRDefault="0018532D">
      <w:pPr>
        <w:pStyle w:val="ConsPlusNormal"/>
        <w:jc w:val="right"/>
      </w:pPr>
      <w:r>
        <w:t>"О выборах депутатов</w:t>
      </w:r>
    </w:p>
    <w:p w:rsidR="0018532D" w:rsidRDefault="0018532D">
      <w:pPr>
        <w:pStyle w:val="ConsPlusNormal"/>
        <w:jc w:val="right"/>
      </w:pPr>
      <w:r>
        <w:t>Законодательного Собрания</w:t>
      </w:r>
    </w:p>
    <w:p w:rsidR="0018532D" w:rsidRDefault="0018532D">
      <w:pPr>
        <w:pStyle w:val="ConsPlusNormal"/>
        <w:jc w:val="right"/>
      </w:pPr>
      <w:r>
        <w:t>Пензенской области"</w:t>
      </w:r>
    </w:p>
    <w:p w:rsidR="0018532D" w:rsidRDefault="0018532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85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532D" w:rsidRDefault="001853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8532D" w:rsidRDefault="0018532D">
            <w:pPr>
              <w:pStyle w:val="ConsPlusNormal"/>
              <w:jc w:val="center"/>
            </w:pPr>
            <w:r>
              <w:rPr>
                <w:color w:val="392C69"/>
              </w:rPr>
              <w:t>Список изменяющих документов</w:t>
            </w:r>
          </w:p>
          <w:p w:rsidR="0018532D" w:rsidRDefault="0018532D">
            <w:pPr>
              <w:pStyle w:val="ConsPlusNormal"/>
              <w:jc w:val="center"/>
            </w:pPr>
            <w:r>
              <w:rPr>
                <w:color w:val="392C69"/>
              </w:rPr>
              <w:t xml:space="preserve">(введено </w:t>
            </w:r>
            <w:hyperlink r:id="rId1201" w:history="1">
              <w:r>
                <w:rPr>
                  <w:color w:val="0000FF"/>
                </w:rPr>
                <w:t>Законом</w:t>
              </w:r>
            </w:hyperlink>
            <w:r>
              <w:rPr>
                <w:color w:val="392C69"/>
              </w:rPr>
              <w:t xml:space="preserve"> Пензенской обл.</w:t>
            </w:r>
          </w:p>
          <w:p w:rsidR="0018532D" w:rsidRDefault="0018532D">
            <w:pPr>
              <w:pStyle w:val="ConsPlusNormal"/>
              <w:jc w:val="center"/>
            </w:pPr>
            <w:r>
              <w:rPr>
                <w:color w:val="392C69"/>
              </w:rPr>
              <w:t>от 17.06.2014 N 2570-ЗПО;</w:t>
            </w:r>
          </w:p>
          <w:p w:rsidR="0018532D" w:rsidRDefault="0018532D">
            <w:pPr>
              <w:pStyle w:val="ConsPlusNormal"/>
              <w:jc w:val="center"/>
            </w:pPr>
            <w:r>
              <w:rPr>
                <w:color w:val="392C69"/>
              </w:rPr>
              <w:t xml:space="preserve">в ред. Законов Пензенской обл. от 19.12.2016 </w:t>
            </w:r>
            <w:hyperlink r:id="rId1202" w:history="1">
              <w:r>
                <w:rPr>
                  <w:color w:val="0000FF"/>
                </w:rPr>
                <w:t>N 2988-ЗПО</w:t>
              </w:r>
            </w:hyperlink>
            <w:r>
              <w:rPr>
                <w:color w:val="392C69"/>
              </w:rPr>
              <w:t>,</w:t>
            </w:r>
          </w:p>
          <w:p w:rsidR="0018532D" w:rsidRDefault="0018532D">
            <w:pPr>
              <w:pStyle w:val="ConsPlusNormal"/>
              <w:jc w:val="center"/>
            </w:pPr>
            <w:r>
              <w:rPr>
                <w:color w:val="392C69"/>
              </w:rPr>
              <w:t xml:space="preserve">от 15.06.2020 </w:t>
            </w:r>
            <w:hyperlink r:id="rId1203" w:history="1">
              <w:r>
                <w:rPr>
                  <w:color w:val="0000FF"/>
                </w:rPr>
                <w:t>N 3526-ЗПО</w:t>
              </w:r>
            </w:hyperlink>
            <w:r>
              <w:rPr>
                <w:color w:val="392C69"/>
              </w:rPr>
              <w:t xml:space="preserve">, от 11.06.2021 </w:t>
            </w:r>
            <w:hyperlink r:id="rId1204" w:history="1">
              <w:r>
                <w:rPr>
                  <w:color w:val="0000FF"/>
                </w:rPr>
                <w:t>N 3658-ЗПО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r>
    </w:tbl>
    <w:p w:rsidR="0018532D" w:rsidRDefault="0018532D">
      <w:pPr>
        <w:pStyle w:val="ConsPlusNormal"/>
        <w:jc w:val="both"/>
      </w:pPr>
    </w:p>
    <w:p w:rsidR="0018532D" w:rsidRDefault="0018532D">
      <w:pPr>
        <w:pStyle w:val="ConsPlusNonformat"/>
        <w:jc w:val="both"/>
      </w:pPr>
      <w:bookmarkStart w:id="243" w:name="P2323"/>
      <w:bookmarkEnd w:id="243"/>
      <w:r>
        <w:rPr>
          <w:sz w:val="12"/>
        </w:rPr>
        <w:t xml:space="preserve">                                                        ПОДПИСНОЙ ЛИСТ</w:t>
      </w:r>
    </w:p>
    <w:p w:rsidR="0018532D" w:rsidRDefault="0018532D">
      <w:pPr>
        <w:pStyle w:val="ConsPlusNonformat"/>
        <w:jc w:val="both"/>
      </w:pPr>
      <w:r>
        <w:rPr>
          <w:sz w:val="12"/>
        </w:rPr>
        <w:t xml:space="preserve">                                            Выборы депутатов Законодательного Собрания</w:t>
      </w:r>
    </w:p>
    <w:p w:rsidR="0018532D" w:rsidRDefault="0018532D">
      <w:pPr>
        <w:pStyle w:val="ConsPlusNonformat"/>
        <w:jc w:val="both"/>
      </w:pPr>
      <w:r>
        <w:rPr>
          <w:sz w:val="12"/>
        </w:rPr>
        <w:t xml:space="preserve">                                                      Пензенской области</w:t>
      </w:r>
    </w:p>
    <w:p w:rsidR="0018532D" w:rsidRDefault="0018532D">
      <w:pPr>
        <w:pStyle w:val="ConsPlusNonformat"/>
        <w:jc w:val="both"/>
      </w:pPr>
      <w:r>
        <w:rPr>
          <w:sz w:val="12"/>
        </w:rPr>
        <w:t xml:space="preserve">                                                   "___"__________________ года</w:t>
      </w:r>
    </w:p>
    <w:p w:rsidR="0018532D" w:rsidRDefault="0018532D">
      <w:pPr>
        <w:pStyle w:val="ConsPlusNonformat"/>
        <w:jc w:val="both"/>
      </w:pPr>
      <w:r>
        <w:rPr>
          <w:sz w:val="12"/>
        </w:rPr>
        <w:t xml:space="preserve">                                                       (дата голосования)</w:t>
      </w:r>
    </w:p>
    <w:p w:rsidR="0018532D" w:rsidRDefault="0018532D">
      <w:pPr>
        <w:pStyle w:val="ConsPlusNonformat"/>
        <w:jc w:val="both"/>
      </w:pPr>
    </w:p>
    <w:p w:rsidR="0018532D" w:rsidRDefault="0018532D">
      <w:pPr>
        <w:pStyle w:val="ConsPlusNonformat"/>
        <w:jc w:val="both"/>
      </w:pPr>
      <w:r>
        <w:rPr>
          <w:sz w:val="12"/>
        </w:rPr>
        <w:t>Мы, нижеподписавшиеся, поддерживаем выдвижение списка кандидатов в депутаты Законодательного Собрания Пензенской области</w:t>
      </w:r>
    </w:p>
    <w:p w:rsidR="0018532D" w:rsidRDefault="0018532D">
      <w:pPr>
        <w:pStyle w:val="ConsPlusNonformat"/>
        <w:jc w:val="both"/>
      </w:pPr>
      <w:r>
        <w:rPr>
          <w:sz w:val="12"/>
        </w:rPr>
        <w:t>от избирательного объединения __________________________________________________________________________________________</w:t>
      </w:r>
    </w:p>
    <w:p w:rsidR="0018532D" w:rsidRDefault="0018532D">
      <w:pPr>
        <w:pStyle w:val="ConsPlusNonformat"/>
        <w:jc w:val="both"/>
      </w:pPr>
      <w:r>
        <w:rPr>
          <w:sz w:val="12"/>
        </w:rPr>
        <w:t xml:space="preserve">                                                      (наименование избирательного объединения)</w:t>
      </w:r>
    </w:p>
    <w:p w:rsidR="0018532D" w:rsidRDefault="0018532D">
      <w:pPr>
        <w:pStyle w:val="ConsPlusNonformat"/>
        <w:jc w:val="both"/>
      </w:pPr>
      <w:r>
        <w:rPr>
          <w:sz w:val="12"/>
        </w:rPr>
        <w:lastRenderedPageBreak/>
        <w:t>во главе которого находятся: ___________________________________________________________________________________________</w:t>
      </w:r>
    </w:p>
    <w:p w:rsidR="0018532D" w:rsidRDefault="0018532D">
      <w:pPr>
        <w:pStyle w:val="ConsPlusNonformat"/>
        <w:jc w:val="both"/>
      </w:pPr>
      <w:r>
        <w:rPr>
          <w:sz w:val="12"/>
        </w:rPr>
        <w:t xml:space="preserve">                  (фамилии, имена и отчества кандидатов (кандидата) из общеобластной части областного списка кандидатов)</w:t>
      </w:r>
    </w:p>
    <w:p w:rsidR="0018532D" w:rsidRDefault="0018532D">
      <w:pPr>
        <w:pStyle w:val="ConsPlusNormal"/>
        <w:jc w:val="both"/>
      </w:pPr>
    </w:p>
    <w:p w:rsidR="0018532D" w:rsidRDefault="0018532D">
      <w:pPr>
        <w:sectPr w:rsidR="0018532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1701"/>
        <w:gridCol w:w="1644"/>
        <w:gridCol w:w="1644"/>
        <w:gridCol w:w="2041"/>
        <w:gridCol w:w="1531"/>
        <w:gridCol w:w="1440"/>
      </w:tblGrid>
      <w:tr w:rsidR="0018532D">
        <w:tc>
          <w:tcPr>
            <w:tcW w:w="782" w:type="dxa"/>
          </w:tcPr>
          <w:p w:rsidR="0018532D" w:rsidRDefault="0018532D">
            <w:pPr>
              <w:pStyle w:val="ConsPlusNormal"/>
              <w:jc w:val="center"/>
            </w:pPr>
            <w:r>
              <w:lastRenderedPageBreak/>
              <w:t>N</w:t>
            </w:r>
          </w:p>
          <w:p w:rsidR="0018532D" w:rsidRDefault="0018532D">
            <w:pPr>
              <w:pStyle w:val="ConsPlusNormal"/>
              <w:jc w:val="center"/>
            </w:pPr>
            <w:r>
              <w:t>п/п</w:t>
            </w:r>
          </w:p>
        </w:tc>
        <w:tc>
          <w:tcPr>
            <w:tcW w:w="1701" w:type="dxa"/>
          </w:tcPr>
          <w:p w:rsidR="0018532D" w:rsidRDefault="0018532D">
            <w:pPr>
              <w:pStyle w:val="ConsPlusNormal"/>
              <w:jc w:val="center"/>
            </w:pPr>
            <w:r>
              <w:t>Фамилия, имя, отчество</w:t>
            </w:r>
          </w:p>
        </w:tc>
        <w:tc>
          <w:tcPr>
            <w:tcW w:w="1644" w:type="dxa"/>
          </w:tcPr>
          <w:p w:rsidR="0018532D" w:rsidRDefault="0018532D">
            <w:pPr>
              <w:pStyle w:val="ConsPlusNormal"/>
              <w:jc w:val="center"/>
            </w:pPr>
            <w:r>
              <w:t>Год рождения (в возрасте 18 лет - дополнительно число и месяц рождения)</w:t>
            </w:r>
          </w:p>
        </w:tc>
        <w:tc>
          <w:tcPr>
            <w:tcW w:w="1644" w:type="dxa"/>
          </w:tcPr>
          <w:p w:rsidR="0018532D" w:rsidRDefault="0018532D">
            <w:pPr>
              <w:pStyle w:val="ConsPlusNormal"/>
              <w:jc w:val="center"/>
            </w:pPr>
            <w:r>
              <w:t>Адрес места жительства</w:t>
            </w:r>
          </w:p>
        </w:tc>
        <w:tc>
          <w:tcPr>
            <w:tcW w:w="2041" w:type="dxa"/>
          </w:tcPr>
          <w:p w:rsidR="0018532D" w:rsidRDefault="0018532D">
            <w:pPr>
              <w:pStyle w:val="ConsPlusNormal"/>
              <w:jc w:val="center"/>
            </w:pPr>
            <w:r>
              <w:t>Серия и номер паспорта или документа, заменяющего паспорт гражданина</w:t>
            </w:r>
          </w:p>
        </w:tc>
        <w:tc>
          <w:tcPr>
            <w:tcW w:w="1531" w:type="dxa"/>
          </w:tcPr>
          <w:p w:rsidR="0018532D" w:rsidRDefault="0018532D">
            <w:pPr>
              <w:pStyle w:val="ConsPlusNormal"/>
              <w:jc w:val="center"/>
            </w:pPr>
            <w:r>
              <w:t>Дата внесения подписи</w:t>
            </w:r>
          </w:p>
        </w:tc>
        <w:tc>
          <w:tcPr>
            <w:tcW w:w="1440" w:type="dxa"/>
          </w:tcPr>
          <w:p w:rsidR="0018532D" w:rsidRDefault="0018532D">
            <w:pPr>
              <w:pStyle w:val="ConsPlusNormal"/>
              <w:jc w:val="center"/>
            </w:pPr>
            <w:r>
              <w:t>Подпись</w:t>
            </w:r>
          </w:p>
        </w:tc>
      </w:tr>
      <w:tr w:rsidR="0018532D">
        <w:tc>
          <w:tcPr>
            <w:tcW w:w="782" w:type="dxa"/>
          </w:tcPr>
          <w:p w:rsidR="0018532D" w:rsidRDefault="0018532D">
            <w:pPr>
              <w:pStyle w:val="ConsPlusNormal"/>
              <w:jc w:val="both"/>
            </w:pPr>
            <w:r>
              <w:t>1</w:t>
            </w:r>
          </w:p>
        </w:tc>
        <w:tc>
          <w:tcPr>
            <w:tcW w:w="1701" w:type="dxa"/>
          </w:tcPr>
          <w:p w:rsidR="0018532D" w:rsidRDefault="0018532D">
            <w:pPr>
              <w:pStyle w:val="ConsPlusNormal"/>
            </w:pPr>
          </w:p>
        </w:tc>
        <w:tc>
          <w:tcPr>
            <w:tcW w:w="1644" w:type="dxa"/>
          </w:tcPr>
          <w:p w:rsidR="0018532D" w:rsidRDefault="0018532D">
            <w:pPr>
              <w:pStyle w:val="ConsPlusNormal"/>
            </w:pPr>
          </w:p>
        </w:tc>
        <w:tc>
          <w:tcPr>
            <w:tcW w:w="1644" w:type="dxa"/>
          </w:tcPr>
          <w:p w:rsidR="0018532D" w:rsidRDefault="0018532D">
            <w:pPr>
              <w:pStyle w:val="ConsPlusNormal"/>
            </w:pPr>
          </w:p>
        </w:tc>
        <w:tc>
          <w:tcPr>
            <w:tcW w:w="2041" w:type="dxa"/>
          </w:tcPr>
          <w:p w:rsidR="0018532D" w:rsidRDefault="0018532D">
            <w:pPr>
              <w:pStyle w:val="ConsPlusNormal"/>
            </w:pPr>
          </w:p>
        </w:tc>
        <w:tc>
          <w:tcPr>
            <w:tcW w:w="1531" w:type="dxa"/>
          </w:tcPr>
          <w:p w:rsidR="0018532D" w:rsidRDefault="0018532D">
            <w:pPr>
              <w:pStyle w:val="ConsPlusNormal"/>
            </w:pPr>
          </w:p>
        </w:tc>
        <w:tc>
          <w:tcPr>
            <w:tcW w:w="1440" w:type="dxa"/>
          </w:tcPr>
          <w:p w:rsidR="0018532D" w:rsidRDefault="0018532D">
            <w:pPr>
              <w:pStyle w:val="ConsPlusNormal"/>
            </w:pPr>
          </w:p>
        </w:tc>
      </w:tr>
      <w:tr w:rsidR="0018532D">
        <w:tc>
          <w:tcPr>
            <w:tcW w:w="782" w:type="dxa"/>
          </w:tcPr>
          <w:p w:rsidR="0018532D" w:rsidRDefault="0018532D">
            <w:pPr>
              <w:pStyle w:val="ConsPlusNormal"/>
              <w:jc w:val="both"/>
            </w:pPr>
            <w:r>
              <w:t>2</w:t>
            </w:r>
          </w:p>
        </w:tc>
        <w:tc>
          <w:tcPr>
            <w:tcW w:w="1701" w:type="dxa"/>
          </w:tcPr>
          <w:p w:rsidR="0018532D" w:rsidRDefault="0018532D">
            <w:pPr>
              <w:pStyle w:val="ConsPlusNormal"/>
            </w:pPr>
          </w:p>
        </w:tc>
        <w:tc>
          <w:tcPr>
            <w:tcW w:w="1644" w:type="dxa"/>
          </w:tcPr>
          <w:p w:rsidR="0018532D" w:rsidRDefault="0018532D">
            <w:pPr>
              <w:pStyle w:val="ConsPlusNormal"/>
            </w:pPr>
          </w:p>
        </w:tc>
        <w:tc>
          <w:tcPr>
            <w:tcW w:w="1644" w:type="dxa"/>
          </w:tcPr>
          <w:p w:rsidR="0018532D" w:rsidRDefault="0018532D">
            <w:pPr>
              <w:pStyle w:val="ConsPlusNormal"/>
            </w:pPr>
          </w:p>
        </w:tc>
        <w:tc>
          <w:tcPr>
            <w:tcW w:w="2041" w:type="dxa"/>
          </w:tcPr>
          <w:p w:rsidR="0018532D" w:rsidRDefault="0018532D">
            <w:pPr>
              <w:pStyle w:val="ConsPlusNormal"/>
            </w:pPr>
          </w:p>
        </w:tc>
        <w:tc>
          <w:tcPr>
            <w:tcW w:w="1531" w:type="dxa"/>
          </w:tcPr>
          <w:p w:rsidR="0018532D" w:rsidRDefault="0018532D">
            <w:pPr>
              <w:pStyle w:val="ConsPlusNormal"/>
            </w:pPr>
          </w:p>
        </w:tc>
        <w:tc>
          <w:tcPr>
            <w:tcW w:w="1440" w:type="dxa"/>
          </w:tcPr>
          <w:p w:rsidR="0018532D" w:rsidRDefault="0018532D">
            <w:pPr>
              <w:pStyle w:val="ConsPlusNormal"/>
            </w:pPr>
          </w:p>
        </w:tc>
      </w:tr>
      <w:tr w:rsidR="0018532D">
        <w:tc>
          <w:tcPr>
            <w:tcW w:w="782" w:type="dxa"/>
          </w:tcPr>
          <w:p w:rsidR="0018532D" w:rsidRDefault="0018532D">
            <w:pPr>
              <w:pStyle w:val="ConsPlusNormal"/>
            </w:pPr>
            <w:r>
              <w:t>3</w:t>
            </w:r>
          </w:p>
        </w:tc>
        <w:tc>
          <w:tcPr>
            <w:tcW w:w="1701" w:type="dxa"/>
          </w:tcPr>
          <w:p w:rsidR="0018532D" w:rsidRDefault="0018532D">
            <w:pPr>
              <w:pStyle w:val="ConsPlusNormal"/>
            </w:pPr>
          </w:p>
        </w:tc>
        <w:tc>
          <w:tcPr>
            <w:tcW w:w="1644" w:type="dxa"/>
          </w:tcPr>
          <w:p w:rsidR="0018532D" w:rsidRDefault="0018532D">
            <w:pPr>
              <w:pStyle w:val="ConsPlusNormal"/>
            </w:pPr>
          </w:p>
        </w:tc>
        <w:tc>
          <w:tcPr>
            <w:tcW w:w="1644" w:type="dxa"/>
          </w:tcPr>
          <w:p w:rsidR="0018532D" w:rsidRDefault="0018532D">
            <w:pPr>
              <w:pStyle w:val="ConsPlusNormal"/>
            </w:pPr>
          </w:p>
        </w:tc>
        <w:tc>
          <w:tcPr>
            <w:tcW w:w="2041" w:type="dxa"/>
          </w:tcPr>
          <w:p w:rsidR="0018532D" w:rsidRDefault="0018532D">
            <w:pPr>
              <w:pStyle w:val="ConsPlusNormal"/>
            </w:pPr>
          </w:p>
        </w:tc>
        <w:tc>
          <w:tcPr>
            <w:tcW w:w="1531" w:type="dxa"/>
          </w:tcPr>
          <w:p w:rsidR="0018532D" w:rsidRDefault="0018532D">
            <w:pPr>
              <w:pStyle w:val="ConsPlusNormal"/>
            </w:pPr>
          </w:p>
        </w:tc>
        <w:tc>
          <w:tcPr>
            <w:tcW w:w="1440" w:type="dxa"/>
          </w:tcPr>
          <w:p w:rsidR="0018532D" w:rsidRDefault="0018532D">
            <w:pPr>
              <w:pStyle w:val="ConsPlusNormal"/>
            </w:pPr>
          </w:p>
        </w:tc>
      </w:tr>
      <w:tr w:rsidR="0018532D">
        <w:tc>
          <w:tcPr>
            <w:tcW w:w="782" w:type="dxa"/>
            <w:vAlign w:val="bottom"/>
          </w:tcPr>
          <w:p w:rsidR="0018532D" w:rsidRDefault="0018532D">
            <w:pPr>
              <w:pStyle w:val="ConsPlusNormal"/>
            </w:pPr>
            <w:r>
              <w:t>4</w:t>
            </w:r>
          </w:p>
        </w:tc>
        <w:tc>
          <w:tcPr>
            <w:tcW w:w="1701" w:type="dxa"/>
            <w:vAlign w:val="bottom"/>
          </w:tcPr>
          <w:p w:rsidR="0018532D" w:rsidRDefault="0018532D">
            <w:pPr>
              <w:pStyle w:val="ConsPlusNormal"/>
            </w:pPr>
          </w:p>
        </w:tc>
        <w:tc>
          <w:tcPr>
            <w:tcW w:w="1644" w:type="dxa"/>
            <w:vAlign w:val="bottom"/>
          </w:tcPr>
          <w:p w:rsidR="0018532D" w:rsidRDefault="0018532D">
            <w:pPr>
              <w:pStyle w:val="ConsPlusNormal"/>
            </w:pPr>
          </w:p>
        </w:tc>
        <w:tc>
          <w:tcPr>
            <w:tcW w:w="1644" w:type="dxa"/>
            <w:vAlign w:val="bottom"/>
          </w:tcPr>
          <w:p w:rsidR="0018532D" w:rsidRDefault="0018532D">
            <w:pPr>
              <w:pStyle w:val="ConsPlusNormal"/>
            </w:pPr>
          </w:p>
        </w:tc>
        <w:tc>
          <w:tcPr>
            <w:tcW w:w="2041" w:type="dxa"/>
            <w:vAlign w:val="bottom"/>
          </w:tcPr>
          <w:p w:rsidR="0018532D" w:rsidRDefault="0018532D">
            <w:pPr>
              <w:pStyle w:val="ConsPlusNormal"/>
            </w:pPr>
          </w:p>
        </w:tc>
        <w:tc>
          <w:tcPr>
            <w:tcW w:w="1531" w:type="dxa"/>
            <w:vAlign w:val="bottom"/>
          </w:tcPr>
          <w:p w:rsidR="0018532D" w:rsidRDefault="0018532D">
            <w:pPr>
              <w:pStyle w:val="ConsPlusNormal"/>
            </w:pPr>
          </w:p>
        </w:tc>
        <w:tc>
          <w:tcPr>
            <w:tcW w:w="1440" w:type="dxa"/>
            <w:vAlign w:val="bottom"/>
          </w:tcPr>
          <w:p w:rsidR="0018532D" w:rsidRDefault="0018532D">
            <w:pPr>
              <w:pStyle w:val="ConsPlusNormal"/>
            </w:pPr>
          </w:p>
        </w:tc>
      </w:tr>
      <w:tr w:rsidR="0018532D">
        <w:tc>
          <w:tcPr>
            <w:tcW w:w="782" w:type="dxa"/>
            <w:vAlign w:val="bottom"/>
          </w:tcPr>
          <w:p w:rsidR="0018532D" w:rsidRDefault="0018532D">
            <w:pPr>
              <w:pStyle w:val="ConsPlusNormal"/>
            </w:pPr>
            <w:r>
              <w:t>5</w:t>
            </w:r>
          </w:p>
        </w:tc>
        <w:tc>
          <w:tcPr>
            <w:tcW w:w="1701" w:type="dxa"/>
            <w:vAlign w:val="bottom"/>
          </w:tcPr>
          <w:p w:rsidR="0018532D" w:rsidRDefault="0018532D">
            <w:pPr>
              <w:pStyle w:val="ConsPlusNormal"/>
            </w:pPr>
          </w:p>
        </w:tc>
        <w:tc>
          <w:tcPr>
            <w:tcW w:w="1644" w:type="dxa"/>
            <w:vAlign w:val="bottom"/>
          </w:tcPr>
          <w:p w:rsidR="0018532D" w:rsidRDefault="0018532D">
            <w:pPr>
              <w:pStyle w:val="ConsPlusNormal"/>
            </w:pPr>
          </w:p>
        </w:tc>
        <w:tc>
          <w:tcPr>
            <w:tcW w:w="1644" w:type="dxa"/>
            <w:vAlign w:val="bottom"/>
          </w:tcPr>
          <w:p w:rsidR="0018532D" w:rsidRDefault="0018532D">
            <w:pPr>
              <w:pStyle w:val="ConsPlusNormal"/>
            </w:pPr>
          </w:p>
        </w:tc>
        <w:tc>
          <w:tcPr>
            <w:tcW w:w="2041" w:type="dxa"/>
            <w:vAlign w:val="bottom"/>
          </w:tcPr>
          <w:p w:rsidR="0018532D" w:rsidRDefault="0018532D">
            <w:pPr>
              <w:pStyle w:val="ConsPlusNormal"/>
            </w:pPr>
          </w:p>
        </w:tc>
        <w:tc>
          <w:tcPr>
            <w:tcW w:w="1531" w:type="dxa"/>
            <w:vAlign w:val="bottom"/>
          </w:tcPr>
          <w:p w:rsidR="0018532D" w:rsidRDefault="0018532D">
            <w:pPr>
              <w:pStyle w:val="ConsPlusNormal"/>
            </w:pPr>
          </w:p>
        </w:tc>
        <w:tc>
          <w:tcPr>
            <w:tcW w:w="1440" w:type="dxa"/>
            <w:vAlign w:val="bottom"/>
          </w:tcPr>
          <w:p w:rsidR="0018532D" w:rsidRDefault="0018532D">
            <w:pPr>
              <w:pStyle w:val="ConsPlusNormal"/>
            </w:pPr>
          </w:p>
        </w:tc>
      </w:tr>
    </w:tbl>
    <w:p w:rsidR="0018532D" w:rsidRDefault="0018532D">
      <w:pPr>
        <w:sectPr w:rsidR="0018532D">
          <w:pgSz w:w="16838" w:h="11905" w:orient="landscape"/>
          <w:pgMar w:top="1701" w:right="1134" w:bottom="850" w:left="1134" w:header="0" w:footer="0" w:gutter="0"/>
          <w:cols w:space="720"/>
        </w:sectPr>
      </w:pPr>
    </w:p>
    <w:p w:rsidR="0018532D" w:rsidRDefault="0018532D">
      <w:pPr>
        <w:pStyle w:val="ConsPlusNormal"/>
        <w:jc w:val="both"/>
      </w:pPr>
    </w:p>
    <w:p w:rsidR="0018532D" w:rsidRDefault="0018532D">
      <w:pPr>
        <w:pStyle w:val="ConsPlusNonformat"/>
        <w:jc w:val="both"/>
      </w:pPr>
      <w:r>
        <w:t>Подписной лист удостоверяю: _______________________________________________</w:t>
      </w:r>
    </w:p>
    <w:p w:rsidR="0018532D" w:rsidRDefault="0018532D">
      <w:pPr>
        <w:pStyle w:val="ConsPlusNonformat"/>
        <w:jc w:val="both"/>
      </w:pPr>
      <w:r>
        <w:t xml:space="preserve">                             (фамилия, имя, отчество, дата рождения, адрес</w:t>
      </w:r>
    </w:p>
    <w:p w:rsidR="0018532D" w:rsidRDefault="0018532D">
      <w:pPr>
        <w:pStyle w:val="ConsPlusNonformat"/>
        <w:jc w:val="both"/>
      </w:pPr>
      <w:r>
        <w:t xml:space="preserve">                                места жительства, серия и номер паспорта</w:t>
      </w:r>
    </w:p>
    <w:p w:rsidR="0018532D" w:rsidRDefault="0018532D">
      <w:pPr>
        <w:pStyle w:val="ConsPlusNonformat"/>
        <w:jc w:val="both"/>
      </w:pPr>
      <w:r>
        <w:t xml:space="preserve">                             или документа, заменяющего паспорт гражданина,</w:t>
      </w:r>
    </w:p>
    <w:p w:rsidR="0018532D" w:rsidRDefault="0018532D">
      <w:pPr>
        <w:pStyle w:val="ConsPlusNonformat"/>
        <w:jc w:val="both"/>
      </w:pPr>
      <w:r>
        <w:t xml:space="preserve">                                с указанием даты его выдачи, наименования</w:t>
      </w:r>
    </w:p>
    <w:p w:rsidR="0018532D" w:rsidRDefault="0018532D">
      <w:pPr>
        <w:pStyle w:val="ConsPlusNonformat"/>
        <w:jc w:val="both"/>
      </w:pPr>
      <w:r>
        <w:t xml:space="preserve">                              или кода выдавшего его органа, подпись лица,</w:t>
      </w:r>
    </w:p>
    <w:p w:rsidR="0018532D" w:rsidRDefault="0018532D">
      <w:pPr>
        <w:pStyle w:val="ConsPlusNonformat"/>
        <w:jc w:val="both"/>
      </w:pPr>
      <w:r>
        <w:t xml:space="preserve">                                     осуществлявшего сбор подписей,</w:t>
      </w:r>
    </w:p>
    <w:p w:rsidR="0018532D" w:rsidRDefault="0018532D">
      <w:pPr>
        <w:pStyle w:val="ConsPlusNonformat"/>
        <w:jc w:val="both"/>
      </w:pPr>
      <w:r>
        <w:t xml:space="preserve">                                         и дата ее внесения)</w:t>
      </w:r>
    </w:p>
    <w:p w:rsidR="0018532D" w:rsidRDefault="0018532D">
      <w:pPr>
        <w:pStyle w:val="ConsPlusNonformat"/>
        <w:jc w:val="both"/>
      </w:pPr>
    </w:p>
    <w:p w:rsidR="0018532D" w:rsidRDefault="0018532D">
      <w:pPr>
        <w:pStyle w:val="ConsPlusNonformat"/>
        <w:jc w:val="both"/>
      </w:pPr>
      <w:r>
        <w:t>Уполномоченный представитель</w:t>
      </w:r>
    </w:p>
    <w:p w:rsidR="0018532D" w:rsidRDefault="0018532D">
      <w:pPr>
        <w:pStyle w:val="ConsPlusNonformat"/>
        <w:jc w:val="both"/>
      </w:pPr>
      <w:r>
        <w:t>избирательного объединения  _______________________________________________</w:t>
      </w:r>
    </w:p>
    <w:p w:rsidR="0018532D" w:rsidRDefault="0018532D">
      <w:pPr>
        <w:pStyle w:val="ConsPlusNonformat"/>
        <w:jc w:val="both"/>
      </w:pPr>
      <w:r>
        <w:t xml:space="preserve">                               (фамилия, имя, отчество, подпись и дата ее</w:t>
      </w:r>
    </w:p>
    <w:p w:rsidR="0018532D" w:rsidRDefault="0018532D">
      <w:pPr>
        <w:pStyle w:val="ConsPlusNonformat"/>
        <w:jc w:val="both"/>
      </w:pPr>
      <w:r>
        <w:t xml:space="preserve">                                                внесения)</w:t>
      </w:r>
    </w:p>
    <w:p w:rsidR="0018532D" w:rsidRDefault="0018532D">
      <w:pPr>
        <w:pStyle w:val="ConsPlusNonformat"/>
        <w:jc w:val="both"/>
      </w:pPr>
    </w:p>
    <w:p w:rsidR="0018532D" w:rsidRDefault="0018532D">
      <w:pPr>
        <w:pStyle w:val="ConsPlusNonformat"/>
        <w:jc w:val="both"/>
      </w:pPr>
      <w:r>
        <w:t xml:space="preserve">                      Специальный избирательный счет N ____________________</w:t>
      </w:r>
    </w:p>
    <w:p w:rsidR="0018532D" w:rsidRDefault="0018532D">
      <w:pPr>
        <w:pStyle w:val="ConsPlusNormal"/>
        <w:jc w:val="both"/>
      </w:pPr>
    </w:p>
    <w:p w:rsidR="0018532D" w:rsidRDefault="0018532D">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является физическим лицом, выполняющим функции иностранного агента, либо кандидатом, аффилированным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Если избирательным объединением в составе списка кандидатов выдвинут кандидат (кандидаты), выполняющий (выполняющие) функции иностранного агента, кандидат (кандидаты), аффилированный (аффилированные) с выполняющим функции иностранного агента лицом, сведения о котором (которых) не указываются в подписном листе, в подписном листе размещается информация о том, что избирательным объединением выдвинут (выдвинуты) кандидат (кандидаты), выполняющий (выполняющие) функции иностранного агента, и (или) кандидат (кандидаты), аффилированный (аффилированные) с выполняющим функции иностранного агента лицом. Данная информация размещается после сведений о кандидатах, содержащихся в подписном листе. Если кандидат, сведения о котором содержатся в подписном листе, в заявлении о согласии баллотироваться в соответствии с </w:t>
      </w:r>
      <w:hyperlink w:anchor="P605" w:history="1">
        <w:r>
          <w:rPr>
            <w:color w:val="0000FF"/>
          </w:rPr>
          <w:t>частью 2 статьи 33</w:t>
        </w:r>
      </w:hyperlink>
      <w:r>
        <w:t xml:space="preserve"> настоящего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отчества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right"/>
        <w:outlineLvl w:val="0"/>
      </w:pPr>
      <w:r>
        <w:t>Приложение 2</w:t>
      </w:r>
    </w:p>
    <w:p w:rsidR="0018532D" w:rsidRDefault="0018532D">
      <w:pPr>
        <w:pStyle w:val="ConsPlusNormal"/>
        <w:jc w:val="right"/>
      </w:pPr>
      <w:r>
        <w:t>к Закону</w:t>
      </w:r>
    </w:p>
    <w:p w:rsidR="0018532D" w:rsidRDefault="0018532D">
      <w:pPr>
        <w:pStyle w:val="ConsPlusNormal"/>
        <w:jc w:val="right"/>
      </w:pPr>
      <w:r>
        <w:t>Пензенской области</w:t>
      </w:r>
    </w:p>
    <w:p w:rsidR="0018532D" w:rsidRDefault="0018532D">
      <w:pPr>
        <w:pStyle w:val="ConsPlusNormal"/>
        <w:jc w:val="right"/>
      </w:pPr>
      <w:r>
        <w:t>"О выборах депутатов</w:t>
      </w:r>
    </w:p>
    <w:p w:rsidR="0018532D" w:rsidRDefault="0018532D">
      <w:pPr>
        <w:pStyle w:val="ConsPlusNormal"/>
        <w:jc w:val="right"/>
      </w:pPr>
      <w:r>
        <w:t>Законодательного Собрания</w:t>
      </w:r>
    </w:p>
    <w:p w:rsidR="0018532D" w:rsidRDefault="0018532D">
      <w:pPr>
        <w:pStyle w:val="ConsPlusNormal"/>
        <w:jc w:val="right"/>
      </w:pPr>
      <w:r>
        <w:t>Пензенской области"</w:t>
      </w:r>
    </w:p>
    <w:p w:rsidR="0018532D" w:rsidRDefault="0018532D">
      <w:pPr>
        <w:pStyle w:val="ConsPlusNormal"/>
        <w:jc w:val="both"/>
      </w:pPr>
    </w:p>
    <w:p w:rsidR="0018532D" w:rsidRDefault="0018532D">
      <w:pPr>
        <w:pStyle w:val="ConsPlusNormal"/>
        <w:jc w:val="center"/>
      </w:pPr>
      <w:r>
        <w:t>ПОДПИСНОЙ ЛИСТ</w:t>
      </w:r>
    </w:p>
    <w:p w:rsidR="0018532D" w:rsidRDefault="0018532D">
      <w:pPr>
        <w:pStyle w:val="ConsPlusNormal"/>
        <w:jc w:val="center"/>
      </w:pPr>
      <w:r>
        <w:lastRenderedPageBreak/>
        <w:t>ВЫБОРЫ ДЕПУТАТОВ ЗАКОНОДАТЕЛЬНОГО СОБРАНИЯ</w:t>
      </w:r>
    </w:p>
    <w:p w:rsidR="0018532D" w:rsidRDefault="0018532D">
      <w:pPr>
        <w:pStyle w:val="ConsPlusNormal"/>
        <w:jc w:val="center"/>
      </w:pPr>
      <w:r>
        <w:t>ПЕНЗЕНСКОЙ ОБЛАСТИ</w:t>
      </w:r>
    </w:p>
    <w:p w:rsidR="0018532D" w:rsidRDefault="0018532D">
      <w:pPr>
        <w:pStyle w:val="ConsPlusNormal"/>
        <w:jc w:val="both"/>
      </w:pPr>
    </w:p>
    <w:p w:rsidR="0018532D" w:rsidRDefault="0018532D">
      <w:pPr>
        <w:pStyle w:val="ConsPlusNormal"/>
        <w:ind w:firstLine="540"/>
        <w:jc w:val="both"/>
      </w:pPr>
      <w:r>
        <w:t xml:space="preserve">Утратил силу. - </w:t>
      </w:r>
      <w:hyperlink r:id="rId1205" w:history="1">
        <w:r>
          <w:rPr>
            <w:color w:val="0000FF"/>
          </w:rPr>
          <w:t>Закон</w:t>
        </w:r>
      </w:hyperlink>
      <w:r>
        <w:t xml:space="preserve"> Пензенской обл. от 06.06.2012 N 2263-ЗПО.</w:t>
      </w: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right"/>
        <w:outlineLvl w:val="0"/>
      </w:pPr>
      <w:r>
        <w:t>Приложение 3</w:t>
      </w:r>
    </w:p>
    <w:p w:rsidR="0018532D" w:rsidRDefault="0018532D">
      <w:pPr>
        <w:pStyle w:val="ConsPlusNormal"/>
        <w:jc w:val="right"/>
      </w:pPr>
      <w:r>
        <w:t>к Закону</w:t>
      </w:r>
    </w:p>
    <w:p w:rsidR="0018532D" w:rsidRDefault="0018532D">
      <w:pPr>
        <w:pStyle w:val="ConsPlusNormal"/>
        <w:jc w:val="right"/>
      </w:pPr>
      <w:r>
        <w:t>Пензенской области</w:t>
      </w:r>
    </w:p>
    <w:p w:rsidR="0018532D" w:rsidRDefault="0018532D">
      <w:pPr>
        <w:pStyle w:val="ConsPlusNormal"/>
        <w:jc w:val="right"/>
      </w:pPr>
      <w:r>
        <w:t>"О выборах депутатов</w:t>
      </w:r>
    </w:p>
    <w:p w:rsidR="0018532D" w:rsidRDefault="0018532D">
      <w:pPr>
        <w:pStyle w:val="ConsPlusNormal"/>
        <w:jc w:val="right"/>
      </w:pPr>
      <w:r>
        <w:t>Законодательного Собрания</w:t>
      </w:r>
    </w:p>
    <w:p w:rsidR="0018532D" w:rsidRDefault="0018532D">
      <w:pPr>
        <w:pStyle w:val="ConsPlusNormal"/>
        <w:jc w:val="right"/>
      </w:pPr>
      <w:r>
        <w:t>Пензенской области"</w:t>
      </w:r>
    </w:p>
    <w:p w:rsidR="0018532D" w:rsidRDefault="0018532D">
      <w:pPr>
        <w:pStyle w:val="ConsPlusNormal"/>
        <w:jc w:val="both"/>
      </w:pPr>
    </w:p>
    <w:p w:rsidR="0018532D" w:rsidRDefault="0018532D">
      <w:pPr>
        <w:pStyle w:val="ConsPlusNormal"/>
        <w:jc w:val="center"/>
      </w:pPr>
      <w:r>
        <w:t>ПОДПИСНОЙ ЛИСТ</w:t>
      </w:r>
    </w:p>
    <w:p w:rsidR="0018532D" w:rsidRDefault="0018532D">
      <w:pPr>
        <w:pStyle w:val="ConsPlusNormal"/>
        <w:jc w:val="both"/>
      </w:pPr>
    </w:p>
    <w:p w:rsidR="0018532D" w:rsidRDefault="0018532D">
      <w:pPr>
        <w:pStyle w:val="ConsPlusNormal"/>
        <w:ind w:firstLine="540"/>
        <w:jc w:val="both"/>
      </w:pPr>
      <w:r>
        <w:t xml:space="preserve">Утратил силу. - </w:t>
      </w:r>
      <w:hyperlink r:id="rId1206" w:history="1">
        <w:r>
          <w:rPr>
            <w:color w:val="0000FF"/>
          </w:rPr>
          <w:t>Закон</w:t>
        </w:r>
      </w:hyperlink>
      <w:r>
        <w:t xml:space="preserve"> Пензенской обл. от 10.10.2011 N 2144-ЗПО.</w:t>
      </w: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right"/>
        <w:outlineLvl w:val="0"/>
      </w:pPr>
      <w:r>
        <w:t>Приложение 3-1</w:t>
      </w:r>
    </w:p>
    <w:p w:rsidR="0018532D" w:rsidRDefault="0018532D">
      <w:pPr>
        <w:pStyle w:val="ConsPlusNormal"/>
        <w:jc w:val="right"/>
      </w:pPr>
      <w:r>
        <w:t>к Закону</w:t>
      </w:r>
    </w:p>
    <w:p w:rsidR="0018532D" w:rsidRDefault="0018532D">
      <w:pPr>
        <w:pStyle w:val="ConsPlusNormal"/>
        <w:jc w:val="right"/>
      </w:pPr>
      <w:r>
        <w:t>Пензенской области</w:t>
      </w:r>
    </w:p>
    <w:p w:rsidR="0018532D" w:rsidRDefault="0018532D">
      <w:pPr>
        <w:pStyle w:val="ConsPlusNormal"/>
        <w:jc w:val="right"/>
      </w:pPr>
      <w:r>
        <w:t>"О выборах депутатов</w:t>
      </w:r>
    </w:p>
    <w:p w:rsidR="0018532D" w:rsidRDefault="0018532D">
      <w:pPr>
        <w:pStyle w:val="ConsPlusNormal"/>
        <w:jc w:val="right"/>
      </w:pPr>
      <w:r>
        <w:t>Законодательного Собрания</w:t>
      </w:r>
    </w:p>
    <w:p w:rsidR="0018532D" w:rsidRDefault="0018532D">
      <w:pPr>
        <w:pStyle w:val="ConsPlusNormal"/>
        <w:jc w:val="right"/>
      </w:pPr>
      <w:r>
        <w:t>Пензенской области"</w:t>
      </w:r>
    </w:p>
    <w:p w:rsidR="0018532D" w:rsidRDefault="0018532D">
      <w:pPr>
        <w:pStyle w:val="ConsPlusNormal"/>
        <w:jc w:val="both"/>
      </w:pPr>
    </w:p>
    <w:p w:rsidR="0018532D" w:rsidRDefault="0018532D">
      <w:pPr>
        <w:pStyle w:val="ConsPlusNormal"/>
        <w:jc w:val="center"/>
      </w:pPr>
      <w:r>
        <w:t>ПОДПИСНОЙ ЛИСТ</w:t>
      </w:r>
    </w:p>
    <w:p w:rsidR="0018532D" w:rsidRDefault="0018532D">
      <w:pPr>
        <w:pStyle w:val="ConsPlusNormal"/>
        <w:jc w:val="both"/>
      </w:pPr>
    </w:p>
    <w:p w:rsidR="0018532D" w:rsidRDefault="0018532D">
      <w:pPr>
        <w:pStyle w:val="ConsPlusNormal"/>
        <w:ind w:firstLine="540"/>
        <w:jc w:val="both"/>
      </w:pPr>
      <w:r>
        <w:t xml:space="preserve">Утратил силу. - </w:t>
      </w:r>
      <w:hyperlink r:id="rId1207" w:history="1">
        <w:r>
          <w:rPr>
            <w:color w:val="0000FF"/>
          </w:rPr>
          <w:t>Закон</w:t>
        </w:r>
      </w:hyperlink>
      <w:r>
        <w:t xml:space="preserve"> Пензенской обл. от 10.10.2011 N 2144-ЗПО.</w:t>
      </w: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right"/>
        <w:outlineLvl w:val="0"/>
      </w:pPr>
      <w:r>
        <w:t>Приложение 4</w:t>
      </w:r>
    </w:p>
    <w:p w:rsidR="0018532D" w:rsidRDefault="0018532D">
      <w:pPr>
        <w:pStyle w:val="ConsPlusNormal"/>
        <w:jc w:val="right"/>
      </w:pPr>
      <w:r>
        <w:t>к Закону</w:t>
      </w:r>
    </w:p>
    <w:p w:rsidR="0018532D" w:rsidRDefault="0018532D">
      <w:pPr>
        <w:pStyle w:val="ConsPlusNormal"/>
        <w:jc w:val="right"/>
      </w:pPr>
      <w:r>
        <w:t>Пензенской области</w:t>
      </w:r>
    </w:p>
    <w:p w:rsidR="0018532D" w:rsidRDefault="0018532D">
      <w:pPr>
        <w:pStyle w:val="ConsPlusNormal"/>
        <w:jc w:val="right"/>
      </w:pPr>
      <w:r>
        <w:t>"О выборах депутатов</w:t>
      </w:r>
    </w:p>
    <w:p w:rsidR="0018532D" w:rsidRDefault="0018532D">
      <w:pPr>
        <w:pStyle w:val="ConsPlusNormal"/>
        <w:jc w:val="right"/>
      </w:pPr>
      <w:r>
        <w:t>Законодательного Собрания</w:t>
      </w:r>
    </w:p>
    <w:p w:rsidR="0018532D" w:rsidRDefault="0018532D">
      <w:pPr>
        <w:pStyle w:val="ConsPlusNormal"/>
        <w:jc w:val="right"/>
      </w:pPr>
      <w:r>
        <w:t>Пензенской области"</w:t>
      </w:r>
    </w:p>
    <w:p w:rsidR="0018532D" w:rsidRDefault="0018532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85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532D" w:rsidRDefault="001853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8532D" w:rsidRDefault="0018532D">
            <w:pPr>
              <w:pStyle w:val="ConsPlusNormal"/>
              <w:jc w:val="center"/>
            </w:pPr>
            <w:r>
              <w:rPr>
                <w:color w:val="392C69"/>
              </w:rPr>
              <w:t>Список изменяющих документов</w:t>
            </w:r>
          </w:p>
          <w:p w:rsidR="0018532D" w:rsidRDefault="0018532D">
            <w:pPr>
              <w:pStyle w:val="ConsPlusNormal"/>
              <w:jc w:val="center"/>
            </w:pPr>
            <w:r>
              <w:rPr>
                <w:color w:val="392C69"/>
              </w:rPr>
              <w:t xml:space="preserve">(в ред. </w:t>
            </w:r>
            <w:hyperlink r:id="rId1208" w:history="1">
              <w:r>
                <w:rPr>
                  <w:color w:val="0000FF"/>
                </w:rPr>
                <w:t>Закона</w:t>
              </w:r>
            </w:hyperlink>
            <w:r>
              <w:rPr>
                <w:color w:val="392C69"/>
              </w:rPr>
              <w:t xml:space="preserve"> Пензенской обл. от 15.04.2022 N 3825-ЗПО)</w:t>
            </w: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r>
    </w:tbl>
    <w:p w:rsidR="0018532D" w:rsidRDefault="0018532D">
      <w:pPr>
        <w:pStyle w:val="ConsPlusNormal"/>
        <w:jc w:val="both"/>
      </w:pPr>
    </w:p>
    <w:p w:rsidR="0018532D" w:rsidRDefault="0018532D">
      <w:pPr>
        <w:pStyle w:val="ConsPlusNormal"/>
        <w:jc w:val="center"/>
      </w:pPr>
      <w:bookmarkStart w:id="244" w:name="P2457"/>
      <w:bookmarkEnd w:id="244"/>
      <w:r>
        <w:t>Сведения</w:t>
      </w:r>
    </w:p>
    <w:p w:rsidR="0018532D" w:rsidRDefault="0018532D">
      <w:pPr>
        <w:pStyle w:val="ConsPlusNormal"/>
        <w:jc w:val="center"/>
      </w:pPr>
      <w:r>
        <w:t>о размере и об источниках доходов, имуществе, принадлежащем</w:t>
      </w:r>
    </w:p>
    <w:p w:rsidR="0018532D" w:rsidRDefault="0018532D">
      <w:pPr>
        <w:pStyle w:val="ConsPlusNormal"/>
        <w:jc w:val="center"/>
      </w:pPr>
      <w:r>
        <w:t>кандидату на праве собственности, о счетах, вкладах</w:t>
      </w:r>
    </w:p>
    <w:p w:rsidR="0018532D" w:rsidRDefault="0018532D">
      <w:pPr>
        <w:pStyle w:val="ConsPlusNormal"/>
        <w:jc w:val="center"/>
      </w:pPr>
      <w:r>
        <w:t>в банках, ценных бумагах</w:t>
      </w:r>
    </w:p>
    <w:p w:rsidR="0018532D" w:rsidRDefault="0018532D">
      <w:pPr>
        <w:pStyle w:val="ConsPlusNormal"/>
        <w:jc w:val="both"/>
      </w:pPr>
    </w:p>
    <w:p w:rsidR="0018532D" w:rsidRDefault="0018532D">
      <w:pPr>
        <w:pStyle w:val="ConsPlusNonformat"/>
        <w:jc w:val="both"/>
      </w:pPr>
      <w:r>
        <w:t xml:space="preserve">    Я, кандидат __________________________________________________________,</w:t>
      </w:r>
    </w:p>
    <w:p w:rsidR="0018532D" w:rsidRDefault="0018532D">
      <w:pPr>
        <w:pStyle w:val="ConsPlusNonformat"/>
        <w:jc w:val="both"/>
      </w:pPr>
      <w:r>
        <w:t xml:space="preserve">                        (фамилия, имя, отчество) &lt;11&gt;</w:t>
      </w:r>
    </w:p>
    <w:p w:rsidR="0018532D" w:rsidRDefault="0018532D">
      <w:pPr>
        <w:pStyle w:val="ConsPlusNonformat"/>
        <w:jc w:val="both"/>
      </w:pPr>
      <w:r>
        <w:t>сообщаю  сведения  о  размере  и  об  источниках  своих доходов, имуществе,</w:t>
      </w:r>
    </w:p>
    <w:p w:rsidR="0018532D" w:rsidRDefault="0018532D">
      <w:pPr>
        <w:pStyle w:val="ConsPlusNonformat"/>
        <w:jc w:val="both"/>
      </w:pPr>
      <w:r>
        <w:t>принадлежащем  мне  на  праве  собственности  (в  том  числе совместной), о</w:t>
      </w:r>
    </w:p>
    <w:p w:rsidR="0018532D" w:rsidRDefault="0018532D">
      <w:pPr>
        <w:pStyle w:val="ConsPlusNonformat"/>
        <w:jc w:val="both"/>
      </w:pPr>
      <w:r>
        <w:t>счетах, вкладах в банках, ценных бумагах:</w:t>
      </w:r>
    </w:p>
    <w:p w:rsidR="0018532D" w:rsidRDefault="0018532D">
      <w:pPr>
        <w:pStyle w:val="ConsPlusNormal"/>
        <w:jc w:val="both"/>
      </w:pPr>
    </w:p>
    <w:p w:rsidR="0018532D" w:rsidRDefault="0018532D">
      <w:pPr>
        <w:sectPr w:rsidR="0018532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2"/>
        <w:gridCol w:w="1247"/>
        <w:gridCol w:w="1304"/>
        <w:gridCol w:w="1247"/>
        <w:gridCol w:w="1304"/>
        <w:gridCol w:w="1191"/>
        <w:gridCol w:w="1191"/>
        <w:gridCol w:w="1395"/>
        <w:gridCol w:w="1247"/>
        <w:gridCol w:w="1162"/>
        <w:gridCol w:w="1303"/>
        <w:gridCol w:w="1305"/>
        <w:gridCol w:w="1191"/>
      </w:tblGrid>
      <w:tr w:rsidR="0018532D">
        <w:tc>
          <w:tcPr>
            <w:tcW w:w="1702" w:type="dxa"/>
            <w:vMerge w:val="restart"/>
          </w:tcPr>
          <w:p w:rsidR="0018532D" w:rsidRDefault="0018532D">
            <w:pPr>
              <w:pStyle w:val="ConsPlusNormal"/>
              <w:jc w:val="center"/>
            </w:pPr>
            <w:r>
              <w:lastRenderedPageBreak/>
              <w:t>Фамилия, имя, отчество, серия и номер паспорта или документа, заменяющего паспорт гражданина, ИНН &lt;1&gt;, СНИЛС</w:t>
            </w:r>
          </w:p>
        </w:tc>
        <w:tc>
          <w:tcPr>
            <w:tcW w:w="1247" w:type="dxa"/>
            <w:vMerge w:val="restart"/>
          </w:tcPr>
          <w:p w:rsidR="0018532D" w:rsidRDefault="0018532D">
            <w:pPr>
              <w:pStyle w:val="ConsPlusNormal"/>
              <w:jc w:val="center"/>
            </w:pPr>
            <w:r>
              <w:t>Доходы за _____ год &lt;2&gt;</w:t>
            </w:r>
          </w:p>
        </w:tc>
        <w:tc>
          <w:tcPr>
            <w:tcW w:w="13840" w:type="dxa"/>
            <w:gridSpan w:val="11"/>
          </w:tcPr>
          <w:p w:rsidR="0018532D" w:rsidRDefault="0018532D">
            <w:pPr>
              <w:pStyle w:val="ConsPlusNormal"/>
              <w:jc w:val="center"/>
            </w:pPr>
            <w:r>
              <w:t>Имущество по состоянию на "__" ____________ 20____ года &lt;3&gt;</w:t>
            </w:r>
          </w:p>
        </w:tc>
      </w:tr>
      <w:tr w:rsidR="0018532D">
        <w:tc>
          <w:tcPr>
            <w:tcW w:w="1702" w:type="dxa"/>
            <w:vMerge/>
          </w:tcPr>
          <w:p w:rsidR="0018532D" w:rsidRDefault="0018532D">
            <w:pPr>
              <w:spacing w:after="1" w:line="0" w:lineRule="atLeast"/>
            </w:pPr>
          </w:p>
        </w:tc>
        <w:tc>
          <w:tcPr>
            <w:tcW w:w="1247" w:type="dxa"/>
            <w:vMerge/>
          </w:tcPr>
          <w:p w:rsidR="0018532D" w:rsidRDefault="0018532D">
            <w:pPr>
              <w:spacing w:after="1" w:line="0" w:lineRule="atLeast"/>
            </w:pPr>
          </w:p>
        </w:tc>
        <w:tc>
          <w:tcPr>
            <w:tcW w:w="7632" w:type="dxa"/>
            <w:gridSpan w:val="6"/>
            <w:vMerge w:val="restart"/>
          </w:tcPr>
          <w:p w:rsidR="0018532D" w:rsidRDefault="0018532D">
            <w:pPr>
              <w:pStyle w:val="ConsPlusNormal"/>
              <w:jc w:val="center"/>
            </w:pPr>
            <w:r>
              <w:t>Недвижимое имущество</w:t>
            </w:r>
          </w:p>
        </w:tc>
        <w:tc>
          <w:tcPr>
            <w:tcW w:w="1247" w:type="dxa"/>
            <w:vMerge w:val="restart"/>
          </w:tcPr>
          <w:p w:rsidR="0018532D" w:rsidRDefault="0018532D">
            <w:pPr>
              <w:pStyle w:val="ConsPlusNormal"/>
              <w:jc w:val="center"/>
            </w:pPr>
            <w:r>
              <w:t>Транспортные средства</w:t>
            </w:r>
          </w:p>
        </w:tc>
        <w:tc>
          <w:tcPr>
            <w:tcW w:w="1162" w:type="dxa"/>
            <w:vMerge w:val="restart"/>
          </w:tcPr>
          <w:p w:rsidR="0018532D" w:rsidRDefault="0018532D">
            <w:pPr>
              <w:pStyle w:val="ConsPlusNormal"/>
              <w:jc w:val="center"/>
            </w:pPr>
            <w:r>
              <w:t>Денежные средства и драгоценные металлы &lt;6&gt;, находящиеся на счетах (во вкладах) в банках</w:t>
            </w:r>
          </w:p>
        </w:tc>
        <w:tc>
          <w:tcPr>
            <w:tcW w:w="3799" w:type="dxa"/>
            <w:gridSpan w:val="3"/>
          </w:tcPr>
          <w:p w:rsidR="0018532D" w:rsidRDefault="0018532D">
            <w:pPr>
              <w:pStyle w:val="ConsPlusNormal"/>
              <w:jc w:val="center"/>
            </w:pPr>
            <w:r>
              <w:t>Иное имущество</w:t>
            </w:r>
          </w:p>
        </w:tc>
      </w:tr>
      <w:tr w:rsidR="0018532D">
        <w:tc>
          <w:tcPr>
            <w:tcW w:w="1702" w:type="dxa"/>
            <w:vMerge/>
          </w:tcPr>
          <w:p w:rsidR="0018532D" w:rsidRDefault="0018532D">
            <w:pPr>
              <w:spacing w:after="1" w:line="0" w:lineRule="atLeast"/>
            </w:pPr>
          </w:p>
        </w:tc>
        <w:tc>
          <w:tcPr>
            <w:tcW w:w="1247" w:type="dxa"/>
            <w:vMerge/>
          </w:tcPr>
          <w:p w:rsidR="0018532D" w:rsidRDefault="0018532D">
            <w:pPr>
              <w:spacing w:after="1" w:line="0" w:lineRule="atLeast"/>
            </w:pPr>
          </w:p>
        </w:tc>
        <w:tc>
          <w:tcPr>
            <w:tcW w:w="7632" w:type="dxa"/>
            <w:gridSpan w:val="6"/>
            <w:vMerge/>
          </w:tcPr>
          <w:p w:rsidR="0018532D" w:rsidRDefault="0018532D">
            <w:pPr>
              <w:spacing w:after="1" w:line="0" w:lineRule="atLeast"/>
            </w:pPr>
          </w:p>
        </w:tc>
        <w:tc>
          <w:tcPr>
            <w:tcW w:w="1247" w:type="dxa"/>
            <w:vMerge/>
          </w:tcPr>
          <w:p w:rsidR="0018532D" w:rsidRDefault="0018532D">
            <w:pPr>
              <w:spacing w:after="1" w:line="0" w:lineRule="atLeast"/>
            </w:pPr>
          </w:p>
        </w:tc>
        <w:tc>
          <w:tcPr>
            <w:tcW w:w="1162" w:type="dxa"/>
            <w:vMerge/>
          </w:tcPr>
          <w:p w:rsidR="0018532D" w:rsidRDefault="0018532D">
            <w:pPr>
              <w:spacing w:after="1" w:line="0" w:lineRule="atLeast"/>
            </w:pPr>
          </w:p>
        </w:tc>
        <w:tc>
          <w:tcPr>
            <w:tcW w:w="2608" w:type="dxa"/>
            <w:gridSpan w:val="2"/>
          </w:tcPr>
          <w:p w:rsidR="0018532D" w:rsidRDefault="0018532D">
            <w:pPr>
              <w:pStyle w:val="ConsPlusNormal"/>
              <w:jc w:val="center"/>
            </w:pPr>
            <w:r>
              <w:t>Ценные бумаги</w:t>
            </w:r>
          </w:p>
        </w:tc>
        <w:tc>
          <w:tcPr>
            <w:tcW w:w="1191" w:type="dxa"/>
            <w:vMerge w:val="restart"/>
          </w:tcPr>
          <w:p w:rsidR="0018532D" w:rsidRDefault="0018532D">
            <w:pPr>
              <w:pStyle w:val="ConsPlusNormal"/>
              <w:jc w:val="center"/>
            </w:pPr>
            <w:r>
              <w:t>Иное участие в коммерческих организациях &lt;10&gt;</w:t>
            </w:r>
          </w:p>
        </w:tc>
      </w:tr>
      <w:tr w:rsidR="0018532D">
        <w:tc>
          <w:tcPr>
            <w:tcW w:w="1702" w:type="dxa"/>
            <w:vMerge/>
          </w:tcPr>
          <w:p w:rsidR="0018532D" w:rsidRDefault="0018532D">
            <w:pPr>
              <w:spacing w:after="1" w:line="0" w:lineRule="atLeast"/>
            </w:pPr>
          </w:p>
        </w:tc>
        <w:tc>
          <w:tcPr>
            <w:tcW w:w="1247" w:type="dxa"/>
            <w:vMerge/>
          </w:tcPr>
          <w:p w:rsidR="0018532D" w:rsidRDefault="0018532D">
            <w:pPr>
              <w:spacing w:after="1" w:line="0" w:lineRule="atLeast"/>
            </w:pPr>
          </w:p>
        </w:tc>
        <w:tc>
          <w:tcPr>
            <w:tcW w:w="7632" w:type="dxa"/>
            <w:gridSpan w:val="6"/>
            <w:vMerge/>
          </w:tcPr>
          <w:p w:rsidR="0018532D" w:rsidRDefault="0018532D">
            <w:pPr>
              <w:spacing w:after="1" w:line="0" w:lineRule="atLeast"/>
            </w:pPr>
          </w:p>
        </w:tc>
        <w:tc>
          <w:tcPr>
            <w:tcW w:w="1247" w:type="dxa"/>
            <w:vMerge/>
          </w:tcPr>
          <w:p w:rsidR="0018532D" w:rsidRDefault="0018532D">
            <w:pPr>
              <w:spacing w:after="1" w:line="0" w:lineRule="atLeast"/>
            </w:pPr>
          </w:p>
        </w:tc>
        <w:tc>
          <w:tcPr>
            <w:tcW w:w="1162" w:type="dxa"/>
            <w:vMerge/>
          </w:tcPr>
          <w:p w:rsidR="0018532D" w:rsidRDefault="0018532D">
            <w:pPr>
              <w:spacing w:after="1" w:line="0" w:lineRule="atLeast"/>
            </w:pPr>
          </w:p>
        </w:tc>
        <w:tc>
          <w:tcPr>
            <w:tcW w:w="1303" w:type="dxa"/>
          </w:tcPr>
          <w:p w:rsidR="0018532D" w:rsidRDefault="0018532D">
            <w:pPr>
              <w:pStyle w:val="ConsPlusNormal"/>
              <w:jc w:val="center"/>
            </w:pPr>
            <w:r>
              <w:t>Акции &lt;8&gt;</w:t>
            </w:r>
          </w:p>
        </w:tc>
        <w:tc>
          <w:tcPr>
            <w:tcW w:w="1305" w:type="dxa"/>
          </w:tcPr>
          <w:p w:rsidR="0018532D" w:rsidRDefault="0018532D">
            <w:pPr>
              <w:pStyle w:val="ConsPlusNormal"/>
              <w:jc w:val="center"/>
            </w:pPr>
            <w:r>
              <w:t>Иные ценные бумаги &lt;9&gt;</w:t>
            </w:r>
          </w:p>
        </w:tc>
        <w:tc>
          <w:tcPr>
            <w:tcW w:w="1191" w:type="dxa"/>
            <w:vMerge/>
          </w:tcPr>
          <w:p w:rsidR="0018532D" w:rsidRDefault="0018532D">
            <w:pPr>
              <w:spacing w:after="1" w:line="0" w:lineRule="atLeast"/>
            </w:pPr>
          </w:p>
        </w:tc>
      </w:tr>
      <w:tr w:rsidR="0018532D">
        <w:tc>
          <w:tcPr>
            <w:tcW w:w="1702" w:type="dxa"/>
            <w:vMerge/>
          </w:tcPr>
          <w:p w:rsidR="0018532D" w:rsidRDefault="0018532D">
            <w:pPr>
              <w:spacing w:after="1" w:line="0" w:lineRule="atLeast"/>
            </w:pPr>
          </w:p>
        </w:tc>
        <w:tc>
          <w:tcPr>
            <w:tcW w:w="1247" w:type="dxa"/>
            <w:vMerge w:val="restart"/>
          </w:tcPr>
          <w:p w:rsidR="0018532D" w:rsidRDefault="0018532D">
            <w:pPr>
              <w:pStyle w:val="ConsPlusNormal"/>
              <w:jc w:val="center"/>
            </w:pPr>
            <w:r>
              <w:t>Источник выплаты дохода, сумма (руб.) &lt;4&gt;</w:t>
            </w:r>
          </w:p>
        </w:tc>
        <w:tc>
          <w:tcPr>
            <w:tcW w:w="1304" w:type="dxa"/>
          </w:tcPr>
          <w:p w:rsidR="0018532D" w:rsidRDefault="0018532D">
            <w:pPr>
              <w:pStyle w:val="ConsPlusNormal"/>
              <w:jc w:val="center"/>
            </w:pPr>
            <w:r>
              <w:t>Земельные участки</w:t>
            </w:r>
          </w:p>
        </w:tc>
        <w:tc>
          <w:tcPr>
            <w:tcW w:w="1247" w:type="dxa"/>
          </w:tcPr>
          <w:p w:rsidR="0018532D" w:rsidRDefault="0018532D">
            <w:pPr>
              <w:pStyle w:val="ConsPlusNormal"/>
              <w:jc w:val="center"/>
            </w:pPr>
            <w:r>
              <w:t>Жилые дома</w:t>
            </w:r>
          </w:p>
        </w:tc>
        <w:tc>
          <w:tcPr>
            <w:tcW w:w="1304" w:type="dxa"/>
          </w:tcPr>
          <w:p w:rsidR="0018532D" w:rsidRDefault="0018532D">
            <w:pPr>
              <w:pStyle w:val="ConsPlusNormal"/>
              <w:jc w:val="center"/>
            </w:pPr>
            <w:r>
              <w:t>Квартиры, комнаты</w:t>
            </w:r>
          </w:p>
        </w:tc>
        <w:tc>
          <w:tcPr>
            <w:tcW w:w="1191" w:type="dxa"/>
          </w:tcPr>
          <w:p w:rsidR="0018532D" w:rsidRDefault="0018532D">
            <w:pPr>
              <w:pStyle w:val="ConsPlusNormal"/>
              <w:jc w:val="center"/>
            </w:pPr>
            <w:r>
              <w:t>Садовые дома</w:t>
            </w:r>
          </w:p>
        </w:tc>
        <w:tc>
          <w:tcPr>
            <w:tcW w:w="1191" w:type="dxa"/>
          </w:tcPr>
          <w:p w:rsidR="0018532D" w:rsidRDefault="0018532D">
            <w:pPr>
              <w:pStyle w:val="ConsPlusNormal"/>
              <w:jc w:val="center"/>
            </w:pPr>
            <w:r>
              <w:t>Машино-места</w:t>
            </w:r>
          </w:p>
        </w:tc>
        <w:tc>
          <w:tcPr>
            <w:tcW w:w="1395" w:type="dxa"/>
          </w:tcPr>
          <w:p w:rsidR="0018532D" w:rsidRDefault="0018532D">
            <w:pPr>
              <w:pStyle w:val="ConsPlusNormal"/>
              <w:jc w:val="center"/>
            </w:pPr>
            <w:r>
              <w:t>Иное недвижимое имущество</w:t>
            </w:r>
          </w:p>
        </w:tc>
        <w:tc>
          <w:tcPr>
            <w:tcW w:w="1247" w:type="dxa"/>
            <w:vMerge w:val="restart"/>
          </w:tcPr>
          <w:p w:rsidR="0018532D" w:rsidRDefault="0018532D">
            <w:pPr>
              <w:pStyle w:val="ConsPlusNormal"/>
              <w:jc w:val="center"/>
            </w:pPr>
            <w:r>
              <w:t>Вид &lt;5&gt;, марка, модель, год выпуска</w:t>
            </w:r>
          </w:p>
        </w:tc>
        <w:tc>
          <w:tcPr>
            <w:tcW w:w="1162" w:type="dxa"/>
            <w:vMerge w:val="restart"/>
          </w:tcPr>
          <w:p w:rsidR="0018532D" w:rsidRDefault="0018532D">
            <w:pPr>
              <w:pStyle w:val="ConsPlusNormal"/>
              <w:jc w:val="center"/>
            </w:pPr>
            <w:r>
              <w:t>Наименование и адрес банка, номер счета, остаток на счете (руб. &lt;7&gt;)</w:t>
            </w:r>
          </w:p>
        </w:tc>
        <w:tc>
          <w:tcPr>
            <w:tcW w:w="1303" w:type="dxa"/>
            <w:vMerge w:val="restart"/>
          </w:tcPr>
          <w:p w:rsidR="0018532D" w:rsidRDefault="0018532D">
            <w:pPr>
              <w:pStyle w:val="ConsPlusNormal"/>
              <w:jc w:val="center"/>
            </w:pPr>
            <w:r>
              <w:t>Наименование организации, ИНН, адрес, количество акций, номинальная стоимость одной акции (руб.)</w:t>
            </w:r>
          </w:p>
        </w:tc>
        <w:tc>
          <w:tcPr>
            <w:tcW w:w="1305" w:type="dxa"/>
            <w:vMerge w:val="restart"/>
          </w:tcPr>
          <w:p w:rsidR="0018532D" w:rsidRDefault="0018532D">
            <w:pPr>
              <w:pStyle w:val="ConsPlusNormal"/>
              <w:jc w:val="center"/>
            </w:pPr>
            <w:r>
              <w:t>Вид ценной бумаги, лицо, выпустившее ценную бумагу, ИНН, адрес, количество ценных бумаг, общая стоимость (руб.)</w:t>
            </w:r>
          </w:p>
        </w:tc>
        <w:tc>
          <w:tcPr>
            <w:tcW w:w="1191" w:type="dxa"/>
            <w:vMerge w:val="restart"/>
          </w:tcPr>
          <w:p w:rsidR="0018532D" w:rsidRDefault="0018532D">
            <w:pPr>
              <w:pStyle w:val="ConsPlusNormal"/>
              <w:jc w:val="center"/>
            </w:pPr>
            <w:r>
              <w:t>Наименование организации, ИНН, адрес, доля участия</w:t>
            </w:r>
          </w:p>
        </w:tc>
      </w:tr>
      <w:tr w:rsidR="0018532D">
        <w:tc>
          <w:tcPr>
            <w:tcW w:w="1702" w:type="dxa"/>
            <w:vMerge/>
          </w:tcPr>
          <w:p w:rsidR="0018532D" w:rsidRDefault="0018532D">
            <w:pPr>
              <w:spacing w:after="1" w:line="0" w:lineRule="atLeast"/>
            </w:pPr>
          </w:p>
        </w:tc>
        <w:tc>
          <w:tcPr>
            <w:tcW w:w="1247" w:type="dxa"/>
            <w:vMerge/>
          </w:tcPr>
          <w:p w:rsidR="0018532D" w:rsidRDefault="0018532D">
            <w:pPr>
              <w:spacing w:after="1" w:line="0" w:lineRule="atLeast"/>
            </w:pPr>
          </w:p>
        </w:tc>
        <w:tc>
          <w:tcPr>
            <w:tcW w:w="1304" w:type="dxa"/>
          </w:tcPr>
          <w:p w:rsidR="0018532D" w:rsidRDefault="0018532D">
            <w:pPr>
              <w:pStyle w:val="ConsPlusNormal"/>
              <w:jc w:val="center"/>
            </w:pPr>
            <w:r>
              <w:t>Место нахождения (адрес), общая площадь (кв. м)</w:t>
            </w:r>
          </w:p>
        </w:tc>
        <w:tc>
          <w:tcPr>
            <w:tcW w:w="1247" w:type="dxa"/>
          </w:tcPr>
          <w:p w:rsidR="0018532D" w:rsidRDefault="0018532D">
            <w:pPr>
              <w:pStyle w:val="ConsPlusNormal"/>
              <w:jc w:val="center"/>
            </w:pPr>
            <w:r>
              <w:t>Место нахождения (адрес), общая площадь (кв. м)</w:t>
            </w:r>
          </w:p>
        </w:tc>
        <w:tc>
          <w:tcPr>
            <w:tcW w:w="1304" w:type="dxa"/>
          </w:tcPr>
          <w:p w:rsidR="0018532D" w:rsidRDefault="0018532D">
            <w:pPr>
              <w:pStyle w:val="ConsPlusNormal"/>
              <w:jc w:val="center"/>
            </w:pPr>
            <w:r>
              <w:t>Место нахождения (адрес), общая площадь (кв. м)</w:t>
            </w:r>
          </w:p>
        </w:tc>
        <w:tc>
          <w:tcPr>
            <w:tcW w:w="1191" w:type="dxa"/>
          </w:tcPr>
          <w:p w:rsidR="0018532D" w:rsidRDefault="0018532D">
            <w:pPr>
              <w:pStyle w:val="ConsPlusNormal"/>
              <w:jc w:val="center"/>
            </w:pPr>
            <w:r>
              <w:t>Место нахождения (адрес), общая площадь (кв. м)</w:t>
            </w:r>
          </w:p>
        </w:tc>
        <w:tc>
          <w:tcPr>
            <w:tcW w:w="1191" w:type="dxa"/>
          </w:tcPr>
          <w:p w:rsidR="0018532D" w:rsidRDefault="0018532D">
            <w:pPr>
              <w:pStyle w:val="ConsPlusNormal"/>
              <w:jc w:val="center"/>
            </w:pPr>
            <w:r>
              <w:t>Место нахождения (адрес), общая площадь (кв. м)</w:t>
            </w:r>
          </w:p>
        </w:tc>
        <w:tc>
          <w:tcPr>
            <w:tcW w:w="1395" w:type="dxa"/>
          </w:tcPr>
          <w:p w:rsidR="0018532D" w:rsidRDefault="0018532D">
            <w:pPr>
              <w:pStyle w:val="ConsPlusNormal"/>
              <w:jc w:val="center"/>
            </w:pPr>
            <w:r>
              <w:t>Наименование, место нахождения (адрес), общая площадь (кв. м)</w:t>
            </w:r>
          </w:p>
        </w:tc>
        <w:tc>
          <w:tcPr>
            <w:tcW w:w="1247" w:type="dxa"/>
            <w:vMerge/>
          </w:tcPr>
          <w:p w:rsidR="0018532D" w:rsidRDefault="0018532D">
            <w:pPr>
              <w:spacing w:after="1" w:line="0" w:lineRule="atLeast"/>
            </w:pPr>
          </w:p>
        </w:tc>
        <w:tc>
          <w:tcPr>
            <w:tcW w:w="1162" w:type="dxa"/>
            <w:vMerge/>
          </w:tcPr>
          <w:p w:rsidR="0018532D" w:rsidRDefault="0018532D">
            <w:pPr>
              <w:spacing w:after="1" w:line="0" w:lineRule="atLeast"/>
            </w:pPr>
          </w:p>
        </w:tc>
        <w:tc>
          <w:tcPr>
            <w:tcW w:w="1303" w:type="dxa"/>
            <w:vMerge/>
          </w:tcPr>
          <w:p w:rsidR="0018532D" w:rsidRDefault="0018532D">
            <w:pPr>
              <w:spacing w:after="1" w:line="0" w:lineRule="atLeast"/>
            </w:pPr>
          </w:p>
        </w:tc>
        <w:tc>
          <w:tcPr>
            <w:tcW w:w="1305" w:type="dxa"/>
            <w:vMerge/>
          </w:tcPr>
          <w:p w:rsidR="0018532D" w:rsidRDefault="0018532D">
            <w:pPr>
              <w:spacing w:after="1" w:line="0" w:lineRule="atLeast"/>
            </w:pPr>
          </w:p>
        </w:tc>
        <w:tc>
          <w:tcPr>
            <w:tcW w:w="1191" w:type="dxa"/>
            <w:vMerge/>
          </w:tcPr>
          <w:p w:rsidR="0018532D" w:rsidRDefault="0018532D">
            <w:pPr>
              <w:spacing w:after="1" w:line="0" w:lineRule="atLeast"/>
            </w:pPr>
          </w:p>
        </w:tc>
      </w:tr>
      <w:tr w:rsidR="0018532D">
        <w:tc>
          <w:tcPr>
            <w:tcW w:w="1702" w:type="dxa"/>
          </w:tcPr>
          <w:p w:rsidR="0018532D" w:rsidRDefault="0018532D">
            <w:pPr>
              <w:pStyle w:val="ConsPlusNormal"/>
            </w:pPr>
          </w:p>
        </w:tc>
        <w:tc>
          <w:tcPr>
            <w:tcW w:w="1247" w:type="dxa"/>
          </w:tcPr>
          <w:p w:rsidR="0018532D" w:rsidRDefault="0018532D">
            <w:pPr>
              <w:pStyle w:val="ConsPlusNormal"/>
            </w:pPr>
          </w:p>
        </w:tc>
        <w:tc>
          <w:tcPr>
            <w:tcW w:w="1304" w:type="dxa"/>
          </w:tcPr>
          <w:p w:rsidR="0018532D" w:rsidRDefault="0018532D">
            <w:pPr>
              <w:pStyle w:val="ConsPlusNormal"/>
            </w:pPr>
          </w:p>
        </w:tc>
        <w:tc>
          <w:tcPr>
            <w:tcW w:w="1247" w:type="dxa"/>
          </w:tcPr>
          <w:p w:rsidR="0018532D" w:rsidRDefault="0018532D">
            <w:pPr>
              <w:pStyle w:val="ConsPlusNormal"/>
            </w:pPr>
          </w:p>
        </w:tc>
        <w:tc>
          <w:tcPr>
            <w:tcW w:w="1304" w:type="dxa"/>
          </w:tcPr>
          <w:p w:rsidR="0018532D" w:rsidRDefault="0018532D">
            <w:pPr>
              <w:pStyle w:val="ConsPlusNormal"/>
            </w:pPr>
          </w:p>
        </w:tc>
        <w:tc>
          <w:tcPr>
            <w:tcW w:w="1191" w:type="dxa"/>
          </w:tcPr>
          <w:p w:rsidR="0018532D" w:rsidRDefault="0018532D">
            <w:pPr>
              <w:pStyle w:val="ConsPlusNormal"/>
            </w:pPr>
          </w:p>
        </w:tc>
        <w:tc>
          <w:tcPr>
            <w:tcW w:w="1191" w:type="dxa"/>
          </w:tcPr>
          <w:p w:rsidR="0018532D" w:rsidRDefault="0018532D">
            <w:pPr>
              <w:pStyle w:val="ConsPlusNormal"/>
            </w:pPr>
          </w:p>
        </w:tc>
        <w:tc>
          <w:tcPr>
            <w:tcW w:w="1395" w:type="dxa"/>
          </w:tcPr>
          <w:p w:rsidR="0018532D" w:rsidRDefault="0018532D">
            <w:pPr>
              <w:pStyle w:val="ConsPlusNormal"/>
            </w:pPr>
          </w:p>
        </w:tc>
        <w:tc>
          <w:tcPr>
            <w:tcW w:w="1247" w:type="dxa"/>
          </w:tcPr>
          <w:p w:rsidR="0018532D" w:rsidRDefault="0018532D">
            <w:pPr>
              <w:pStyle w:val="ConsPlusNormal"/>
            </w:pPr>
          </w:p>
        </w:tc>
        <w:tc>
          <w:tcPr>
            <w:tcW w:w="1162" w:type="dxa"/>
          </w:tcPr>
          <w:p w:rsidR="0018532D" w:rsidRDefault="0018532D">
            <w:pPr>
              <w:pStyle w:val="ConsPlusNormal"/>
            </w:pPr>
          </w:p>
        </w:tc>
        <w:tc>
          <w:tcPr>
            <w:tcW w:w="1303" w:type="dxa"/>
          </w:tcPr>
          <w:p w:rsidR="0018532D" w:rsidRDefault="0018532D">
            <w:pPr>
              <w:pStyle w:val="ConsPlusNormal"/>
            </w:pPr>
          </w:p>
        </w:tc>
        <w:tc>
          <w:tcPr>
            <w:tcW w:w="1305" w:type="dxa"/>
          </w:tcPr>
          <w:p w:rsidR="0018532D" w:rsidRDefault="0018532D">
            <w:pPr>
              <w:pStyle w:val="ConsPlusNormal"/>
            </w:pPr>
          </w:p>
        </w:tc>
        <w:tc>
          <w:tcPr>
            <w:tcW w:w="1191" w:type="dxa"/>
          </w:tcPr>
          <w:p w:rsidR="0018532D" w:rsidRDefault="0018532D">
            <w:pPr>
              <w:pStyle w:val="ConsPlusNormal"/>
            </w:pPr>
          </w:p>
        </w:tc>
      </w:tr>
    </w:tbl>
    <w:p w:rsidR="0018532D" w:rsidRDefault="0018532D">
      <w:pPr>
        <w:sectPr w:rsidR="0018532D">
          <w:pgSz w:w="16838" w:h="11905" w:orient="landscape"/>
          <w:pgMar w:top="1701" w:right="1134" w:bottom="850" w:left="1134" w:header="0" w:footer="0" w:gutter="0"/>
          <w:cols w:space="720"/>
        </w:sectPr>
      </w:pPr>
    </w:p>
    <w:p w:rsidR="0018532D" w:rsidRDefault="0018532D">
      <w:pPr>
        <w:pStyle w:val="ConsPlusNormal"/>
        <w:jc w:val="both"/>
      </w:pPr>
    </w:p>
    <w:p w:rsidR="0018532D" w:rsidRDefault="0018532D">
      <w:pPr>
        <w:pStyle w:val="ConsPlusNonformat"/>
        <w:jc w:val="both"/>
      </w:pPr>
      <w:r>
        <w:t xml:space="preserve">    Достоверность и полноту настоящих сведений подтверждаю: _______________</w:t>
      </w:r>
    </w:p>
    <w:p w:rsidR="0018532D" w:rsidRDefault="0018532D">
      <w:pPr>
        <w:pStyle w:val="ConsPlusNonformat"/>
        <w:jc w:val="both"/>
      </w:pPr>
      <w:r>
        <w:t xml:space="preserve">                                                        (подпись кандидата)</w:t>
      </w:r>
    </w:p>
    <w:p w:rsidR="0018532D" w:rsidRDefault="0018532D">
      <w:pPr>
        <w:pStyle w:val="ConsPlusNonformat"/>
        <w:jc w:val="both"/>
      </w:pPr>
      <w:r>
        <w:t xml:space="preserve">    "__" ___________ _____ г.</w:t>
      </w:r>
    </w:p>
    <w:p w:rsidR="0018532D" w:rsidRDefault="0018532D">
      <w:pPr>
        <w:pStyle w:val="ConsPlusNormal"/>
        <w:jc w:val="both"/>
      </w:pPr>
    </w:p>
    <w:p w:rsidR="0018532D" w:rsidRDefault="0018532D">
      <w:pPr>
        <w:pStyle w:val="ConsPlusNormal"/>
        <w:ind w:firstLine="540"/>
        <w:jc w:val="both"/>
      </w:pPr>
      <w:r>
        <w:t>--------------------------------</w:t>
      </w:r>
    </w:p>
    <w:p w:rsidR="0018532D" w:rsidRDefault="0018532D">
      <w:pPr>
        <w:pStyle w:val="ConsPlusNormal"/>
        <w:spacing w:before="220"/>
        <w:ind w:firstLine="540"/>
        <w:jc w:val="both"/>
      </w:pPr>
      <w:r>
        <w:t>&lt;1&gt; Указывается при наличии.</w:t>
      </w:r>
    </w:p>
    <w:p w:rsidR="0018532D" w:rsidRDefault="0018532D">
      <w:pPr>
        <w:pStyle w:val="ConsPlusNormal"/>
        <w:spacing w:before="220"/>
        <w:ind w:firstLine="540"/>
        <w:jc w:val="both"/>
      </w:pPr>
      <w:r>
        <w:t>&lt;2&gt; 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rsidR="0018532D" w:rsidRDefault="0018532D">
      <w:pPr>
        <w:pStyle w:val="ConsPlusNormal"/>
        <w:spacing w:before="220"/>
        <w:ind w:firstLine="540"/>
        <w:jc w:val="both"/>
      </w:pPr>
      <w:r>
        <w:t>&lt;3&gt; 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p w:rsidR="0018532D" w:rsidRDefault="0018532D">
      <w:pPr>
        <w:pStyle w:val="ConsPlusNormal"/>
        <w:spacing w:before="220"/>
        <w:ind w:firstLine="540"/>
        <w:jc w:val="both"/>
      </w:pPr>
      <w:r>
        <w:t>&lt;4&gt;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w:t>
      </w:r>
    </w:p>
    <w:p w:rsidR="0018532D" w:rsidRDefault="0018532D">
      <w:pPr>
        <w:pStyle w:val="ConsPlusNormal"/>
        <w:spacing w:before="220"/>
        <w:ind w:firstLine="540"/>
        <w:jc w:val="both"/>
      </w:pPr>
      <w:r>
        <w:t>&lt;5&gt; 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p w:rsidR="0018532D" w:rsidRDefault="0018532D">
      <w:pPr>
        <w:pStyle w:val="ConsPlusNormal"/>
        <w:spacing w:before="220"/>
        <w:ind w:firstLine="540"/>
        <w:jc w:val="both"/>
      </w:pPr>
      <w:r>
        <w:t>&lt;6&gt; 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p w:rsidR="0018532D" w:rsidRDefault="0018532D">
      <w:pPr>
        <w:pStyle w:val="ConsPlusNormal"/>
        <w:spacing w:before="220"/>
        <w:ind w:firstLine="540"/>
        <w:jc w:val="both"/>
      </w:pPr>
      <w:r>
        <w:t>&lt;7&gt; Для счетов в иностранной валюте остаток указывается в рублях по курсу Центрального банка Российской Федерации на указанную дату.</w:t>
      </w:r>
    </w:p>
    <w:p w:rsidR="0018532D" w:rsidRDefault="0018532D">
      <w:pPr>
        <w:pStyle w:val="ConsPlusNormal"/>
        <w:spacing w:before="220"/>
        <w:ind w:firstLine="540"/>
        <w:jc w:val="both"/>
      </w:pPr>
      <w:r>
        <w:t>&lt;8&gt; 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w:t>
      </w:r>
    </w:p>
    <w:p w:rsidR="0018532D" w:rsidRDefault="0018532D">
      <w:pPr>
        <w:pStyle w:val="ConsPlusNormal"/>
        <w:spacing w:before="220"/>
        <w:ind w:firstLine="540"/>
        <w:jc w:val="both"/>
      </w:pPr>
      <w:r>
        <w:t>&lt;9&gt; 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p w:rsidR="0018532D" w:rsidRDefault="0018532D">
      <w:pPr>
        <w:pStyle w:val="ConsPlusNormal"/>
        <w:spacing w:before="220"/>
        <w:ind w:firstLine="540"/>
        <w:jc w:val="both"/>
      </w:pPr>
      <w:r>
        <w:t>&lt;10&gt; 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p w:rsidR="0018532D" w:rsidRDefault="0018532D">
      <w:pPr>
        <w:pStyle w:val="ConsPlusNormal"/>
        <w:spacing w:before="220"/>
        <w:ind w:firstLine="540"/>
        <w:jc w:val="both"/>
      </w:pPr>
      <w:r>
        <w:t>&lt;11&gt; Текст подстрочников, а также сноски в изготовленных сведениях могут не воспроизводиться.</w:t>
      </w: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right"/>
        <w:outlineLvl w:val="0"/>
      </w:pPr>
      <w:r>
        <w:t>Приложение 4-1</w:t>
      </w:r>
    </w:p>
    <w:p w:rsidR="0018532D" w:rsidRDefault="0018532D">
      <w:pPr>
        <w:pStyle w:val="ConsPlusNormal"/>
        <w:jc w:val="right"/>
      </w:pPr>
      <w:r>
        <w:t>к Закону</w:t>
      </w:r>
    </w:p>
    <w:p w:rsidR="0018532D" w:rsidRDefault="0018532D">
      <w:pPr>
        <w:pStyle w:val="ConsPlusNormal"/>
        <w:jc w:val="right"/>
      </w:pPr>
      <w:r>
        <w:t>Пензенской области</w:t>
      </w:r>
    </w:p>
    <w:p w:rsidR="0018532D" w:rsidRDefault="0018532D">
      <w:pPr>
        <w:pStyle w:val="ConsPlusNormal"/>
        <w:jc w:val="right"/>
      </w:pPr>
      <w:r>
        <w:t>"О выборах депутатов</w:t>
      </w:r>
    </w:p>
    <w:p w:rsidR="0018532D" w:rsidRDefault="0018532D">
      <w:pPr>
        <w:pStyle w:val="ConsPlusNormal"/>
        <w:jc w:val="right"/>
      </w:pPr>
      <w:r>
        <w:t>Законодательного Собрания</w:t>
      </w:r>
    </w:p>
    <w:p w:rsidR="0018532D" w:rsidRDefault="0018532D">
      <w:pPr>
        <w:pStyle w:val="ConsPlusNormal"/>
        <w:jc w:val="right"/>
      </w:pPr>
      <w:r>
        <w:t>Пензенской области"</w:t>
      </w:r>
    </w:p>
    <w:p w:rsidR="0018532D" w:rsidRDefault="0018532D">
      <w:pPr>
        <w:pStyle w:val="ConsPlusNormal"/>
        <w:jc w:val="both"/>
      </w:pPr>
    </w:p>
    <w:p w:rsidR="0018532D" w:rsidRDefault="0018532D">
      <w:pPr>
        <w:pStyle w:val="ConsPlusNormal"/>
        <w:jc w:val="center"/>
      </w:pPr>
      <w:r>
        <w:t>ФОРМА</w:t>
      </w:r>
    </w:p>
    <w:p w:rsidR="0018532D" w:rsidRDefault="0018532D">
      <w:pPr>
        <w:pStyle w:val="ConsPlusNormal"/>
        <w:jc w:val="center"/>
      </w:pPr>
      <w:r>
        <w:t>ОТКРЕПИТЕЛЬНОГО УДОСТОВЕРЕНИЯ НА ВЫБОРАХ ДЕПУТАТОВ</w:t>
      </w:r>
    </w:p>
    <w:p w:rsidR="0018532D" w:rsidRDefault="0018532D">
      <w:pPr>
        <w:pStyle w:val="ConsPlusNormal"/>
        <w:jc w:val="center"/>
      </w:pPr>
      <w:r>
        <w:t>ЗАКОНОДАТЕЛЬНОГО СОБРАНИЯ ПЕНЗЕНСКОЙ ОБЛАСТИ</w:t>
      </w:r>
    </w:p>
    <w:p w:rsidR="0018532D" w:rsidRDefault="0018532D">
      <w:pPr>
        <w:pStyle w:val="ConsPlusNormal"/>
        <w:jc w:val="both"/>
      </w:pPr>
    </w:p>
    <w:p w:rsidR="0018532D" w:rsidRDefault="0018532D">
      <w:pPr>
        <w:pStyle w:val="ConsPlusNormal"/>
        <w:ind w:firstLine="540"/>
        <w:jc w:val="both"/>
      </w:pPr>
      <w:r>
        <w:t xml:space="preserve">Утратила силу. - </w:t>
      </w:r>
      <w:hyperlink r:id="rId1209" w:history="1">
        <w:r>
          <w:rPr>
            <w:color w:val="0000FF"/>
          </w:rPr>
          <w:t>Закон</w:t>
        </w:r>
      </w:hyperlink>
      <w:r>
        <w:t xml:space="preserve"> Пензенской обл. от 08.09.2017 N 3090-ЗПО.</w:t>
      </w: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both"/>
      </w:pPr>
    </w:p>
    <w:p w:rsidR="0018532D" w:rsidRDefault="0018532D">
      <w:pPr>
        <w:pStyle w:val="ConsPlusNormal"/>
        <w:jc w:val="right"/>
        <w:outlineLvl w:val="0"/>
      </w:pPr>
      <w:r>
        <w:t>Приложение 5</w:t>
      </w:r>
    </w:p>
    <w:p w:rsidR="0018532D" w:rsidRDefault="0018532D">
      <w:pPr>
        <w:pStyle w:val="ConsPlusNormal"/>
        <w:jc w:val="right"/>
      </w:pPr>
      <w:r>
        <w:t>к Закону</w:t>
      </w:r>
    </w:p>
    <w:p w:rsidR="0018532D" w:rsidRDefault="0018532D">
      <w:pPr>
        <w:pStyle w:val="ConsPlusNormal"/>
        <w:jc w:val="right"/>
      </w:pPr>
      <w:r>
        <w:t>Пензенской области</w:t>
      </w:r>
    </w:p>
    <w:p w:rsidR="0018532D" w:rsidRDefault="0018532D">
      <w:pPr>
        <w:pStyle w:val="ConsPlusNormal"/>
        <w:jc w:val="right"/>
      </w:pPr>
      <w:r>
        <w:t>"О выборах депутатов</w:t>
      </w:r>
    </w:p>
    <w:p w:rsidR="0018532D" w:rsidRDefault="0018532D">
      <w:pPr>
        <w:pStyle w:val="ConsPlusNormal"/>
        <w:jc w:val="right"/>
      </w:pPr>
      <w:r>
        <w:t>Законодательного Собрания</w:t>
      </w:r>
    </w:p>
    <w:p w:rsidR="0018532D" w:rsidRDefault="0018532D">
      <w:pPr>
        <w:pStyle w:val="ConsPlusNormal"/>
        <w:jc w:val="right"/>
      </w:pPr>
      <w:r>
        <w:t>Пензенской области"</w:t>
      </w:r>
    </w:p>
    <w:p w:rsidR="0018532D" w:rsidRDefault="0018532D">
      <w:pPr>
        <w:pStyle w:val="ConsPlusNormal"/>
        <w:jc w:val="both"/>
      </w:pPr>
    </w:p>
    <w:p w:rsidR="0018532D" w:rsidRDefault="0018532D">
      <w:pPr>
        <w:pStyle w:val="ConsPlusTitle"/>
        <w:jc w:val="center"/>
      </w:pPr>
      <w:bookmarkStart w:id="245" w:name="P2556"/>
      <w:bookmarkEnd w:id="245"/>
      <w:r>
        <w:t>КОНТРОЛЬНЫЕ СООТНОШЕНИЯ</w:t>
      </w:r>
    </w:p>
    <w:p w:rsidR="0018532D" w:rsidRDefault="0018532D">
      <w:pPr>
        <w:pStyle w:val="ConsPlusTitle"/>
        <w:jc w:val="center"/>
      </w:pPr>
      <w:r>
        <w:t>ДАННЫХ, ВНЕСЕННЫХ В ПРОТОКОЛ ОБ ИТОГАХ ГОЛОСОВАНИЯ</w:t>
      </w:r>
    </w:p>
    <w:p w:rsidR="0018532D" w:rsidRDefault="0018532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85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532D" w:rsidRDefault="001853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8532D" w:rsidRDefault="0018532D">
            <w:pPr>
              <w:pStyle w:val="ConsPlusNormal"/>
              <w:jc w:val="center"/>
            </w:pPr>
            <w:r>
              <w:rPr>
                <w:color w:val="392C69"/>
              </w:rPr>
              <w:t>Список изменяющих документов</w:t>
            </w:r>
          </w:p>
          <w:p w:rsidR="0018532D" w:rsidRDefault="0018532D">
            <w:pPr>
              <w:pStyle w:val="ConsPlusNormal"/>
              <w:jc w:val="center"/>
            </w:pPr>
            <w:r>
              <w:rPr>
                <w:color w:val="392C69"/>
              </w:rPr>
              <w:t xml:space="preserve">(в ред. </w:t>
            </w:r>
            <w:hyperlink r:id="rId1210" w:history="1">
              <w:r>
                <w:rPr>
                  <w:color w:val="0000FF"/>
                </w:rPr>
                <w:t>Закона</w:t>
              </w:r>
            </w:hyperlink>
            <w:r>
              <w:rPr>
                <w:color w:val="392C69"/>
              </w:rPr>
              <w:t xml:space="preserve"> Пензенской обл. от 04.03.2019 N 3296-ЗПО)</w:t>
            </w:r>
          </w:p>
        </w:tc>
        <w:tc>
          <w:tcPr>
            <w:tcW w:w="113" w:type="dxa"/>
            <w:tcBorders>
              <w:top w:val="nil"/>
              <w:left w:val="nil"/>
              <w:bottom w:val="nil"/>
              <w:right w:val="nil"/>
            </w:tcBorders>
            <w:shd w:val="clear" w:color="auto" w:fill="F4F3F8"/>
            <w:tcMar>
              <w:top w:w="0" w:type="dxa"/>
              <w:left w:w="0" w:type="dxa"/>
              <w:bottom w:w="0" w:type="dxa"/>
              <w:right w:w="0" w:type="dxa"/>
            </w:tcMar>
          </w:tcPr>
          <w:p w:rsidR="0018532D" w:rsidRDefault="0018532D">
            <w:pPr>
              <w:spacing w:after="1" w:line="0" w:lineRule="atLeast"/>
            </w:pPr>
          </w:p>
        </w:tc>
      </w:tr>
    </w:tbl>
    <w:p w:rsidR="0018532D" w:rsidRDefault="0018532D">
      <w:pPr>
        <w:pStyle w:val="ConsPlusNormal"/>
        <w:jc w:val="both"/>
      </w:pPr>
    </w:p>
    <w:p w:rsidR="0018532D" w:rsidRDefault="0018532D">
      <w:pPr>
        <w:pStyle w:val="ConsPlusNormal"/>
        <w:jc w:val="center"/>
      </w:pPr>
      <w:r>
        <w:t>(числами, за исключением 0, обозначены строки протокола,</w:t>
      </w:r>
    </w:p>
    <w:p w:rsidR="0018532D" w:rsidRDefault="0018532D">
      <w:pPr>
        <w:pStyle w:val="ConsPlusNormal"/>
        <w:jc w:val="center"/>
      </w:pPr>
      <w:r>
        <w:t xml:space="preserve">пронумерованные в соответствии со </w:t>
      </w:r>
      <w:hyperlink w:anchor="P1714" w:history="1">
        <w:r>
          <w:rPr>
            <w:color w:val="0000FF"/>
          </w:rPr>
          <w:t>статьей 65</w:t>
        </w:r>
      </w:hyperlink>
    </w:p>
    <w:p w:rsidR="0018532D" w:rsidRDefault="0018532D">
      <w:pPr>
        <w:pStyle w:val="ConsPlusNormal"/>
        <w:jc w:val="center"/>
      </w:pPr>
      <w:r>
        <w:t>настоящего Закона)</w:t>
      </w:r>
    </w:p>
    <w:p w:rsidR="0018532D" w:rsidRDefault="0018532D">
      <w:pPr>
        <w:pStyle w:val="ConsPlusNormal"/>
        <w:jc w:val="both"/>
      </w:pPr>
    </w:p>
    <w:p w:rsidR="0018532D" w:rsidRDefault="0018532D">
      <w:pPr>
        <w:pStyle w:val="ConsPlusNormal"/>
        <w:ind w:firstLine="540"/>
        <w:jc w:val="both"/>
      </w:pPr>
      <w:r>
        <w:t>1 больше или равно 3 + 4</w:t>
      </w:r>
    </w:p>
    <w:p w:rsidR="0018532D" w:rsidRDefault="0018532D">
      <w:pPr>
        <w:pStyle w:val="ConsPlusNormal"/>
        <w:spacing w:before="220"/>
        <w:ind w:firstLine="540"/>
        <w:jc w:val="both"/>
      </w:pPr>
      <w:r>
        <w:t>2 равно 3 + 4 + 5 + 9ж - 9з</w:t>
      </w:r>
    </w:p>
    <w:p w:rsidR="0018532D" w:rsidRDefault="0018532D">
      <w:pPr>
        <w:pStyle w:val="ConsPlusNormal"/>
        <w:spacing w:before="220"/>
        <w:ind w:firstLine="540"/>
        <w:jc w:val="both"/>
      </w:pPr>
      <w:r>
        <w:t>6 + 7 равно 8 + 9</w:t>
      </w:r>
    </w:p>
    <w:p w:rsidR="0018532D" w:rsidRDefault="0018532D">
      <w:pPr>
        <w:pStyle w:val="ConsPlusNormal"/>
        <w:spacing w:before="220"/>
        <w:ind w:firstLine="540"/>
        <w:jc w:val="both"/>
      </w:pPr>
      <w:r>
        <w:t>9 равно 10 + все последующие строки протокола.</w:t>
      </w:r>
    </w:p>
    <w:p w:rsidR="0018532D" w:rsidRDefault="0018532D">
      <w:pPr>
        <w:pStyle w:val="ConsPlusNormal"/>
        <w:jc w:val="both"/>
      </w:pPr>
    </w:p>
    <w:p w:rsidR="0018532D" w:rsidRDefault="0018532D">
      <w:pPr>
        <w:pStyle w:val="ConsPlusNormal"/>
        <w:jc w:val="both"/>
      </w:pPr>
    </w:p>
    <w:p w:rsidR="0018532D" w:rsidRDefault="0018532D">
      <w:pPr>
        <w:pStyle w:val="ConsPlusNormal"/>
        <w:pBdr>
          <w:top w:val="single" w:sz="6" w:space="0" w:color="auto"/>
        </w:pBdr>
        <w:spacing w:before="100" w:after="100"/>
        <w:jc w:val="both"/>
        <w:rPr>
          <w:sz w:val="2"/>
          <w:szCs w:val="2"/>
        </w:rPr>
      </w:pPr>
    </w:p>
    <w:p w:rsidR="000B31BB" w:rsidRDefault="000B31BB">
      <w:bookmarkStart w:id="246" w:name="_GoBack"/>
      <w:bookmarkEnd w:id="246"/>
    </w:p>
    <w:sectPr w:rsidR="000B31BB" w:rsidSect="00B225E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2D"/>
    <w:rsid w:val="000B31BB"/>
    <w:rsid w:val="00185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63BDA-01E0-4F04-B136-7F51A003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53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853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853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853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853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853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853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1853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76DAC89F5F30876E20848E4CC6A020113AC43B5A0332B684E4A83D1F459C2D875B9C7104B8DE897C035852695C55307950211A6E8451CcDG" TargetMode="External"/><Relationship Id="rId671" Type="http://schemas.openxmlformats.org/officeDocument/2006/relationships/hyperlink" Target="consultantplus://offline/ref=E76DAC89F5F30876E20856E9DA065C0E16A61FBFA533213F1615D88CA350C88F32F69E510B86E89C9464C3779393055DC00B0DA3F647CB47E4C59D17cBG" TargetMode="External"/><Relationship Id="rId769" Type="http://schemas.openxmlformats.org/officeDocument/2006/relationships/hyperlink" Target="consultantplus://offline/ref=E76DAC89F5F30876E20856E9DA065C0E16A61FBFA233213A1415D88CA350C88F32F69E510B86E89C9466C07B9393055DC00B0DA3F647CB47E4C59D17cBG" TargetMode="External"/><Relationship Id="rId976" Type="http://schemas.openxmlformats.org/officeDocument/2006/relationships/hyperlink" Target="consultantplus://offline/ref=E76DAC89F5F30876E20856E9DA065C0E16A61FBFA532273F1515D88CA350C88F32F69E510B86E89C9464C77A9393055DC00B0DA3F647CB47E4C59D17cBG" TargetMode="External"/><Relationship Id="rId21" Type="http://schemas.openxmlformats.org/officeDocument/2006/relationships/hyperlink" Target="consultantplus://offline/ref=E76DAC89F5F30876E20856E9DA065C0E16A61FBFA533213F1615D88CA350C88F32F69E510B86E89C9464C0719393055DC00B0DA3F647CB47E4C59D17cBG" TargetMode="External"/><Relationship Id="rId324" Type="http://schemas.openxmlformats.org/officeDocument/2006/relationships/hyperlink" Target="consultantplus://offline/ref=E76DAC89F5F30876E20856E9DA065C0E16A61FBFA533213F1415D88CA350C88F32F69E510B86E89C9464C0769393055DC00B0DA3F647CB47E4C59D17cBG" TargetMode="External"/><Relationship Id="rId531" Type="http://schemas.openxmlformats.org/officeDocument/2006/relationships/hyperlink" Target="consultantplus://offline/ref=E76DAC89F5F30876E20856E9DA065C0E16A61FBFA130223C101B8586AB09C48D35F9C1460CCFE49D9464C1779ECC0048D15302A6EF59CF5DF8C79F7B12cAG" TargetMode="External"/><Relationship Id="rId629" Type="http://schemas.openxmlformats.org/officeDocument/2006/relationships/hyperlink" Target="consultantplus://offline/ref=E76DAC89F5F30876E20856E9DA065C0E16A61FBFA233213A1415D88CA350C88F32F69E510B86E89C9465C6709393055DC00B0DA3F647CB47E4C59D17cBG" TargetMode="External"/><Relationship Id="rId1161" Type="http://schemas.openxmlformats.org/officeDocument/2006/relationships/hyperlink" Target="consultantplus://offline/ref=3BBB3296277738A68FF7E174762DEFEFE57A7B45B244A72AB263C0605322CF3B409B1CCDE474144879180121112FFAC4767477F99D424DB72FcCG" TargetMode="External"/><Relationship Id="rId170" Type="http://schemas.openxmlformats.org/officeDocument/2006/relationships/hyperlink" Target="consultantplus://offline/ref=E76DAC89F5F30876E20856E9DA065C0E16A61FBFA136223F1015D88CA350C88F32F69E510B86E89C9464C17B9393055DC00B0DA3F647CB47E4C59D17cBG" TargetMode="External"/><Relationship Id="rId836" Type="http://schemas.openxmlformats.org/officeDocument/2006/relationships/hyperlink" Target="consultantplus://offline/ref=E76DAC89F5F30876E20856E9DA065C0E16A61FBFA137203C1A1C8586AB09C48D35F9C1460CCFE49D9464C1709BCC0048D15302A6EF59CF5DF8C79F7B12cAG" TargetMode="External"/><Relationship Id="rId1021" Type="http://schemas.openxmlformats.org/officeDocument/2006/relationships/hyperlink" Target="consultantplus://offline/ref=E76DAC89F5F30876E20856E9DA065C0E16A61FBFA13124371B198586AB09C48D35F9C1460CCFE49D9464C37391CC0048D15302A6EF59CF5DF8C79F7B12cAG" TargetMode="External"/><Relationship Id="rId1119" Type="http://schemas.openxmlformats.org/officeDocument/2006/relationships/hyperlink" Target="consultantplus://offline/ref=E76DAC89F5F30876E20856E9DA065C0E16A61FBFA53823361515D88CA350C88F32F69E510B86E89C9464C9729393055DC00B0DA3F647CB47E4C59D17cBG" TargetMode="External"/><Relationship Id="rId268" Type="http://schemas.openxmlformats.org/officeDocument/2006/relationships/hyperlink" Target="consultantplus://offline/ref=E76DAC89F5F30876E20856E9DA065C0E16A61FBFA136223F1015D88CA350C88F32F69E510B86E89C9464C0729393055DC00B0DA3F647CB47E4C59D17cBG" TargetMode="External"/><Relationship Id="rId475" Type="http://schemas.openxmlformats.org/officeDocument/2006/relationships/hyperlink" Target="consultantplus://offline/ref=E76DAC89F5F30876E20856E9DA065C0E16A61FBFA533213F1415D88CA350C88F32F69E510B86E89C9464C07B9393055DC00B0DA3F647CB47E4C59D17cBG" TargetMode="External"/><Relationship Id="rId682" Type="http://schemas.openxmlformats.org/officeDocument/2006/relationships/hyperlink" Target="consultantplus://offline/ref=E76DAC89F5F30876E20856E9DA065C0E16A61FBFA13124371B198586AB09C48D35F9C1460CCFE49D9464C17A9BCC0048D15302A6EF59CF5DF8C79F7B12cAG" TargetMode="External"/><Relationship Id="rId903" Type="http://schemas.openxmlformats.org/officeDocument/2006/relationships/hyperlink" Target="consultantplus://offline/ref=E76DAC89F5F30876E20856E9DA065C0E16A61FBFA13124371B198586AB09C48D35F9C1460CCFE49D9464C07B90CC0048D15302A6EF59CF5DF8C79F7B12cAG" TargetMode="External"/><Relationship Id="rId32" Type="http://schemas.openxmlformats.org/officeDocument/2006/relationships/hyperlink" Target="consultantplus://offline/ref=E76DAC89F5F30876E20856E9DA065C0E16A61FBFA733263B1315D88CA350C88F32F69E510B86E89C9464C17A9393055DC00B0DA3F647CB47E4C59D17cBG" TargetMode="External"/><Relationship Id="rId128" Type="http://schemas.openxmlformats.org/officeDocument/2006/relationships/hyperlink" Target="consultantplus://offline/ref=E76DAC89F5F30876E20848E4CC6A020113AC43B5A0332B684E4A83D1F459C2D875B9C7134F89E999916F9522DC92591B92180FA0F645CF5B1Ec4G" TargetMode="External"/><Relationship Id="rId335" Type="http://schemas.openxmlformats.org/officeDocument/2006/relationships/hyperlink" Target="consultantplus://offline/ref=E76DAC89F5F30876E20856E9DA065C0E16A61FBFA13025371B1C8586AB09C48D35F9C1460CCFE49D9464C1719BCC0048D15302A6EF59CF5DF8C79F7B12cAG" TargetMode="External"/><Relationship Id="rId542" Type="http://schemas.openxmlformats.org/officeDocument/2006/relationships/hyperlink" Target="consultantplus://offline/ref=E76DAC89F5F30876E20856E9DA065C0E16A61FBFA13020381B1A8586AB09C48D35F9C1460CCFE49D9464C1759CCC0048D15302A6EF59CF5DF8C79F7B12cAG" TargetMode="External"/><Relationship Id="rId987" Type="http://schemas.openxmlformats.org/officeDocument/2006/relationships/hyperlink" Target="consultantplus://offline/ref=E76DAC89F5F30876E20856E9DA065C0E16A61FBFA13025371B1C8586AB09C48D35F9C1460CCFE49D9464C1769DCC0048D15302A6EF59CF5DF8C79F7B12cAG" TargetMode="External"/><Relationship Id="rId1172" Type="http://schemas.openxmlformats.org/officeDocument/2006/relationships/hyperlink" Target="consultantplus://offline/ref=3BBB3296277738A68FF7E174762DEFEFE2737141B340A72AB263C0605322CF3B409B1CCDE476174B7B180121112FFAC4767477F99D424DB72FcCG" TargetMode="External"/><Relationship Id="rId181" Type="http://schemas.openxmlformats.org/officeDocument/2006/relationships/hyperlink" Target="consultantplus://offline/ref=E76DAC89F5F30876E20856E9DA065C0E16A61FBFA132263D1A168586AB09C48D35F9C1460CCFE49D9464C1729ACC0048D15302A6EF59CF5DF8C79F7B12cAG" TargetMode="External"/><Relationship Id="rId402" Type="http://schemas.openxmlformats.org/officeDocument/2006/relationships/hyperlink" Target="consultantplus://offline/ref=E76DAC89F5F30876E20856E9DA065C0E16A61FBFA435263C1015D88CA350C88F32F69E510B86E89C9464C0779393055DC00B0DA3F647CB47E4C59D17cBG" TargetMode="External"/><Relationship Id="rId847" Type="http://schemas.openxmlformats.org/officeDocument/2006/relationships/hyperlink" Target="consultantplus://offline/ref=E76DAC89F5F30876E20856E9DA065C0E16A61FBFA1372938131E8586AB09C48D35F9C1460CCFE49D9464C17A9FCC0048D15302A6EF59CF5DF8C79F7B12cAG" TargetMode="External"/><Relationship Id="rId1032" Type="http://schemas.openxmlformats.org/officeDocument/2006/relationships/hyperlink" Target="consultantplus://offline/ref=E76DAC89F5F30876E20848E4CC6A020113AC42B7A2362B684E4A83D1F459C2D867B99F1F4D8CF79C907AC3739A1Cc5G" TargetMode="External"/><Relationship Id="rId279" Type="http://schemas.openxmlformats.org/officeDocument/2006/relationships/hyperlink" Target="consultantplus://offline/ref=E76DAC89F5F30876E20856E9DA065C0E16A61FBFA13124371B198586AB09C48D35F9C1460CCFE49D9464C17090CC0048D15302A6EF59CF5DF8C79F7B12cAG" TargetMode="External"/><Relationship Id="rId486" Type="http://schemas.openxmlformats.org/officeDocument/2006/relationships/hyperlink" Target="consultantplus://offline/ref=E76DAC89F5F30876E20856E9DA065C0E16A61FBFA13020381B1A8586AB09C48D35F9C1460CCFE49D9464C1709ACC0048D15302A6EF59CF5DF8C79F7B12cAG" TargetMode="External"/><Relationship Id="rId693" Type="http://schemas.openxmlformats.org/officeDocument/2006/relationships/hyperlink" Target="consultantplus://offline/ref=E76DAC89F5F30876E20848E4CC6A020113AC42B7A2362B684E4A83D1F459C2D875B9C7134F8AE19C956F9522DC92591B92180FA0F645CF5B1Ec4G" TargetMode="External"/><Relationship Id="rId707" Type="http://schemas.openxmlformats.org/officeDocument/2006/relationships/hyperlink" Target="consultantplus://offline/ref=E76DAC89F5F30876E20856E9DA065C0E16A61FBFA13124371B198586AB09C48D35F9C1460CCFE49D9464C0719BCC0048D15302A6EF59CF5DF8C79F7B12cAG" TargetMode="External"/><Relationship Id="rId914" Type="http://schemas.openxmlformats.org/officeDocument/2006/relationships/hyperlink" Target="consultantplus://offline/ref=E76DAC89F5F30876E20856E9DA065C0E16A61FBFA137203C1A1C8586AB09C48D35F9C1460CCFE49D9464C17090CC0048D15302A6EF59CF5DF8C79F7B12cAG" TargetMode="External"/><Relationship Id="rId43" Type="http://schemas.openxmlformats.org/officeDocument/2006/relationships/hyperlink" Target="consultantplus://offline/ref=E76DAC89F5F30876E20856E9DA065C0E16A61FBFA1302038151B8586AB09C48D35F9C1460CCFE49D9464C1739FCC0048D15302A6EF59CF5DF8C79F7B12cAG" TargetMode="External"/><Relationship Id="rId139" Type="http://schemas.openxmlformats.org/officeDocument/2006/relationships/hyperlink" Target="consultantplus://offline/ref=E76DAC89F5F30876E20856E9DA065C0E16A61FBFA1372938131E8586AB09C48D35F9C1460CCFE49D9464C17790CC0048D15302A6EF59CF5DF8C79F7B12cAG" TargetMode="External"/><Relationship Id="rId346" Type="http://schemas.openxmlformats.org/officeDocument/2006/relationships/hyperlink" Target="consultantplus://offline/ref=E76DAC89F5F30876E20856E9DA065C0E16A61FBFA134203F17178586AB09C48D35F9C1460CCFE49D9464C17198CC0048D15302A6EF59CF5DF8C79F7B12cAG" TargetMode="External"/><Relationship Id="rId553" Type="http://schemas.openxmlformats.org/officeDocument/2006/relationships/hyperlink" Target="consultantplus://offline/ref=E76DAC89F5F30876E20856E9DA065C0E16A61FBFA532273F1515D88CA350C88F32F69E510B86E89C9464C2749393055DC00B0DA3F647CB47E4C59D17cBG" TargetMode="External"/><Relationship Id="rId760" Type="http://schemas.openxmlformats.org/officeDocument/2006/relationships/hyperlink" Target="consultantplus://offline/ref=E76DAC89F5F30876E20856E9DA065C0E16A61FBFA233213A1415D88CA350C88F32F69E510B86E89C9466C0779393055DC00B0DA3F647CB47E4C59D17cBG" TargetMode="External"/><Relationship Id="rId998" Type="http://schemas.openxmlformats.org/officeDocument/2006/relationships/hyperlink" Target="consultantplus://offline/ref=E76DAC89F5F30876E20856E9DA065C0E16A61FBFA13025371B1C8586AB09C48D35F9C1460CCFE49D9464C17691CC0048D15302A6EF59CF5DF8C79F7B12cAG" TargetMode="External"/><Relationship Id="rId1183" Type="http://schemas.openxmlformats.org/officeDocument/2006/relationships/hyperlink" Target="consultantplus://offline/ref=3BBB3296277738A68FF7FF796041B1E0E7792C49B046AC7AE733C6370C72C96E00DB1A98A73018487C1354715371A397353F7AFF845E4DB1E02CDB7924c0G" TargetMode="External"/><Relationship Id="rId192" Type="http://schemas.openxmlformats.org/officeDocument/2006/relationships/hyperlink" Target="consultantplus://offline/ref=E76DAC89F5F30876E20856E9DA065C0E16A61FBFA33727361415D88CA350C88F32F69E510B86E89C9464C0779393055DC00B0DA3F647CB47E4C59D17cBG" TargetMode="External"/><Relationship Id="rId206" Type="http://schemas.openxmlformats.org/officeDocument/2006/relationships/hyperlink" Target="consultantplus://offline/ref=E76DAC89F5F30876E20848E4CC6A020113AC42B7A2362B684E4A83D1F459C2D875B9C7134F8AEC95966F9522DC92591B92180FA0F645CF5B1Ec4G" TargetMode="External"/><Relationship Id="rId413" Type="http://schemas.openxmlformats.org/officeDocument/2006/relationships/hyperlink" Target="consultantplus://offline/ref=E76DAC89F5F30876E20856E9DA065C0E16A61FBFA130223C101B8586AB09C48D35F9C1460CCFE49D9464C1709FCC0048D15302A6EF59CF5DF8C79F7B12cAG" TargetMode="External"/><Relationship Id="rId858" Type="http://schemas.openxmlformats.org/officeDocument/2006/relationships/hyperlink" Target="consultantplus://offline/ref=E76DAC89F5F30876E20856E9DA065C0E16A61FBFA93121371215D88CA350C88F32F69E510B86E89C9464C3779393055DC00B0DA3F647CB47E4C59D17cBG" TargetMode="External"/><Relationship Id="rId1043" Type="http://schemas.openxmlformats.org/officeDocument/2006/relationships/hyperlink" Target="consultantplus://offline/ref=E76DAC89F5F30876E20856E9DA065C0E16A61FBFA13025371B1C8586AB09C48D35F9C1460CCFE49D9464C1749BCC0048D15302A6EF59CF5DF8C79F7B12cAG" TargetMode="External"/><Relationship Id="rId497" Type="http://schemas.openxmlformats.org/officeDocument/2006/relationships/hyperlink" Target="consultantplus://offline/ref=E76DAC89F5F30876E20856E9DA065C0E16A61FBFA134203F17178586AB09C48D35F9C1460CCFE49D9464C1719FCC0048D15302A6EF59CF5DF8C79F7B12cAG" TargetMode="External"/><Relationship Id="rId620" Type="http://schemas.openxmlformats.org/officeDocument/2006/relationships/hyperlink" Target="consultantplus://offline/ref=E76DAC89F5F30876E20856E9DA065C0E16A61FBFA1302038151B8586AB09C48D35F9C1460CCFE49D9464C17291CC0048D15302A6EF59CF5DF8C79F7B12cAG" TargetMode="External"/><Relationship Id="rId718" Type="http://schemas.openxmlformats.org/officeDocument/2006/relationships/hyperlink" Target="consultantplus://offline/ref=E76DAC89F5F30876E20856E9DA065C0E16A61FBFA13124371B198586AB09C48D35F9C1460CCFE49D9464C0709ACC0048D15302A6EF59CF5DF8C79F7B12cAG" TargetMode="External"/><Relationship Id="rId925" Type="http://schemas.openxmlformats.org/officeDocument/2006/relationships/hyperlink" Target="consultantplus://offline/ref=E76DAC89F5F30876E20856E9DA065C0E16A61FBFA53923381415D88CA350C88F32F69E510B86E89C9464C7759393055DC00B0DA3F647CB47E4C59D17cBG" TargetMode="External"/><Relationship Id="rId357" Type="http://schemas.openxmlformats.org/officeDocument/2006/relationships/hyperlink" Target="consultantplus://offline/ref=E76DAC89F5F30876E20848E4CC6A020113AC42B7A2362B684E4A83D1F459C2D867B99F1F4D8CF79C907AC3739A1Cc5G" TargetMode="External"/><Relationship Id="rId1110" Type="http://schemas.openxmlformats.org/officeDocument/2006/relationships/hyperlink" Target="consultantplus://offline/ref=E76DAC89F5F30876E20856E9DA065C0E16A61FBFA233213A1415D88CA350C88F32F69E510B86E89C9467C6749393055DC00B0DA3F647CB47E4C59D17cBG" TargetMode="External"/><Relationship Id="rId1194" Type="http://schemas.openxmlformats.org/officeDocument/2006/relationships/hyperlink" Target="consultantplus://offline/ref=3BBB3296277738A68FF7FF796041B1E0E7792C49B046AF75EF3C9B3D042BC56C07D4459DA021184B7B0D55744B78F7C427c3G" TargetMode="External"/><Relationship Id="rId1208" Type="http://schemas.openxmlformats.org/officeDocument/2006/relationships/hyperlink" Target="consultantplus://offline/ref=3BBB3296277738A68FF7FF796041B1E0E7792C49B041A57AEF37C6370C72C96E00DB1A98A73018487C1354765671A397353F7AFF845E4DB1E02CDB7924c0G" TargetMode="External"/><Relationship Id="rId54" Type="http://schemas.openxmlformats.org/officeDocument/2006/relationships/hyperlink" Target="consultantplus://offline/ref=E76DAC89F5F30876E20856E9DA065C0E16A61FBFA134223D1B168586AB09C48D35F9C1460CCFE49D9464C17290CC0048D15302A6EF59CF5DF8C79F7B12cAG" TargetMode="External"/><Relationship Id="rId217" Type="http://schemas.openxmlformats.org/officeDocument/2006/relationships/hyperlink" Target="consultantplus://offline/ref=E76DAC89F5F30876E20856E9DA065C0E16A61FBFA1372938131E8586AB09C48D35F9C1460CCFE49D9464C1769BCC0048D15302A6EF59CF5DF8C79F7B12cAG" TargetMode="External"/><Relationship Id="rId564" Type="http://schemas.openxmlformats.org/officeDocument/2006/relationships/hyperlink" Target="consultantplus://offline/ref=E76DAC89F5F30876E20856E9DA065C0E16A61FBFA13020381B1A8586AB09C48D35F9C1460CCFE49D9464C1749FCC0048D15302A6EF59CF5DF8C79F7B12cAG" TargetMode="External"/><Relationship Id="rId771" Type="http://schemas.openxmlformats.org/officeDocument/2006/relationships/hyperlink" Target="consultantplus://offline/ref=E76DAC89F5F30876E20848E4CC6A020113AC42B7A2362B684E4A83D1F459C2D867B99F1F4D8CF79C907AC3739A1Cc5G" TargetMode="External"/><Relationship Id="rId869" Type="http://schemas.openxmlformats.org/officeDocument/2006/relationships/hyperlink" Target="consultantplus://offline/ref=E76DAC89F5F30876E20856E9DA065C0E16A61FBFA137283D171A8586AB09C48D35F9C1460CCFE49D9464C17190CC0048D15302A6EF59CF5DF8C79F7B12cAG" TargetMode="External"/><Relationship Id="rId424" Type="http://schemas.openxmlformats.org/officeDocument/2006/relationships/hyperlink" Target="consultantplus://offline/ref=E76DAC89F5F30876E20856E9DA065C0E16A61FBFA936243B1B15D88CA350C88F32F69E510B86E89C9464C0759393055DC00B0DA3F647CB47E4C59D17cBG" TargetMode="External"/><Relationship Id="rId631" Type="http://schemas.openxmlformats.org/officeDocument/2006/relationships/hyperlink" Target="consultantplus://offline/ref=E76DAC89F5F30876E20856E9DA065C0E16A61FBFA233213A1415D88CA350C88F32F69E510B86E89C9465C6709393055DC00B0DA3F647CB47E4C59D17cBG" TargetMode="External"/><Relationship Id="rId729" Type="http://schemas.openxmlformats.org/officeDocument/2006/relationships/hyperlink" Target="consultantplus://offline/ref=E76DAC89F5F30876E20856E9DA065C0E16A61FBFA13124371B198586AB09C48D35F9C1460CCFE49D9464C07090CC0048D15302A6EF59CF5DF8C79F7B12cAG" TargetMode="External"/><Relationship Id="rId1054" Type="http://schemas.openxmlformats.org/officeDocument/2006/relationships/hyperlink" Target="consultantplus://offline/ref=E76DAC89F5F30876E20856E9DA065C0E16A61FBFA233213A1415D88CA350C88F32F69E510B86E89C9467C3779393055DC00B0DA3F647CB47E4C59D17cBG" TargetMode="External"/><Relationship Id="rId270" Type="http://schemas.openxmlformats.org/officeDocument/2006/relationships/hyperlink" Target="consultantplus://offline/ref=E76DAC89F5F30876E20856E9DA065C0E16A61FBFA633213D1A15D88CA350C88F32F69E510B86E89C9464C17B9393055DC00B0DA3F647CB47E4C59D17cBG" TargetMode="External"/><Relationship Id="rId936" Type="http://schemas.openxmlformats.org/officeDocument/2006/relationships/hyperlink" Target="consultantplus://offline/ref=E76DAC89F5F30876E20856E9DA065C0E16A61FBFA13124371B198586AB09C48D35F9C1460CCFE49D9464C07A90CC0048D15302A6EF59CF5DF8C79F7B12cAG" TargetMode="External"/><Relationship Id="rId1121" Type="http://schemas.openxmlformats.org/officeDocument/2006/relationships/hyperlink" Target="consultantplus://offline/ref=3BBB3296277738A68FF7FF796041B1E0E7792C49B646AC78E83C9B3D042BC56C07D4458FA07914497C1355785E2EA682246775FA9D4049ABFC2ED927c9G" TargetMode="External"/><Relationship Id="rId65" Type="http://schemas.openxmlformats.org/officeDocument/2006/relationships/hyperlink" Target="consultantplus://offline/ref=E76DAC89F5F30876E20856E9DA065C0E16A61FBFA13124371B198586AB09C48D35F9C1460CCFE49D9464C17191CC0048D15302A6EF59CF5DF8C79F7B12cAG" TargetMode="External"/><Relationship Id="rId130" Type="http://schemas.openxmlformats.org/officeDocument/2006/relationships/hyperlink" Target="consultantplus://offline/ref=E76DAC89F5F30876E20848E4CC6A020113AC43B5A0332B684E4A83D1F459C2D875B9C7134989E897C035852695C55307950211A6E8451CcDG" TargetMode="External"/><Relationship Id="rId368" Type="http://schemas.openxmlformats.org/officeDocument/2006/relationships/hyperlink" Target="consultantplus://offline/ref=E76DAC89F5F30876E20848E4CC6A020113AC42B7A2362B684E4A83D1F459C2D875B9C7134F89EB999D6F9522DC92591B92180FA0F645CF5B1Ec4G" TargetMode="External"/><Relationship Id="rId575" Type="http://schemas.openxmlformats.org/officeDocument/2006/relationships/hyperlink" Target="consultantplus://offline/ref=E76DAC89F5F30876E20848E4CC6A020113AC42B7A2362B684E4A83D1F459C2D875B9C7134F89EC9D9C6F9522DC92591B92180FA0F645CF5B1Ec4G" TargetMode="External"/><Relationship Id="rId782" Type="http://schemas.openxmlformats.org/officeDocument/2006/relationships/hyperlink" Target="consultantplus://offline/ref=E76DAC89F5F30876E20856E9DA065C0E16A61FBFA137203C1A1C8586AB09C48D35F9C1460CCFE49D9464C17190CC0048D15302A6EF59CF5DF8C79F7B12cAG" TargetMode="External"/><Relationship Id="rId228" Type="http://schemas.openxmlformats.org/officeDocument/2006/relationships/hyperlink" Target="consultantplus://offline/ref=E76DAC89F5F30876E20856E9DA065C0E16A61FBFA233213A1415D88CA350C88F32F69E510B86E89C9464C3719393055DC00B0DA3F647CB47E4C59D17cBG" TargetMode="External"/><Relationship Id="rId435" Type="http://schemas.openxmlformats.org/officeDocument/2006/relationships/hyperlink" Target="consultantplus://offline/ref=E76DAC89F5F30876E20856E9DA065C0E16A61FBFA233213A1415D88CA350C88F32F69E510B86E89C9464C77A9393055DC00B0DA3F647CB47E4C59D17cBG" TargetMode="External"/><Relationship Id="rId642" Type="http://schemas.openxmlformats.org/officeDocument/2006/relationships/hyperlink" Target="consultantplus://offline/ref=E76DAC89F5F30876E20856E9DA065C0E16A61FBFA134223D1B168586AB09C48D35F9C1460CCFE49D9464C1709CCC0048D15302A6EF59CF5DF8C79F7B12cAG" TargetMode="External"/><Relationship Id="rId1065" Type="http://schemas.openxmlformats.org/officeDocument/2006/relationships/hyperlink" Target="consultantplus://offline/ref=E76DAC89F5F30876E20856E9DA065C0E16A61FBFA43720371215D88CA350C88F32F69E510B86E89C9464C9759393055DC00B0DA3F647CB47E4C59D17cBG" TargetMode="External"/><Relationship Id="rId281" Type="http://schemas.openxmlformats.org/officeDocument/2006/relationships/hyperlink" Target="consultantplus://offline/ref=E76DAC89F5F30876E20856E9DA065C0E16A61FBFA130223C101B8586AB09C48D35F9C1460CCFE49D9464C1719FCC0048D15302A6EF59CF5DF8C79F7B12cAG" TargetMode="External"/><Relationship Id="rId502" Type="http://schemas.openxmlformats.org/officeDocument/2006/relationships/hyperlink" Target="consultantplus://offline/ref=E76DAC89F5F30876E20856E9DA065C0E16A61FBFA13020381B1A8586AB09C48D35F9C1460CCFE49D9464C17698CC0048D15302A6EF59CF5DF8C79F7B12cAG" TargetMode="External"/><Relationship Id="rId947" Type="http://schemas.openxmlformats.org/officeDocument/2006/relationships/hyperlink" Target="consultantplus://offline/ref=E76DAC89F5F30876E20856E9DA065C0E16A61FBFA131233D10188586AB09C48D35F9C1460CCFE49D9464C17191CC0048D15302A6EF59CF5DF8C79F7B12cAG" TargetMode="External"/><Relationship Id="rId1132" Type="http://schemas.openxmlformats.org/officeDocument/2006/relationships/hyperlink" Target="consultantplus://offline/ref=3BBB3296277738A68FF7FF796041B1E0E7792C49B04EAF74EF3C9B3D042BC56C07D4458FA07914497C1350785E2EA682246775FA9D4049ABFC2ED927c9G" TargetMode="External"/><Relationship Id="rId76" Type="http://schemas.openxmlformats.org/officeDocument/2006/relationships/hyperlink" Target="consultantplus://offline/ref=E76DAC89F5F30876E20848E4CC6A020113AC43B5A0332B684E4A83D1F459C2D875B9C7104D89EC97C035852695C55307950211A6E8451CcDG" TargetMode="External"/><Relationship Id="rId141" Type="http://schemas.openxmlformats.org/officeDocument/2006/relationships/hyperlink" Target="consultantplus://offline/ref=E76DAC89F5F30876E20856E9DA065C0E16A61FBFA73927391615D88CA350C88F32F69E510B86E89C9464C07A9393055DC00B0DA3F647CB47E4C59D17cBG" TargetMode="External"/><Relationship Id="rId379" Type="http://schemas.openxmlformats.org/officeDocument/2006/relationships/hyperlink" Target="consultantplus://offline/ref=E76DAC89F5F30876E20856E9DA065C0E16A61FBFA132293810178586AB09C48D35F9C1460CCFE49D9464C1729FCC0048D15302A6EF59CF5DF8C79F7B12cAG" TargetMode="External"/><Relationship Id="rId586" Type="http://schemas.openxmlformats.org/officeDocument/2006/relationships/hyperlink" Target="consultantplus://offline/ref=E76DAC89F5F30876E20856E9DA065C0E16A61FBFA639253B1415D88CA350C88F32F69E510B86E89C9464C4769393055DC00B0DA3F647CB47E4C59D17cBG" TargetMode="External"/><Relationship Id="rId793" Type="http://schemas.openxmlformats.org/officeDocument/2006/relationships/hyperlink" Target="consultantplus://offline/ref=E76DAC89F5F30876E20856E9DA065C0E16A61FBFA13124371B198586AB09C48D35F9C1460CCFE49D9464C0759CCC0048D15302A6EF59CF5DF8C79F7B12cAG" TargetMode="External"/><Relationship Id="rId807" Type="http://schemas.openxmlformats.org/officeDocument/2006/relationships/hyperlink" Target="consultantplus://offline/ref=E76DAC89F5F30876E20856E9DA065C0E16A61FBFA134293A121C8586AB09C48D35F9C1460CCFE49D9464C17098CC0048D15302A6EF59CF5DF8C79F7B12cAG" TargetMode="External"/><Relationship Id="rId7" Type="http://schemas.openxmlformats.org/officeDocument/2006/relationships/hyperlink" Target="consultantplus://offline/ref=E76DAC89F5F30876E20856E9DA065C0E16A61FBFA13823361315D88CA350C88F32F69E510B86E89C9464C0729393055DC00B0DA3F647CB47E4C59D17cBG" TargetMode="External"/><Relationship Id="rId239" Type="http://schemas.openxmlformats.org/officeDocument/2006/relationships/hyperlink" Target="consultantplus://offline/ref=E76DAC89F5F30876E20848E4CC6A020113AC42B7A2362B684E4A83D1F459C2D875B9C7134F8BEB9F976F9522DC92591B92180FA0F645CF5B1Ec4G" TargetMode="External"/><Relationship Id="rId446" Type="http://schemas.openxmlformats.org/officeDocument/2006/relationships/hyperlink" Target="consultantplus://offline/ref=E76DAC89F5F30876E20856E9DA065C0E16A61FBFA13020381B1A8586AB09C48D35F9C1460CCFE49D9464C1719ACC0048D15302A6EF59CF5DF8C79F7B12cAG" TargetMode="External"/><Relationship Id="rId653" Type="http://schemas.openxmlformats.org/officeDocument/2006/relationships/hyperlink" Target="consultantplus://offline/ref=E76DAC89F5F30876E20848E4CC6A020113AC42B7A2362B684E4A83D1F459C2D867B99F1F4D8CF79C907AC3739A1Cc5G" TargetMode="External"/><Relationship Id="rId1076" Type="http://schemas.openxmlformats.org/officeDocument/2006/relationships/hyperlink" Target="consultantplus://offline/ref=E76DAC89F5F30876E20856E9DA065C0E16A61FBFA1372938131E8586AB09C48D35F9C1460CCFE49D9464C07690CC0048D15302A6EF59CF5DF8C79F7B12cAG" TargetMode="External"/><Relationship Id="rId292" Type="http://schemas.openxmlformats.org/officeDocument/2006/relationships/hyperlink" Target="consultantplus://offline/ref=E76DAC89F5F30876E20856E9DA065C0E16A61FBFA1372938131E8586AB09C48D35F9C1460CCFE49D9464C1769FCC0048D15302A6EF59CF5DF8C79F7B12cAG" TargetMode="External"/><Relationship Id="rId306" Type="http://schemas.openxmlformats.org/officeDocument/2006/relationships/hyperlink" Target="consultantplus://offline/ref=E76DAC89F5F30876E20856E9DA065C0E16A61FBFA131233D10188586AB09C48D35F9C1460CCFE49D9464C1729FCC0048D15302A6EF59CF5DF8C79F7B12cAG" TargetMode="External"/><Relationship Id="rId860" Type="http://schemas.openxmlformats.org/officeDocument/2006/relationships/hyperlink" Target="consultantplus://offline/ref=E76DAC89F5F30876E20856E9DA065C0E16A61FBFA13124371B198586AB09C48D35F9C1460CCFE49D9464C0749FCC0048D15302A6EF59CF5DF8C79F7B12cAG" TargetMode="External"/><Relationship Id="rId958" Type="http://schemas.openxmlformats.org/officeDocument/2006/relationships/hyperlink" Target="consultantplus://offline/ref=E76DAC89F5F30876E20848E4CC6A020113AC42B7A2362B684E4A83D1F459C2D875B9C7134F88EA9B916F9522DC92591B92180FA0F645CF5B1Ec4G" TargetMode="External"/><Relationship Id="rId1143" Type="http://schemas.openxmlformats.org/officeDocument/2006/relationships/hyperlink" Target="consultantplus://offline/ref=3BBB3296277738A68FF7E174762DEFEFE2737141B340A72AB263C0605322CF3B529B44C1E6730B49780D57705727c8G" TargetMode="External"/><Relationship Id="rId87" Type="http://schemas.openxmlformats.org/officeDocument/2006/relationships/hyperlink" Target="consultantplus://offline/ref=E76DAC89F5F30876E20848E4CC6A020113AC43B5A0332B684E4A83D1F459C2D875B9C710498EEA97C035852695C55307950211A6E8451CcDG" TargetMode="External"/><Relationship Id="rId513" Type="http://schemas.openxmlformats.org/officeDocument/2006/relationships/hyperlink" Target="consultantplus://offline/ref=E76DAC89F5F30876E20856E9DA065C0E16A61FBFA532273F1515D88CA350C88F32F69E510B86E89C9464C3719393055DC00B0DA3F647CB47E4C59D17cBG" TargetMode="External"/><Relationship Id="rId597" Type="http://schemas.openxmlformats.org/officeDocument/2006/relationships/hyperlink" Target="consultantplus://offline/ref=E76DAC89F5F30876E20856E9DA065C0E16A61FBFA13020381B1A8586AB09C48D35F9C1460CCFE49D9464C17B9CCC0048D15302A6EF59CF5DF8C79F7B12cAG" TargetMode="External"/><Relationship Id="rId720" Type="http://schemas.openxmlformats.org/officeDocument/2006/relationships/hyperlink" Target="consultantplus://offline/ref=E76DAC89F5F30876E20856E9DA065C0E16A61FBFA13124371B198586AB09C48D35F9C1460CCFE49D9464C0709DCC0048D15302A6EF59CF5DF8C79F7B12cAG" TargetMode="External"/><Relationship Id="rId818" Type="http://schemas.openxmlformats.org/officeDocument/2006/relationships/hyperlink" Target="consultantplus://offline/ref=E76DAC89F5F30876E20856E9DA065C0E16A61FBFA639253B1415D88CA350C88F32F69E510B86E89C9464C7769393055DC00B0DA3F647CB47E4C59D17cBG" TargetMode="External"/><Relationship Id="rId152" Type="http://schemas.openxmlformats.org/officeDocument/2006/relationships/hyperlink" Target="consultantplus://offline/ref=E76DAC89F5F30876E20856E9DA065C0E16A61FBFA134223D1B168586AB09C48D35F9C1460CCFE49D9464C17291CC0048D15302A6EF59CF5DF8C79F7B12cAG" TargetMode="External"/><Relationship Id="rId457" Type="http://schemas.openxmlformats.org/officeDocument/2006/relationships/hyperlink" Target="consultantplus://offline/ref=E76DAC89F5F30876E20848E4CC6A020113AC42B7A2362B684E4A83D1F459C2D867B99F1F4D8CF79C907AC3739A1Cc5G" TargetMode="External"/><Relationship Id="rId1003" Type="http://schemas.openxmlformats.org/officeDocument/2006/relationships/hyperlink" Target="consultantplus://offline/ref=E76DAC89F5F30876E20856E9DA065C0E16A61FBFA13025371B1C8586AB09C48D35F9C1460CCFE49D9464C17590CC0048D15302A6EF59CF5DF8C79F7B12cAG" TargetMode="External"/><Relationship Id="rId1087" Type="http://schemas.openxmlformats.org/officeDocument/2006/relationships/hyperlink" Target="consultantplus://offline/ref=E76DAC89F5F30876E20856E9DA065C0E16A61FBFA233213A1415D88CA350C88F32F69E510B86E89C9467C4779393055DC00B0DA3F647CB47E4C59D17cBG" TargetMode="External"/><Relationship Id="rId1210" Type="http://schemas.openxmlformats.org/officeDocument/2006/relationships/hyperlink" Target="consultantplus://offline/ref=3BBB3296277738A68FF7FF796041B1E0E7792C49B044AA7FE63FC6370C72C96E00DB1A98A73018487C1355715371A397353F7AFF845E4DB1E02CDB7924c0G" TargetMode="External"/><Relationship Id="rId664" Type="http://schemas.openxmlformats.org/officeDocument/2006/relationships/hyperlink" Target="consultantplus://offline/ref=E76DAC89F5F30876E20856E9DA065C0E16A61FBFA13124371B198586AB09C48D35F9C1460CCFE49D9464C17B9ACC0048D15302A6EF59CF5DF8C79F7B12cAG" TargetMode="External"/><Relationship Id="rId871" Type="http://schemas.openxmlformats.org/officeDocument/2006/relationships/hyperlink" Target="consultantplus://offline/ref=E76DAC89F5F30876E20856E9DA065C0E16A61FBFA233213A1415D88CA350C88F32F69E510B86E89C9466C6729393055DC00B0DA3F647CB47E4C59D17cBG" TargetMode="External"/><Relationship Id="rId969" Type="http://schemas.openxmlformats.org/officeDocument/2006/relationships/hyperlink" Target="consultantplus://offline/ref=E76DAC89F5F30876E20856E9DA065C0E16A61FBFA532273F1515D88CA350C88F32F69E510B86E89C9464C7719393055DC00B0DA3F647CB47E4C59D17cBG" TargetMode="External"/><Relationship Id="rId14" Type="http://schemas.openxmlformats.org/officeDocument/2006/relationships/hyperlink" Target="consultantplus://offline/ref=E76DAC89F5F30876E20856E9DA065C0E16A61FBFA33422391315D88CA350C88F32F69E510B86E89C9464C3739393055DC00B0DA3F647CB47E4C59D17cBG" TargetMode="External"/><Relationship Id="rId317" Type="http://schemas.openxmlformats.org/officeDocument/2006/relationships/hyperlink" Target="consultantplus://offline/ref=E76DAC89F5F30876E20856E9DA065C0E16A61FBFA632263A1015D88CA350C88F32F69E510B86E89C9464C3749393055DC00B0DA3F647CB47E4C59D17cBG" TargetMode="External"/><Relationship Id="rId524" Type="http://schemas.openxmlformats.org/officeDocument/2006/relationships/hyperlink" Target="consultantplus://offline/ref=E76DAC89F5F30876E20856E9DA065C0E16A61FBFA134203F17178586AB09C48D35F9C1460CCFE49D9464C17090CC0048D15302A6EF59CF5DF8C79F7B12cAG" TargetMode="External"/><Relationship Id="rId731" Type="http://schemas.openxmlformats.org/officeDocument/2006/relationships/hyperlink" Target="consultantplus://offline/ref=E76DAC89F5F30876E20856E9DA065C0E16A61FBFA13124371B198586AB09C48D35F9C1460CCFE49D9464C07798CC0048D15302A6EF59CF5DF8C79F7B12cAG" TargetMode="External"/><Relationship Id="rId1154" Type="http://schemas.openxmlformats.org/officeDocument/2006/relationships/hyperlink" Target="consultantplus://offline/ref=3BBB3296277738A68FF7E174762DEFEFE2737141B340A72AB263C0605322CF3B409B1CCDE475144D75180121112FFAC4767477F99D424DB72FcCG" TargetMode="External"/><Relationship Id="rId98" Type="http://schemas.openxmlformats.org/officeDocument/2006/relationships/hyperlink" Target="consultantplus://offline/ref=E76DAC89F5F30876E20848E4CC6A020113AC43B5A0332B684E4A83D1F459C2D875B9C7134D8EEB97C035852695C55307950211A6E8451CcDG" TargetMode="External"/><Relationship Id="rId163" Type="http://schemas.openxmlformats.org/officeDocument/2006/relationships/hyperlink" Target="consultantplus://offline/ref=E76DAC89F5F30876E20856E9DA065C0E16A61FBFA632263A1015D88CA350C88F32F69E510B86E89C9464C0709393055DC00B0DA3F647CB47E4C59D17cBG" TargetMode="External"/><Relationship Id="rId370" Type="http://schemas.openxmlformats.org/officeDocument/2006/relationships/hyperlink" Target="consultantplus://offline/ref=E76DAC89F5F30876E20856E9DA065C0E16A61FBFA53923381415D88CA350C88F32F69E510B86E89C9464C07B9393055DC00B0DA3F647CB47E4C59D17cBG" TargetMode="External"/><Relationship Id="rId829" Type="http://schemas.openxmlformats.org/officeDocument/2006/relationships/hyperlink" Target="consultantplus://offline/ref=E76DAC89F5F30876E20856E9DA065C0E16A61FBFA233213A1415D88CA350C88F32F69E510B86E89C9466C5779393055DC00B0DA3F647CB47E4C59D17cBG" TargetMode="External"/><Relationship Id="rId1014" Type="http://schemas.openxmlformats.org/officeDocument/2006/relationships/hyperlink" Target="consultantplus://offline/ref=E76DAC89F5F30876E20856E9DA065C0E16A61FBFA13823361315D88CA350C88F32F69E510B86E89C9464C5749393055DC00B0DA3F647CB47E4C59D17cBG" TargetMode="External"/><Relationship Id="rId230" Type="http://schemas.openxmlformats.org/officeDocument/2006/relationships/hyperlink" Target="consultantplus://offline/ref=E76DAC89F5F30876E20856E9DA065C0E16A61FBFA635233C1515D88CA350C88F32F69E510B86E89C9464C3729393055DC00B0DA3F647CB47E4C59D17cBG" TargetMode="External"/><Relationship Id="rId468" Type="http://schemas.openxmlformats.org/officeDocument/2006/relationships/hyperlink" Target="consultantplus://offline/ref=E76DAC89F5F30876E20856E9DA065C0E16A61FBFA33422391315D88CA350C88F32F69E510B86E89C9464C5719393055DC00B0DA3F647CB47E4C59D17cBG" TargetMode="External"/><Relationship Id="rId675" Type="http://schemas.openxmlformats.org/officeDocument/2006/relationships/hyperlink" Target="consultantplus://offline/ref=E76DAC89F5F30876E20856E9DA065C0E16A61FBFA13124371B198586AB09C48D35F9C1460CCFE49D9464C17B90CC0048D15302A6EF59CF5DF8C79F7B12cAG" TargetMode="External"/><Relationship Id="rId882" Type="http://schemas.openxmlformats.org/officeDocument/2006/relationships/hyperlink" Target="consultantplus://offline/ref=E76DAC89F5F30876E20856E9DA065C0E16A61FBFA1372938131E8586AB09C48D35F9C1460CCFE49D9464C07399CC0048D15302A6EF59CF5DF8C79F7B12cAG" TargetMode="External"/><Relationship Id="rId1098" Type="http://schemas.openxmlformats.org/officeDocument/2006/relationships/hyperlink" Target="consultantplus://offline/ref=E76DAC89F5F30876E20856E9DA065C0E16A61FBFA233213A1415D88CA350C88F32F69E510B86E89C9467C77A9393055DC00B0DA3F647CB47E4C59D17cBG" TargetMode="External"/><Relationship Id="rId25" Type="http://schemas.openxmlformats.org/officeDocument/2006/relationships/hyperlink" Target="consultantplus://offline/ref=E76DAC89F5F30876E20856E9DA065C0E16A61FBFA53923381415D88CA350C88F32F69E510B86E89C9464C1749393055DC00B0DA3F647CB47E4C59D17cBG" TargetMode="External"/><Relationship Id="rId328" Type="http://schemas.openxmlformats.org/officeDocument/2006/relationships/hyperlink" Target="consultantplus://offline/ref=E76DAC89F5F30876E20848E4CC6A020113AC42B7A2362B684E4A83D1F459C2D875B9C7144A8DE2C8C520947E9AC04A1991180DA4EA14c5G" TargetMode="External"/><Relationship Id="rId535" Type="http://schemas.openxmlformats.org/officeDocument/2006/relationships/hyperlink" Target="consultantplus://offline/ref=E76DAC89F5F30876E20856E9DA065C0E16A61FBFA1372938131E8586AB09C48D35F9C1460CCFE49D9464C17B98CC0048D15302A6EF59CF5DF8C79F7B12cAG" TargetMode="External"/><Relationship Id="rId742" Type="http://schemas.openxmlformats.org/officeDocument/2006/relationships/hyperlink" Target="consultantplus://offline/ref=E76DAC89F5F30876E20856E9DA065C0E16A61FBFA33727361415D88CA350C88F32F69E510B86E89C9464C3759393055DC00B0DA3F647CB47E4C59D17cBG" TargetMode="External"/><Relationship Id="rId1165" Type="http://schemas.openxmlformats.org/officeDocument/2006/relationships/hyperlink" Target="consultantplus://offline/ref=3BBB3296277738A68FF7FF796041B1E0E7792C49B244A879EE3C9B3D042BC56C07D4458FA07914497C1357725E2EA682246775FA9D4049ABFC2ED927c9G" TargetMode="External"/><Relationship Id="rId174" Type="http://schemas.openxmlformats.org/officeDocument/2006/relationships/hyperlink" Target="consultantplus://offline/ref=E76DAC89F5F30876E20856E9DA065C0E16A61FBFA632263A1015D88CA350C88F32F69E510B86E89C9464C0769393055DC00B0DA3F647CB47E4C59D17cBG" TargetMode="External"/><Relationship Id="rId381" Type="http://schemas.openxmlformats.org/officeDocument/2006/relationships/hyperlink" Target="consultantplus://offline/ref=E76DAC89F5F30876E20848E4CC6A020114AA43BAA5372B684E4A83D1F459C2D867B99F1F4D8CF79C907AC3739A1Cc5G" TargetMode="External"/><Relationship Id="rId602" Type="http://schemas.openxmlformats.org/officeDocument/2006/relationships/hyperlink" Target="consultantplus://offline/ref=E76DAC89F5F30876E20856E9DA065C0E16A61FBFA233213A1415D88CA350C88F32F69E510B86E89C9465C4749393055DC00B0DA3F647CB47E4C59D17cBG" TargetMode="External"/><Relationship Id="rId1025" Type="http://schemas.openxmlformats.org/officeDocument/2006/relationships/hyperlink" Target="consultantplus://offline/ref=E76DAC89F5F30876E20856E9DA065C0E16A61FBFA1372938131E8586AB09C48D35F9C1460CCFE49D9464C07791CC0048D15302A6EF59CF5DF8C79F7B12cAG" TargetMode="External"/><Relationship Id="rId241" Type="http://schemas.openxmlformats.org/officeDocument/2006/relationships/hyperlink" Target="consultantplus://offline/ref=E76DAC89F5F30876E20856E9DA065C0E16A61FBFA93121371215D88CA350C88F32F69E510B86E89C9464C0719393055DC00B0DA3F647CB47E4C59D17cBG" TargetMode="External"/><Relationship Id="rId479" Type="http://schemas.openxmlformats.org/officeDocument/2006/relationships/hyperlink" Target="consultantplus://offline/ref=E76DAC89F5F30876E20848E4CC6A020113AC42B7A2382B684E4A83D1F459C2D875B9C7134F8BEC9E966F9522DC92591B92180FA0F645CF5B1Ec4G" TargetMode="External"/><Relationship Id="rId686" Type="http://schemas.openxmlformats.org/officeDocument/2006/relationships/hyperlink" Target="consultantplus://offline/ref=E76DAC89F5F30876E20856E9DA065C0E16A61FBFA13124371B198586AB09C48D35F9C1460CCFE49D9464C07398CC0048D15302A6EF59CF5DF8C79F7B12cAG" TargetMode="External"/><Relationship Id="rId893" Type="http://schemas.openxmlformats.org/officeDocument/2006/relationships/hyperlink" Target="consultantplus://offline/ref=E76DAC89F5F30876E20856E9DA065C0E16A61FBFA736213E1615D88CA350C88F32F69E510B86E89C9464C0779393055DC00B0DA3F647CB47E4C59D17cBG" TargetMode="External"/><Relationship Id="rId907" Type="http://schemas.openxmlformats.org/officeDocument/2006/relationships/hyperlink" Target="consultantplus://offline/ref=E76DAC89F5F30876E20856E9DA065C0E16A61FBFA13124371B198586AB09C48D35F9C1460CCFE49D9464C07A98CC0048D15302A6EF59CF5DF8C79F7B12cAG" TargetMode="External"/><Relationship Id="rId36" Type="http://schemas.openxmlformats.org/officeDocument/2006/relationships/hyperlink" Target="consultantplus://offline/ref=E76DAC89F5F30876E20856E9DA065C0E16A61FBFA13020381B1A8586AB09C48D35F9C1460CCFE49D9464C1739FCC0048D15302A6EF59CF5DF8C79F7B12cAG" TargetMode="External"/><Relationship Id="rId339" Type="http://schemas.openxmlformats.org/officeDocument/2006/relationships/hyperlink" Target="consultantplus://offline/ref=E76DAC89F5F30876E20856E9DA065C0E16A61FBFA134203F17178586AB09C48D35F9C1460CCFE49D9464C1729FCC0048D15302A6EF59CF5DF8C79F7B12cAG" TargetMode="External"/><Relationship Id="rId546" Type="http://schemas.openxmlformats.org/officeDocument/2006/relationships/hyperlink" Target="consultantplus://offline/ref=E76DAC89F5F30876E20856E9DA065C0E16A61FBFA13020381B1A8586AB09C48D35F9C1460CCFE49D9464C1759DCC0048D15302A6EF59CF5DF8C79F7B12cAG" TargetMode="External"/><Relationship Id="rId753" Type="http://schemas.openxmlformats.org/officeDocument/2006/relationships/hyperlink" Target="consultantplus://offline/ref=E76DAC89F5F30876E20856E9DA065C0E16A61FBFA233213A1415D88CA350C88F32F69E510B86E89C9466C0739393055DC00B0DA3F647CB47E4C59D17cBG" TargetMode="External"/><Relationship Id="rId1176" Type="http://schemas.openxmlformats.org/officeDocument/2006/relationships/hyperlink" Target="consultantplus://offline/ref=3BBB3296277738A68FF7FF796041B1E0E7792C49B046AC7AE733C6370C72C96E00DB1A98A73018487C1354705671A397353F7AFF845E4DB1E02CDB7924c0G" TargetMode="External"/><Relationship Id="rId101" Type="http://schemas.openxmlformats.org/officeDocument/2006/relationships/hyperlink" Target="consultantplus://offline/ref=E76DAC89F5F30876E20848E4CC6A020113AC43B5A0332B684E4A83D1F459C2D875B9C7134F8BE098946F9522DC92591B92180FA0F645CF5B1Ec4G" TargetMode="External"/><Relationship Id="rId185" Type="http://schemas.openxmlformats.org/officeDocument/2006/relationships/hyperlink" Target="consultantplus://offline/ref=E76DAC89F5F30876E20848E4CC6A020113AC42B7A2362B684E4A83D1F459C2D867B99F1F4D8CF79C907AC3739A1Cc5G" TargetMode="External"/><Relationship Id="rId406" Type="http://schemas.openxmlformats.org/officeDocument/2006/relationships/hyperlink" Target="consultantplus://offline/ref=E76DAC89F5F30876E20856E9DA065C0E16A61FBFA13124371B198586AB09C48D35F9C1460CCFE49D9464C1759ECC0048D15302A6EF59CF5DF8C79F7B12cAG" TargetMode="External"/><Relationship Id="rId960" Type="http://schemas.openxmlformats.org/officeDocument/2006/relationships/hyperlink" Target="consultantplus://offline/ref=E76DAC89F5F30876E20856E9DA065C0E16A61FBFA13124371B198586AB09C48D35F9C1460CCFE49D9464C3739BCC0048D15302A6EF59CF5DF8C79F7B12cAG" TargetMode="External"/><Relationship Id="rId1036" Type="http://schemas.openxmlformats.org/officeDocument/2006/relationships/hyperlink" Target="consultantplus://offline/ref=E76DAC89F5F30876E20856E9DA065C0E16A61FBFA53823361515D88CA350C88F32F69E510B86E89C9464C6739393055DC00B0DA3F647CB47E4C59D17cBG" TargetMode="External"/><Relationship Id="rId392" Type="http://schemas.openxmlformats.org/officeDocument/2006/relationships/hyperlink" Target="consultantplus://offline/ref=E76DAC89F5F30876E20856E9DA065C0E16A61FBFA233213A1415D88CA350C88F32F69E510B86E89C9464C4779393055DC00B0DA3F647CB47E4C59D17cBG" TargetMode="External"/><Relationship Id="rId613" Type="http://schemas.openxmlformats.org/officeDocument/2006/relationships/hyperlink" Target="consultantplus://offline/ref=E76DAC89F5F30876E20856E9DA065C0E16A61FBFA130223C101B8586AB09C48D35F9C1460CCFE49D9464C1769CCC0048D15302A6EF59CF5DF8C79F7B12cAG" TargetMode="External"/><Relationship Id="rId697" Type="http://schemas.openxmlformats.org/officeDocument/2006/relationships/hyperlink" Target="consultantplus://offline/ref=E76DAC89F5F30876E20856E9DA065C0E16A61FBFA134293A121C8586AB09C48D35F9C1460CCFE49D9464C17199CC0048D15302A6EF59CF5DF8C79F7B12cAG" TargetMode="External"/><Relationship Id="rId820" Type="http://schemas.openxmlformats.org/officeDocument/2006/relationships/hyperlink" Target="consultantplus://offline/ref=E76DAC89F5F30876E20856E9DA065C0E16A61FBFA1322038111E8586AB09C48D35F9C1460CCFE49D9464C1729ECC0048D15302A6EF59CF5DF8C79F7B12cAG" TargetMode="External"/><Relationship Id="rId918" Type="http://schemas.openxmlformats.org/officeDocument/2006/relationships/hyperlink" Target="consultantplus://offline/ref=E76DAC89F5F30876E20856E9DA065C0E16A61FBFA93121371215D88CA350C88F32F69E510B86E89C9464C5769393055DC00B0DA3F647CB47E4C59D17cBG" TargetMode="External"/><Relationship Id="rId252" Type="http://schemas.openxmlformats.org/officeDocument/2006/relationships/hyperlink" Target="consultantplus://offline/ref=E76DAC89F5F30876E20856E9DA065C0E16A61FBFA13025371B1C8586AB09C48D35F9C1460CCFE49D9464C17299CC0048D15302A6EF59CF5DF8C79F7B12cAG" TargetMode="External"/><Relationship Id="rId1103" Type="http://schemas.openxmlformats.org/officeDocument/2006/relationships/hyperlink" Target="consultantplus://offline/ref=E76DAC89F5F30876E20856E9DA065C0E16A61FBFA533213F1415D88CA350C88F32F69E510B86E89C9464C2709393055DC00B0DA3F647CB47E4C59D17cBG" TargetMode="External"/><Relationship Id="rId1187" Type="http://schemas.openxmlformats.org/officeDocument/2006/relationships/hyperlink" Target="consultantplus://offline/ref=3BBB3296277738A68FF7FF796041B1E0E7792C49B046AC7AE733C6370C72C96E00DB1A98A73018487C1354715C71A397353F7AFF845E4DB1E02CDB7924c0G" TargetMode="External"/><Relationship Id="rId47" Type="http://schemas.openxmlformats.org/officeDocument/2006/relationships/hyperlink" Target="consultantplus://offline/ref=E76DAC89F5F30876E20856E9DA065C0E16A61FBFA1302836151A8586AB09C48D35F9C1460CCFE49D9464C1729BCC0048D15302A6EF59CF5DF8C79F7B12cAG" TargetMode="External"/><Relationship Id="rId112" Type="http://schemas.openxmlformats.org/officeDocument/2006/relationships/hyperlink" Target="consultantplus://offline/ref=E76DAC89F5F30876E20848E4CC6A020113AC43B5A0332B684E4A83D1F459C2D875B9C7134F88E199966F9522DC92591B92180FA0F645CF5B1Ec4G" TargetMode="External"/><Relationship Id="rId557" Type="http://schemas.openxmlformats.org/officeDocument/2006/relationships/hyperlink" Target="consultantplus://offline/ref=E76DAC89F5F30876E20856E9DA065C0E16A61FBFA53823361515D88CA350C88F32F69E510B86E89C9464C5779393055DC00B0DA3F647CB47E4C59D17cBG" TargetMode="External"/><Relationship Id="rId764" Type="http://schemas.openxmlformats.org/officeDocument/2006/relationships/hyperlink" Target="consultantplus://offline/ref=E76DAC89F5F30876E20856E9DA065C0E16A61FBFA237243E1115D88CA350C88F32F69E510B86E89C9464C5729393055DC00B0DA3F647CB47E4C59D17cBG" TargetMode="External"/><Relationship Id="rId971" Type="http://schemas.openxmlformats.org/officeDocument/2006/relationships/hyperlink" Target="consultantplus://offline/ref=E76DAC89F5F30876E20848E4CC6A020113AC42B7A2362B684E4A83D1F459C2D875B9C7134F8AEC99906F9522DC92591B92180FA0F645CF5B1Ec4G" TargetMode="External"/><Relationship Id="rId196" Type="http://schemas.openxmlformats.org/officeDocument/2006/relationships/hyperlink" Target="consultantplus://offline/ref=E76DAC89F5F30876E20848E4CC6A020113AC42B7A2362B684E4A83D1F459C2D867B99F1F4D8CF79C907AC3739A1Cc5G" TargetMode="External"/><Relationship Id="rId417" Type="http://schemas.openxmlformats.org/officeDocument/2006/relationships/hyperlink" Target="consultantplus://offline/ref=E76DAC89F5F30876E20856E9DA065C0E16A61FBFA533213F1615D88CA350C88F32F69E510B86E89C9464C0749393055DC00B0DA3F647CB47E4C59D17cBG" TargetMode="External"/><Relationship Id="rId624" Type="http://schemas.openxmlformats.org/officeDocument/2006/relationships/hyperlink" Target="consultantplus://offline/ref=E76DAC89F5F30876E20856E9DA065C0E16A61FBFA639253B1415D88CA350C88F32F69E510B86E89C9464C7739393055DC00B0DA3F647CB47E4C59D17cBG" TargetMode="External"/><Relationship Id="rId831" Type="http://schemas.openxmlformats.org/officeDocument/2006/relationships/hyperlink" Target="consultantplus://offline/ref=E76DAC89F5F30876E20856E9DA065C0E16A61FBFA233213A1415D88CA350C88F32F69E510B86E89C9466C5769393055DC00B0DA3F647CB47E4C59D17cBG" TargetMode="External"/><Relationship Id="rId1047" Type="http://schemas.openxmlformats.org/officeDocument/2006/relationships/hyperlink" Target="consultantplus://offline/ref=E76DAC89F5F30876E20856E9DA065C0E16A61FBFA13025371B1C8586AB09C48D35F9C1460CCFE49D9464C1749CCC0048D15302A6EF59CF5DF8C79F7B12cAG" TargetMode="External"/><Relationship Id="rId263" Type="http://schemas.openxmlformats.org/officeDocument/2006/relationships/hyperlink" Target="consultantplus://offline/ref=E76DAC89F5F30876E20856E9DA065C0E16A61FBFA233213A1415D88CA350C88F32F69E510B86E89C9464C2769393055DC00B0DA3F647CB47E4C59D17cBG" TargetMode="External"/><Relationship Id="rId470" Type="http://schemas.openxmlformats.org/officeDocument/2006/relationships/hyperlink" Target="consultantplus://offline/ref=E76DAC89F5F30876E20856E9DA065C0E16A61FBFA53823361515D88CA350C88F32F69E510B86E89C9464C0759393055DC00B0DA3F647CB47E4C59D17cBG" TargetMode="External"/><Relationship Id="rId929" Type="http://schemas.openxmlformats.org/officeDocument/2006/relationships/hyperlink" Target="consultantplus://offline/ref=E76DAC89F5F30876E20856E9DA065C0E16A61FBFA1372938131E8586AB09C48D35F9C1460CCFE49D9464C0739DCC0048D15302A6EF59CF5DF8C79F7B12cAG" TargetMode="External"/><Relationship Id="rId1114" Type="http://schemas.openxmlformats.org/officeDocument/2006/relationships/hyperlink" Target="consultantplus://offline/ref=E76DAC89F5F30876E20856E9DA065C0E16A61FBFA233213A1415D88CA350C88F32F69E510B86E89C9467C9729393055DC00B0DA3F647CB47E4C59D17cBG" TargetMode="External"/><Relationship Id="rId58" Type="http://schemas.openxmlformats.org/officeDocument/2006/relationships/hyperlink" Target="consultantplus://offline/ref=E76DAC89F5F30876E20856E9DA065C0E16A61FBFA13722371A1F8586AB09C48D35F9C1460CCFE49D9464C17299CC0048D15302A6EF59CF5DF8C79F7B12cAG" TargetMode="External"/><Relationship Id="rId123" Type="http://schemas.openxmlformats.org/officeDocument/2006/relationships/hyperlink" Target="consultantplus://offline/ref=E76DAC89F5F30876E20848E4CC6A020113AC43B5A0332B684E4A83D1F459C2D875B9C7104A8AE897C035852695C55307950211A6E8451CcDG" TargetMode="External"/><Relationship Id="rId330" Type="http://schemas.openxmlformats.org/officeDocument/2006/relationships/hyperlink" Target="consultantplus://offline/ref=E76DAC89F5F30876E20848E4CC6A020113AC42B7A2362B684E4A83D1F459C2D875B9C7144988E2C8C520947E9AC04A1991180DA4EA14c5G" TargetMode="External"/><Relationship Id="rId568" Type="http://schemas.openxmlformats.org/officeDocument/2006/relationships/hyperlink" Target="consultantplus://offline/ref=E76DAC89F5F30876E20856E9DA065C0E16A61FBFA53823361515D88CA350C88F32F69E510B86E89C9464C57B9393055DC00B0DA3F647CB47E4C59D17cBG" TargetMode="External"/><Relationship Id="rId775" Type="http://schemas.openxmlformats.org/officeDocument/2006/relationships/hyperlink" Target="consultantplus://offline/ref=E76DAC89F5F30876E20856E9DA065C0E16A61FBFA533213F1615D88CA350C88F32F69E510B86E89C9464C37B9393055DC00B0DA3F647CB47E4C59D17cBG" TargetMode="External"/><Relationship Id="rId982" Type="http://schemas.openxmlformats.org/officeDocument/2006/relationships/hyperlink" Target="consultantplus://offline/ref=E76DAC89F5F30876E20856E9DA065C0E16A61FBFA1372938131E8586AB09C48D35F9C1460CCFE49D9464C0709FCC0048D15302A6EF59CF5DF8C79F7B12cAG" TargetMode="External"/><Relationship Id="rId1198" Type="http://schemas.openxmlformats.org/officeDocument/2006/relationships/hyperlink" Target="consultantplus://offline/ref=3BBB3296277738A68FF7FF796041B1E0E7792C49B046AC7AE733C6370C72C96E00DB1A98A73018487C1354725471A397353F7AFF845E4DB1E02CDB7924c0G" TargetMode="External"/><Relationship Id="rId428" Type="http://schemas.openxmlformats.org/officeDocument/2006/relationships/hyperlink" Target="consultantplus://offline/ref=E76DAC89F5F30876E20856E9DA065C0E16A61FBFA137203C1A1C8586AB09C48D35F9C1460CCFE49D9464C1729BCC0048D15302A6EF59CF5DF8C79F7B12cAG" TargetMode="External"/><Relationship Id="rId635" Type="http://schemas.openxmlformats.org/officeDocument/2006/relationships/hyperlink" Target="consultantplus://offline/ref=E76DAC89F5F30876E20856E9DA065C0E16A61FBFA53923381415D88CA350C88F32F69E510B86E89C9464C27A9393055DC00B0DA3F647CB47E4C59D17cBG" TargetMode="External"/><Relationship Id="rId842" Type="http://schemas.openxmlformats.org/officeDocument/2006/relationships/hyperlink" Target="consultantplus://offline/ref=E76DAC89F5F30876E20856E9DA065C0E16A61FBFA233213A1415D88CA350C88F32F69E510B86E89C9466C4749393055DC00B0DA3F647CB47E4C59D17cBG" TargetMode="External"/><Relationship Id="rId1058" Type="http://schemas.openxmlformats.org/officeDocument/2006/relationships/hyperlink" Target="consultantplus://offline/ref=E76DAC89F5F30876E20856E9DA065C0E16A61FBFA1372938131E8586AB09C48D35F9C1460CCFE49D9464C0769ECC0048D15302A6EF59CF5DF8C79F7B12cAG" TargetMode="External"/><Relationship Id="rId274" Type="http://schemas.openxmlformats.org/officeDocument/2006/relationships/hyperlink" Target="consultantplus://offline/ref=E76DAC89F5F30876E20856E9DA065C0E16A61FBFA131233D10188586AB09C48D35F9C1460CCFE49D9464C17391CC0048D15302A6EF59CF5DF8C79F7B12cAG" TargetMode="External"/><Relationship Id="rId481" Type="http://schemas.openxmlformats.org/officeDocument/2006/relationships/hyperlink" Target="consultantplus://offline/ref=E76DAC89F5F30876E20848E4CC6A020113AC42B7A2382B684E4A83D1F459C2D867B99F1F4D8CF79C907AC3739A1Cc5G" TargetMode="External"/><Relationship Id="rId702" Type="http://schemas.openxmlformats.org/officeDocument/2006/relationships/hyperlink" Target="consultantplus://offline/ref=E76DAC89F5F30876E20856E9DA065C0E16A61FBFA13124371B198586AB09C48D35F9C1460CCFE49D9464C0729DCC0048D15302A6EF59CF5DF8C79F7B12cAG" TargetMode="External"/><Relationship Id="rId1125" Type="http://schemas.openxmlformats.org/officeDocument/2006/relationships/hyperlink" Target="consultantplus://offline/ref=3BBB3296277738A68FF7FF796041B1E0E7792C49B84EAC79EB3C9B3D042BC56C07D4458FA07914497C1354765E2EA682246775FA9D4049ABFC2ED927c9G" TargetMode="External"/><Relationship Id="rId69" Type="http://schemas.openxmlformats.org/officeDocument/2006/relationships/hyperlink" Target="consultantplus://offline/ref=E76DAC89F5F30876E20856E9DA065C0E16A61FBFA73927391615D88CA350C88F32F69E510B86E89C9464C0719393055DC00B0DA3F647CB47E4C59D17cBG" TargetMode="External"/><Relationship Id="rId134" Type="http://schemas.openxmlformats.org/officeDocument/2006/relationships/hyperlink" Target="consultantplus://offline/ref=E76DAC89F5F30876E20848E4CC6A020113AC45BAA9322B684E4A83D1F459C2D875B9C7134F8FE89A946F9522DC92591B92180FA0F645CF5B1Ec4G" TargetMode="External"/><Relationship Id="rId579" Type="http://schemas.openxmlformats.org/officeDocument/2006/relationships/hyperlink" Target="consultantplus://offline/ref=E76DAC89F5F30876E20856E9DA065C0E16A61FBFA130223C101B8586AB09C48D35F9C1460CCFE49D9464C17699CC0048D15302A6EF59CF5DF8C79F7B12cAG" TargetMode="External"/><Relationship Id="rId786" Type="http://schemas.openxmlformats.org/officeDocument/2006/relationships/hyperlink" Target="consultantplus://offline/ref=E76DAC89F5F30876E20856E9DA065C0E16A61FBFA134293A121C8586AB09C48D35F9C1460CCFE49D9464C1719FCC0048D15302A6EF59CF5DF8C79F7B12cAG" TargetMode="External"/><Relationship Id="rId993" Type="http://schemas.openxmlformats.org/officeDocument/2006/relationships/hyperlink" Target="consultantplus://offline/ref=E76DAC89F5F30876E20856E9DA065C0E16A61FBFA53823361515D88CA350C88F32F69E510B86E89C9464C77B9393055DC00B0DA3F647CB47E4C59D17cBG" TargetMode="External"/><Relationship Id="rId341" Type="http://schemas.openxmlformats.org/officeDocument/2006/relationships/hyperlink" Target="consultantplus://offline/ref=E76DAC89F5F30876E20848E4CC6A020113AD44B4A1392B684E4A83D1F459C2D867B99F1F4D8CF79C907AC3739A1Cc5G" TargetMode="External"/><Relationship Id="rId439" Type="http://schemas.openxmlformats.org/officeDocument/2006/relationships/hyperlink" Target="consultantplus://offline/ref=E76DAC89F5F30876E20856E9DA065C0E16A61FBFA639253B1415D88CA350C88F32F69E510B86E89C9464C5779393055DC00B0DA3F647CB47E4C59D17cBG" TargetMode="External"/><Relationship Id="rId646" Type="http://schemas.openxmlformats.org/officeDocument/2006/relationships/hyperlink" Target="consultantplus://offline/ref=E76DAC89F5F30876E20848E4CC6A020113AC42B7A2362B684E4A83D1F459C2D875B9C7134F89E8959C6F9522DC92591B92180FA0F645CF5B1Ec4G" TargetMode="External"/><Relationship Id="rId1069" Type="http://schemas.openxmlformats.org/officeDocument/2006/relationships/hyperlink" Target="consultantplus://offline/ref=E76DAC89F5F30876E20856E9DA065C0E16A61FBFA533213F1415D88CA350C88F32F69E510B86E89C9464C3729393055DC00B0DA3F647CB47E4C59D17cBG" TargetMode="External"/><Relationship Id="rId201" Type="http://schemas.openxmlformats.org/officeDocument/2006/relationships/hyperlink" Target="consultantplus://offline/ref=E76DAC89F5F30876E20856E9DA065C0E16A61FBFA130223C101B8586AB09C48D35F9C1460CCFE49D9464C17199CC0048D15302A6EF59CF5DF8C79F7B12cAG" TargetMode="External"/><Relationship Id="rId285" Type="http://schemas.openxmlformats.org/officeDocument/2006/relationships/hyperlink" Target="consultantplus://offline/ref=E76DAC89F5F30876E20856E9DA065C0E16A61FBFA13124371B198586AB09C48D35F9C1460CCFE49D9464C17799CC0048D15302A6EF59CF5DF8C79F7B12cAG" TargetMode="External"/><Relationship Id="rId506" Type="http://schemas.openxmlformats.org/officeDocument/2006/relationships/hyperlink" Target="consultantplus://offline/ref=E76DAC89F5F30876E20856E9DA065C0E16A61FBFA73927391615D88CA350C88F32F69E510B86E89C9464C3719393055DC00B0DA3F647CB47E4C59D17cBG" TargetMode="External"/><Relationship Id="rId853" Type="http://schemas.openxmlformats.org/officeDocument/2006/relationships/hyperlink" Target="consultantplus://offline/ref=E76DAC89F5F30876E20856E9DA065C0E16A61FBFA1302538141A8586AB09C48D35F9C1460CCFE49D9464C17299CC0048D15302A6EF59CF5DF8C79F7B12cAG" TargetMode="External"/><Relationship Id="rId1136" Type="http://schemas.openxmlformats.org/officeDocument/2006/relationships/hyperlink" Target="consultantplus://offline/ref=3BBB3296277738A68FF7FF796041B1E0E7792C49B046AE7EEC32C6370C72C96E00DB1A98A73018487C1355755271A397353F7AFF845E4DB1E02CDB7924c0G" TargetMode="External"/><Relationship Id="rId492" Type="http://schemas.openxmlformats.org/officeDocument/2006/relationships/hyperlink" Target="consultantplus://offline/ref=E76DAC89F5F30876E20848E4CC6A020113AC42B7A2362B684E4A83D1F459C2D875B9C7134F8AEC9E966F9522DC92591B92180FA0F645CF5B1Ec4G" TargetMode="External"/><Relationship Id="rId713" Type="http://schemas.openxmlformats.org/officeDocument/2006/relationships/hyperlink" Target="consultantplus://offline/ref=E76DAC89F5F30876E20856E9DA065C0E16A61FBFA13124371B198586AB09C48D35F9C1460CCFE49D9464C07191CC0048D15302A6EF59CF5DF8C79F7B12cAG" TargetMode="External"/><Relationship Id="rId797" Type="http://schemas.openxmlformats.org/officeDocument/2006/relationships/hyperlink" Target="consultantplus://offline/ref=E76DAC89F5F30876E20856E9DA065C0E16A61FBFA233213A1415D88CA350C88F32F69E510B86E89C9466C3779393055DC00B0DA3F647CB47E4C59D17cBG" TargetMode="External"/><Relationship Id="rId920" Type="http://schemas.openxmlformats.org/officeDocument/2006/relationships/hyperlink" Target="consultantplus://offline/ref=E76DAC89F5F30876E20856E9DA065C0E16A61FBFA13025371B1C8586AB09C48D35F9C1460CCFE49D9464C1779BCC0048D15302A6EF59CF5DF8C79F7B12cAG" TargetMode="External"/><Relationship Id="rId145" Type="http://schemas.openxmlformats.org/officeDocument/2006/relationships/hyperlink" Target="consultantplus://offline/ref=E76DAC89F5F30876E20856E9DA065C0E16A61FBFA132293810178586AB09C48D35F9C1460CCFE49D9464C17298CC0048D15302A6EF59CF5DF8C79F7B12cAG" TargetMode="External"/><Relationship Id="rId352" Type="http://schemas.openxmlformats.org/officeDocument/2006/relationships/hyperlink" Target="consultantplus://offline/ref=E76DAC89F5F30876E20856E9DA065C0E16A61FBFA13025371B1C8586AB09C48D35F9C1460CCFE49D9464C1719DCC0048D15302A6EF59CF5DF8C79F7B12cAG" TargetMode="External"/><Relationship Id="rId1203" Type="http://schemas.openxmlformats.org/officeDocument/2006/relationships/hyperlink" Target="consultantplus://offline/ref=3BBB3296277738A68FF7FF796041B1E0E7792C49B042AC7DEB3EC6370C72C96E00DB1A98A73018487C1355775071A397353F7AFF845E4DB1E02CDB7924c0G" TargetMode="External"/><Relationship Id="rId212" Type="http://schemas.openxmlformats.org/officeDocument/2006/relationships/hyperlink" Target="consultantplus://offline/ref=E76DAC89F5F30876E20848E4CC6A020113AC42B7A2362B684E4A83D1F459C2D875B9C7134F88EB98926F9522DC92591B92180FA0F645CF5B1Ec4G" TargetMode="External"/><Relationship Id="rId657" Type="http://schemas.openxmlformats.org/officeDocument/2006/relationships/hyperlink" Target="consultantplus://offline/ref=E76DAC89F5F30876E20856E9DA065C0E16A61FBFA53823361515D88CA350C88F32F69E510B86E89C9464C47A9393055DC00B0DA3F647CB47E4C59D17cBG" TargetMode="External"/><Relationship Id="rId864" Type="http://schemas.openxmlformats.org/officeDocument/2006/relationships/hyperlink" Target="consultantplus://offline/ref=E76DAC89F5F30876E20856E9DA065C0E16A61FBFA332243B1215D88CA350C88F32F69E510B86E89C9464C0749393055DC00B0DA3F647CB47E4C59D17cBG" TargetMode="External"/><Relationship Id="rId296" Type="http://schemas.openxmlformats.org/officeDocument/2006/relationships/hyperlink" Target="consultantplus://offline/ref=E76DAC89F5F30876E20856E9DA065C0E16A61FBFA1322038111E8586AB09C48D35F9C1460CCFE49D9464C17299CC0048D15302A6EF59CF5DF8C79F7B12cAG" TargetMode="External"/><Relationship Id="rId517" Type="http://schemas.openxmlformats.org/officeDocument/2006/relationships/hyperlink" Target="consultantplus://offline/ref=E76DAC89F5F30876E20856E9DA065C0E16A61FBFA13020381B1A8586AB09C48D35F9C1460CCFE49D9464C1769DCC0048D15302A6EF59CF5DF8C79F7B12cAG" TargetMode="External"/><Relationship Id="rId724" Type="http://schemas.openxmlformats.org/officeDocument/2006/relationships/hyperlink" Target="consultantplus://offline/ref=E76DAC89F5F30876E20856E9DA065C0E16A61FBFA33727361415D88CA350C88F32F69E510B86E89C9464C07B9393055DC00B0DA3F647CB47E4C59D17cBG" TargetMode="External"/><Relationship Id="rId931" Type="http://schemas.openxmlformats.org/officeDocument/2006/relationships/hyperlink" Target="consultantplus://offline/ref=E76DAC89F5F30876E20856E9DA065C0E16A61FBFA13124371B198586AB09C48D35F9C1460CCFE49D9464C07A9ECC0048D15302A6EF59CF5DF8C79F7B12cAG" TargetMode="External"/><Relationship Id="rId1147" Type="http://schemas.openxmlformats.org/officeDocument/2006/relationships/hyperlink" Target="consultantplus://offline/ref=3BBB3296277738A68FF7E174762DEFEFE2737141B340A72AB263C0605322CF3B529B44C1E6730B49780D57705727c8G" TargetMode="External"/><Relationship Id="rId60" Type="http://schemas.openxmlformats.org/officeDocument/2006/relationships/hyperlink" Target="consultantplus://offline/ref=E76DAC89F5F30876E20856E9DA065C0E16A61FBFA13725371A198586AB09C48D35F9C1460CCFE49D9464C1739FCC0048D15302A6EF59CF5DF8C79F7B12cAG" TargetMode="External"/><Relationship Id="rId156" Type="http://schemas.openxmlformats.org/officeDocument/2006/relationships/hyperlink" Target="consultantplus://offline/ref=E76DAC89F5F30876E20856E9DA065C0E16A61FBFA233213A1415D88CA350C88F32F69E510B86E89C9464C07A9393055DC00B0DA3F647CB47E4C59D17cBG" TargetMode="External"/><Relationship Id="rId363" Type="http://schemas.openxmlformats.org/officeDocument/2006/relationships/hyperlink" Target="consultantplus://offline/ref=E76DAC89F5F30876E20856E9DA065C0E16A61FBFA134203F17178586AB09C48D35F9C1460CCFE49D9464C1719CCC0048D15302A6EF59CF5DF8C79F7B12cAG" TargetMode="External"/><Relationship Id="rId570" Type="http://schemas.openxmlformats.org/officeDocument/2006/relationships/hyperlink" Target="consultantplus://offline/ref=E76DAC89F5F30876E20856E9DA065C0E16A61FBFA53823361515D88CA350C88F32F69E510B86E89C9464C57A9393055DC00B0DA3F647CB47E4C59D17cBG" TargetMode="External"/><Relationship Id="rId1007" Type="http://schemas.openxmlformats.org/officeDocument/2006/relationships/hyperlink" Target="consultantplus://offline/ref=E76DAC89F5F30876E20856E9DA065C0E16A61FBFA1372938131E8586AB09C48D35F9C1460CCFE49D9464C0779BCC0048D15302A6EF59CF5DF8C79F7B12cAG" TargetMode="External"/><Relationship Id="rId223" Type="http://schemas.openxmlformats.org/officeDocument/2006/relationships/hyperlink" Target="consultantplus://offline/ref=E76DAC89F5F30876E20848E4CC6A020113AC42B7A2362B684E4A83D1F459C2D867B99F1F4D8CF79C907AC3739A1Cc5G" TargetMode="External"/><Relationship Id="rId430" Type="http://schemas.openxmlformats.org/officeDocument/2006/relationships/hyperlink" Target="consultantplus://offline/ref=E76DAC89F5F30876E20856E9DA065C0E16A61FBFA1372938131E8586AB09C48D35F9C1460CCFE49D9464C17490CC0048D15302A6EF59CF5DF8C79F7B12cAG" TargetMode="External"/><Relationship Id="rId668" Type="http://schemas.openxmlformats.org/officeDocument/2006/relationships/hyperlink" Target="consultantplus://offline/ref=E76DAC89F5F30876E20856E9DA065C0E16A61FBFA137203C1A1C8586AB09C48D35F9C1460CCFE49D9464C1729ECC0048D15302A6EF59CF5DF8C79F7B12cAG" TargetMode="External"/><Relationship Id="rId875" Type="http://schemas.openxmlformats.org/officeDocument/2006/relationships/hyperlink" Target="consultantplus://offline/ref=E76DAC89F5F30876E20856E9DA065C0E16A61FBFA33727361415D88CA350C88F32F69E510B86E89C9464C2749393055DC00B0DA3F647CB47E4C59D17cBG" TargetMode="External"/><Relationship Id="rId1060" Type="http://schemas.openxmlformats.org/officeDocument/2006/relationships/hyperlink" Target="consultantplus://offline/ref=E76DAC89F5F30876E20856E9DA065C0E16A61FBFA1372938131E8586AB09C48D35F9C1460CCFE49D9464C0769FCC0048D15302A6EF59CF5DF8C79F7B12cAG" TargetMode="External"/><Relationship Id="rId18" Type="http://schemas.openxmlformats.org/officeDocument/2006/relationships/hyperlink" Target="consultantplus://offline/ref=E76DAC89F5F30876E20856E9DA065C0E16A61FBFA435263C1015D88CA350C88F32F69E510B86E89C9464C1749393055DC00B0DA3F647CB47E4C59D17cBG" TargetMode="External"/><Relationship Id="rId528" Type="http://schemas.openxmlformats.org/officeDocument/2006/relationships/hyperlink" Target="consultantplus://offline/ref=E76DAC89F5F30876E20856E9DA065C0E16A61FBFA134203F17178586AB09C48D35F9C1460CCFE49D9464C1779ACC0048D15302A6EF59CF5DF8C79F7B12cAG" TargetMode="External"/><Relationship Id="rId735" Type="http://schemas.openxmlformats.org/officeDocument/2006/relationships/hyperlink" Target="consultantplus://offline/ref=E76DAC89F5F30876E20856E9DA065C0E16A61FBFA13124371B198586AB09C48D35F9C1460CCFE49D9464C07790CC0048D15302A6EF59CF5DF8C79F7B12cAG" TargetMode="External"/><Relationship Id="rId942" Type="http://schemas.openxmlformats.org/officeDocument/2006/relationships/hyperlink" Target="consultantplus://offline/ref=E76DAC89F5F30876E20856E9DA065C0E16A61FBFA13823361315D88CA350C88F32F69E510B86E89C9464C5739393055DC00B0DA3F647CB47E4C59D17cBG" TargetMode="External"/><Relationship Id="rId1158" Type="http://schemas.openxmlformats.org/officeDocument/2006/relationships/hyperlink" Target="consultantplus://offline/ref=3BBB3296277738A68FF7FF796041B1E0E7792C49B041AC7EE635C6370C72C96E00DB1A98A73018487C1355745571A397353F7AFF845E4DB1E02CDB7924c0G" TargetMode="External"/><Relationship Id="rId167" Type="http://schemas.openxmlformats.org/officeDocument/2006/relationships/hyperlink" Target="consultantplus://offline/ref=E76DAC89F5F30876E20848E4CC6A020115A546B7AB677C6A1F1F8DD4FC0998C863F0C815518BED829664C317c1G" TargetMode="External"/><Relationship Id="rId374" Type="http://schemas.openxmlformats.org/officeDocument/2006/relationships/hyperlink" Target="consultantplus://offline/ref=E76DAC89F5F30876E20856E9DA065C0E16A61FBFA233213A1415D88CA350C88F32F69E510B86E89C9464C27B9393055DC00B0DA3F647CB47E4C59D17cBG" TargetMode="External"/><Relationship Id="rId581" Type="http://schemas.openxmlformats.org/officeDocument/2006/relationships/hyperlink" Target="consultantplus://offline/ref=E76DAC89F5F30876E20856E9DA065C0E16A61FBFA13020381B1A8586AB09C48D35F9C1460CCFE49D9464C17B99CC0048D15302A6EF59CF5DF8C79F7B12cAG" TargetMode="External"/><Relationship Id="rId1018" Type="http://schemas.openxmlformats.org/officeDocument/2006/relationships/hyperlink" Target="consultantplus://offline/ref=E76DAC89F5F30876E20856E9DA065C0E16A61FBFA53923381415D88CA350C88F32F69E510B86E89C9464C9709393055DC00B0DA3F647CB47E4C59D17cBG" TargetMode="External"/><Relationship Id="rId71" Type="http://schemas.openxmlformats.org/officeDocument/2006/relationships/hyperlink" Target="consultantplus://offline/ref=E76DAC89F5F30876E20848E4CC6A020113AC43B5A0332B684E4A83D1F459C2D867B99F1F4D8CF79C907AC3739A1Cc5G" TargetMode="External"/><Relationship Id="rId234" Type="http://schemas.openxmlformats.org/officeDocument/2006/relationships/hyperlink" Target="consultantplus://offline/ref=E76DAC89F5F30876E20848E4CC6A020113AC42B7A2362B684E4A83D1F459C2D875B9C7134F8BEB9B966F9522DC92591B92180FA0F645CF5B1Ec4G" TargetMode="External"/><Relationship Id="rId679" Type="http://schemas.openxmlformats.org/officeDocument/2006/relationships/hyperlink" Target="consultantplus://offline/ref=E76DAC89F5F30876E20848E4CC6A020113AC42B7A2362B684E4A83D1F459C2D867B99F1F4D8CF79C907AC3739A1Cc5G" TargetMode="External"/><Relationship Id="rId802" Type="http://schemas.openxmlformats.org/officeDocument/2006/relationships/hyperlink" Target="consultantplus://offline/ref=E76DAC89F5F30876E20856E9DA065C0E16A61FBFA233213A1415D88CA350C88F32F69E510B86E89C9466C37B9393055DC00B0DA3F647CB47E4C59D17cBG" TargetMode="External"/><Relationship Id="rId886" Type="http://schemas.openxmlformats.org/officeDocument/2006/relationships/hyperlink" Target="consultantplus://offline/ref=E76DAC89F5F30876E20856E9DA065C0E16A61FBFA332243B1215D88CA350C88F32F69E510B86E89C9464C07B9393055DC00B0DA3F647CB47E4C59D17cBG" TargetMode="External"/><Relationship Id="rId2" Type="http://schemas.openxmlformats.org/officeDocument/2006/relationships/settings" Target="settings.xml"/><Relationship Id="rId29" Type="http://schemas.openxmlformats.org/officeDocument/2006/relationships/hyperlink" Target="consultantplus://offline/ref=E76DAC89F5F30876E20856E9DA065C0E16A61FBFA1372938151D8586AB09C48D35F9C1460CCFE49D9464C07B90CC0048D15302A6EF59CF5DF8C79F7B12cAG" TargetMode="External"/><Relationship Id="rId441" Type="http://schemas.openxmlformats.org/officeDocument/2006/relationships/hyperlink" Target="consultantplus://offline/ref=E76DAC89F5F30876E20856E9DA065C0E16A61FBFA233213A1415D88CA350C88F32F69E510B86E89C9464C6709393055DC00B0DA3F647CB47E4C59D17cBG" TargetMode="External"/><Relationship Id="rId539" Type="http://schemas.openxmlformats.org/officeDocument/2006/relationships/hyperlink" Target="consultantplus://offline/ref=E76DAC89F5F30876E20856E9DA065C0E16A61FBFA639253B1415D88CA350C88F32F69E510B86E89C9464C4739393055DC00B0DA3F647CB47E4C59D17cBG" TargetMode="External"/><Relationship Id="rId746" Type="http://schemas.openxmlformats.org/officeDocument/2006/relationships/hyperlink" Target="consultantplus://offline/ref=E76DAC89F5F30876E20856E9DA065C0E16A61FBFA131233D10188586AB09C48D35F9C1460CCFE49D9464C17199CC0048D15302A6EF59CF5DF8C79F7B12cAG" TargetMode="External"/><Relationship Id="rId1071" Type="http://schemas.openxmlformats.org/officeDocument/2006/relationships/hyperlink" Target="consultantplus://offline/ref=E76DAC89F5F30876E20856E9DA065C0E16A61FBFA13025371B1C8586AB09C48D35F9C1460CCFE49D9464C17490CC0048D15302A6EF59CF5DF8C79F7B12cAG" TargetMode="External"/><Relationship Id="rId1169" Type="http://schemas.openxmlformats.org/officeDocument/2006/relationships/hyperlink" Target="consultantplus://offline/ref=3BBB3296277738A68FF7FF796041B1E0E7792C49B345A47BED3C9B3D042BC56C07D4458FA07914497C1354765E2EA682246775FA9D4049ABFC2ED927c9G" TargetMode="External"/><Relationship Id="rId178" Type="http://schemas.openxmlformats.org/officeDocument/2006/relationships/hyperlink" Target="consultantplus://offline/ref=E76DAC89F5F30876E20848E4CC6A020113AD44B4A4312B684E4A83D1F459C2D867B99F1F4D8CF79C907AC3739A1Cc5G" TargetMode="External"/><Relationship Id="rId301" Type="http://schemas.openxmlformats.org/officeDocument/2006/relationships/hyperlink" Target="consultantplus://offline/ref=E76DAC89F5F30876E20856E9DA065C0E16A61FBFA131233D10188586AB09C48D35F9C1460CCFE49D9464C1729DCC0048D15302A6EF59CF5DF8C79F7B12cAG" TargetMode="External"/><Relationship Id="rId953" Type="http://schemas.openxmlformats.org/officeDocument/2006/relationships/hyperlink" Target="consultantplus://offline/ref=E76DAC89F5F30876E20856E9DA065C0E16A61FBFA632263A1015D88CA350C88F32F69E510B86E89C9464C27B9393055DC00B0DA3F647CB47E4C59D17cBG" TargetMode="External"/><Relationship Id="rId1029" Type="http://schemas.openxmlformats.org/officeDocument/2006/relationships/hyperlink" Target="consultantplus://offline/ref=E76DAC89F5F30876E20848E4CC6A020113AC42B7A2362B684E4A83D1F459C2D867B99F1F4D8CF79C907AC3739A1Cc5G" TargetMode="External"/><Relationship Id="rId82" Type="http://schemas.openxmlformats.org/officeDocument/2006/relationships/hyperlink" Target="consultantplus://offline/ref=E76DAC89F5F30876E20848E4CC6A020113AC43B5A0332B684E4A83D1F459C2D875B9C7134F88EE9B906F9522DC92591B92180FA0F645CF5B1Ec4G" TargetMode="External"/><Relationship Id="rId385" Type="http://schemas.openxmlformats.org/officeDocument/2006/relationships/hyperlink" Target="consultantplus://offline/ref=E76DAC89F5F30876E20856E9DA065C0E16A61FBFA53923381415D88CA350C88F32F69E510B86E89C9464C07A9393055DC00B0DA3F647CB47E4C59D17cBG" TargetMode="External"/><Relationship Id="rId592" Type="http://schemas.openxmlformats.org/officeDocument/2006/relationships/hyperlink" Target="consultantplus://offline/ref=E76DAC89F5F30876E20856E9DA065C0E16A61FBFA639253B1415D88CA350C88F32F69E510B86E89C9464C47B9393055DC00B0DA3F647CB47E4C59D17cBG" TargetMode="External"/><Relationship Id="rId606" Type="http://schemas.openxmlformats.org/officeDocument/2006/relationships/hyperlink" Target="consultantplus://offline/ref=E76DAC89F5F30876E20856E9DA065C0E16A61FBFA233213A1415D88CA350C88F32F69E510B86E89C9465C7739393055DC00B0DA3F647CB47E4C59D17cBG" TargetMode="External"/><Relationship Id="rId813" Type="http://schemas.openxmlformats.org/officeDocument/2006/relationships/hyperlink" Target="consultantplus://offline/ref=E76DAC89F5F30876E20856E9DA065C0E16A61FBFA132293810178586AB09C48D35F9C1460CCFE49D9464C17290CC0048D15302A6EF59CF5DF8C79F7B12cAG" TargetMode="External"/><Relationship Id="rId245" Type="http://schemas.openxmlformats.org/officeDocument/2006/relationships/hyperlink" Target="consultantplus://offline/ref=E76DAC89F5F30876E20856E9DA065C0E16A61FBFA237243E1115D88CA350C88F32F69E510B86E89C9464C0769393055DC00B0DA3F647CB47E4C59D17cBG" TargetMode="External"/><Relationship Id="rId452" Type="http://schemas.openxmlformats.org/officeDocument/2006/relationships/hyperlink" Target="consultantplus://offline/ref=E76DAC89F5F30876E20856E9DA065C0E16A61FBFA53923381415D88CA350C88F32F69E510B86E89C9464C2729393055DC00B0DA3F647CB47E4C59D17cBG" TargetMode="External"/><Relationship Id="rId897" Type="http://schemas.openxmlformats.org/officeDocument/2006/relationships/hyperlink" Target="consultantplus://offline/ref=E76DAC89F5F30876E20856E9DA065C0E16A61FBFA233213A1415D88CA350C88F32F69E510B86E89C9466C9769393055DC00B0DA3F647CB47E4C59D17cBG" TargetMode="External"/><Relationship Id="rId1082" Type="http://schemas.openxmlformats.org/officeDocument/2006/relationships/hyperlink" Target="consultantplus://offline/ref=E76DAC89F5F30876E20856E9DA065C0E16A61FBFA13020381B1A8586AB09C48D35F9C1460CCFE49D9464C17A9ECC0048D15302A6EF59CF5DF8C79F7B12cAG" TargetMode="External"/><Relationship Id="rId105" Type="http://schemas.openxmlformats.org/officeDocument/2006/relationships/hyperlink" Target="consultantplus://offline/ref=E76DAC89F5F30876E20848E4CC6A020113AC43B5A0332B684E4A83D1F459C2D875B9C7134F89EE9A916F9522DC92591B92180FA0F645CF5B1Ec4G" TargetMode="External"/><Relationship Id="rId312" Type="http://schemas.openxmlformats.org/officeDocument/2006/relationships/hyperlink" Target="consultantplus://offline/ref=E76DAC89F5F30876E20856E9DA065C0E16A61FBFA134223D1B168586AB09C48D35F9C1460CCFE49D9464C17191CC0048D15302A6EF59CF5DF8C79F7B12cAG" TargetMode="External"/><Relationship Id="rId757" Type="http://schemas.openxmlformats.org/officeDocument/2006/relationships/hyperlink" Target="consultantplus://offline/ref=E76DAC89F5F30876E20856E9DA065C0E16A61FBFA237243E1115D88CA350C88F32F69E510B86E89C9464C2749393055DC00B0DA3F647CB47E4C59D17cBG" TargetMode="External"/><Relationship Id="rId964" Type="http://schemas.openxmlformats.org/officeDocument/2006/relationships/hyperlink" Target="consultantplus://offline/ref=E76DAC89F5F30876E20856E9DA065C0E16A61FBFA134203F17178586AB09C48D35F9C1460CCFE49D9464C1759BCC0048D15302A6EF59CF5DF8C79F7B12cAG" TargetMode="External"/><Relationship Id="rId93" Type="http://schemas.openxmlformats.org/officeDocument/2006/relationships/hyperlink" Target="consultantplus://offline/ref=E76DAC89F5F30876E20848E4CC6A020113AC43B5A0332B684E4A83D1F459C2D875B9C7134F89EF9C916F9522DC92591B92180FA0F645CF5B1Ec4G" TargetMode="External"/><Relationship Id="rId189" Type="http://schemas.openxmlformats.org/officeDocument/2006/relationships/hyperlink" Target="consultantplus://offline/ref=E76DAC89F5F30876E20848E4CC6A020113AC42B7A2362B684E4A83D1F459C2D867B99F1F4D8CF79C907AC3739A1Cc5G" TargetMode="External"/><Relationship Id="rId396" Type="http://schemas.openxmlformats.org/officeDocument/2006/relationships/hyperlink" Target="consultantplus://offline/ref=E76DAC89F5F30876E20856E9DA065C0E16A61FBFA1372938131E8586AB09C48D35F9C1460CCFE49D9464C17498CC0048D15302A6EF59CF5DF8C79F7B12cAG" TargetMode="External"/><Relationship Id="rId617" Type="http://schemas.openxmlformats.org/officeDocument/2006/relationships/hyperlink" Target="consultantplus://offline/ref=E76DAC89F5F30876E20856E9DA065C0E16A61FBFA332243B1215D88CA350C88F32F69E510B86E89C9464C0759393055DC00B0DA3F647CB47E4C59D17cBG" TargetMode="External"/><Relationship Id="rId824" Type="http://schemas.openxmlformats.org/officeDocument/2006/relationships/hyperlink" Target="consultantplus://offline/ref=E76DAC89F5F30876E20856E9DA065C0E16A61FBFA233213A1415D88CA350C88F32F69E510B86E89C9466C2759393055DC00B0DA3F647CB47E4C59D17cBG" TargetMode="External"/><Relationship Id="rId256" Type="http://schemas.openxmlformats.org/officeDocument/2006/relationships/hyperlink" Target="consultantplus://offline/ref=E76DAC89F5F30876E20856E9DA065C0E16A61FBFA233213A1415D88CA350C88F32F69E510B86E89C9464C2709393055DC00B0DA3F647CB47E4C59D17cBG" TargetMode="External"/><Relationship Id="rId463" Type="http://schemas.openxmlformats.org/officeDocument/2006/relationships/hyperlink" Target="consultantplus://offline/ref=E76DAC89F5F30876E20848E4CC6A020113AC42B7A2382B684E4A83D1F459C2D867B99F1F4D8CF79C907AC3739A1Cc5G" TargetMode="External"/><Relationship Id="rId670" Type="http://schemas.openxmlformats.org/officeDocument/2006/relationships/hyperlink" Target="consultantplus://offline/ref=E76DAC89F5F30876E20856E9DA065C0E16A61FBFA13124371B198586AB09C48D35F9C1460CCFE49D9464C17B9ECC0048D15302A6EF59CF5DF8C79F7B12cAG" TargetMode="External"/><Relationship Id="rId1093" Type="http://schemas.openxmlformats.org/officeDocument/2006/relationships/hyperlink" Target="consultantplus://offline/ref=E76DAC89F5F30876E20856E9DA065C0E16A61FBFA137283D171A8586AB09C48D35F9C1460CCFE49D9464C17099CC0048D15302A6EF59CF5DF8C79F7B12cAG" TargetMode="External"/><Relationship Id="rId1107" Type="http://schemas.openxmlformats.org/officeDocument/2006/relationships/hyperlink" Target="consultantplus://offline/ref=E76DAC89F5F30876E20856E9DA065C0E16A61FBFA233213A1415D88CA350C88F32F69E510B86E89C9467C6749393055DC00B0DA3F647CB47E4C59D17cBG" TargetMode="External"/><Relationship Id="rId116" Type="http://schemas.openxmlformats.org/officeDocument/2006/relationships/hyperlink" Target="consultantplus://offline/ref=E76DAC89F5F30876E20848E4CC6A020113AC43B5A0332B684E4A83D1F459C2D875B9C7134F8AEF9E946F9522DC92591B92180FA0F645CF5B1Ec4G" TargetMode="External"/><Relationship Id="rId323" Type="http://schemas.openxmlformats.org/officeDocument/2006/relationships/hyperlink" Target="consultantplus://offline/ref=E76DAC89F5F30876E20856E9DA065C0E16A61FBFA134203F17178586AB09C48D35F9C1460CCFE49D9464C1729ACC0048D15302A6EF59CF5DF8C79F7B12cAG" TargetMode="External"/><Relationship Id="rId530" Type="http://schemas.openxmlformats.org/officeDocument/2006/relationships/hyperlink" Target="consultantplus://offline/ref=E76DAC89F5F30876E20856E9DA065C0E16A61FBFA134203F17178586AB09C48D35F9C1460CCFE49D9464C1779CCC0048D15302A6EF59CF5DF8C79F7B12cAG" TargetMode="External"/><Relationship Id="rId768" Type="http://schemas.openxmlformats.org/officeDocument/2006/relationships/hyperlink" Target="consultantplus://offline/ref=E76DAC89F5F30876E20856E9DA065C0E16A61FBFA1372938131E8586AB09C48D35F9C1460CCFE49D9464C17B91CC0048D15302A6EF59CF5DF8C79F7B12cAG" TargetMode="External"/><Relationship Id="rId975" Type="http://schemas.openxmlformats.org/officeDocument/2006/relationships/hyperlink" Target="consultantplus://offline/ref=E76DAC89F5F30876E20848E4CC6A020113AC42B7A2362B684E4A83D1F459C2D875B9C7134789E2C8C520947E9AC04A1991180DA4EA14c5G" TargetMode="External"/><Relationship Id="rId1160" Type="http://schemas.openxmlformats.org/officeDocument/2006/relationships/hyperlink" Target="consultantplus://offline/ref=3BBB3296277738A68FF7FF796041B1E0E7792C49B244A879EE3C9B3D042BC56C07D4458FA07914497C1357715E2EA682246775FA9D4049ABFC2ED927c9G" TargetMode="External"/><Relationship Id="rId20" Type="http://schemas.openxmlformats.org/officeDocument/2006/relationships/hyperlink" Target="consultantplus://offline/ref=E76DAC89F5F30876E20856E9DA065C0E16A61FBFA438253D1A15D88CA350C88F32F69E510B86E89C9464C1749393055DC00B0DA3F647CB47E4C59D17cBG" TargetMode="External"/><Relationship Id="rId628" Type="http://schemas.openxmlformats.org/officeDocument/2006/relationships/hyperlink" Target="consultantplus://offline/ref=E76DAC89F5F30876E20856E9DA065C0E16A61FBFA233213A1415D88CA350C88F32F69E510B86E89C9465C6719393055DC00B0DA3F647CB47E4C59D17cBG" TargetMode="External"/><Relationship Id="rId835" Type="http://schemas.openxmlformats.org/officeDocument/2006/relationships/hyperlink" Target="consultantplus://offline/ref=E76DAC89F5F30876E20856E9DA065C0E16A61FBFA233213A1415D88CA350C88F32F69E510B86E89C9466C4779393055DC00B0DA3F647CB47E4C59D17cBG" TargetMode="External"/><Relationship Id="rId267" Type="http://schemas.openxmlformats.org/officeDocument/2006/relationships/hyperlink" Target="consultantplus://offline/ref=E76DAC89F5F30876E20848E4CC6A020113AC42B7A2362B684E4A83D1F459C2D875B9C7134F8BED9C916F9522DC92591B92180FA0F645CF5B1Ec4G" TargetMode="External"/><Relationship Id="rId474" Type="http://schemas.openxmlformats.org/officeDocument/2006/relationships/hyperlink" Target="consultantplus://offline/ref=E76DAC89F5F30876E20856E9DA065C0E16A61FBFA1372437101B8586AB09C48D35F9C1460CCFE49D9464C17298CC0048D15302A6EF59CF5DF8C79F7B12cAG" TargetMode="External"/><Relationship Id="rId1020" Type="http://schemas.openxmlformats.org/officeDocument/2006/relationships/hyperlink" Target="consultantplus://offline/ref=E76DAC89F5F30876E20856E9DA065C0E16A61FBFA43720371215D88CA350C88F32F69E510B86E89C9464C7749393055DC00B0DA3F647CB47E4C59D17cBG" TargetMode="External"/><Relationship Id="rId1118" Type="http://schemas.openxmlformats.org/officeDocument/2006/relationships/hyperlink" Target="consultantplus://offline/ref=E76DAC89F5F30876E20856E9DA065C0E16A61FBFA13020381B1A8586AB09C48D35F9C1460CCFE49D9464C07399CC0048D15302A6EF59CF5DF8C79F7B12cAG" TargetMode="External"/><Relationship Id="rId127" Type="http://schemas.openxmlformats.org/officeDocument/2006/relationships/hyperlink" Target="consultantplus://offline/ref=E76DAC89F5F30876E20848E4CC6A020113AC43B5A0332B684E4A83D1F459C2D875B9C7134F88E89D926F9522DC92591B92180FA0F645CF5B1Ec4G" TargetMode="External"/><Relationship Id="rId681" Type="http://schemas.openxmlformats.org/officeDocument/2006/relationships/hyperlink" Target="consultantplus://offline/ref=E76DAC89F5F30876E20856E9DA065C0E16A61FBFA13124371B198586AB09C48D35F9C1460CCFE49D9464C17A9ACC0048D15302A6EF59CF5DF8C79F7B12cAG" TargetMode="External"/><Relationship Id="rId779" Type="http://schemas.openxmlformats.org/officeDocument/2006/relationships/hyperlink" Target="consultantplus://offline/ref=E76DAC89F5F30876E20856E9DA065C0E16A61FBFA134293A121C8586AB09C48D35F9C1460CCFE49D9464C1719DCC0048D15302A6EF59CF5DF8C79F7B12cAG" TargetMode="External"/><Relationship Id="rId902" Type="http://schemas.openxmlformats.org/officeDocument/2006/relationships/hyperlink" Target="consultantplus://offline/ref=E76DAC89F5F30876E20856E9DA065C0E16A61FBFA1372938131E8586AB09C48D35F9C1460CCFE49D9464C0739BCC0048D15302A6EF59CF5DF8C79F7B12cAG" TargetMode="External"/><Relationship Id="rId986" Type="http://schemas.openxmlformats.org/officeDocument/2006/relationships/hyperlink" Target="consultantplus://offline/ref=E76DAC89F5F30876E20856E9DA065C0E16A61FBFA639253B1415D88CA350C88F32F69E510B86E89C9464C9739393055DC00B0DA3F647CB47E4C59D17cBG" TargetMode="External"/><Relationship Id="rId31" Type="http://schemas.openxmlformats.org/officeDocument/2006/relationships/hyperlink" Target="consultantplus://offline/ref=E76DAC89F5F30876E20856E9DA065C0E16A61FBFA730203A1415D88CA350C88F32F69E510B86E89C9464C1749393055DC00B0DA3F647CB47E4C59D17cBG" TargetMode="External"/><Relationship Id="rId334" Type="http://schemas.openxmlformats.org/officeDocument/2006/relationships/hyperlink" Target="consultantplus://offline/ref=E76DAC89F5F30876E20856E9DA065C0E16A61FBFA1372938131E8586AB09C48D35F9C1460CCFE49D9464C17599CC0048D15302A6EF59CF5DF8C79F7B12cAG" TargetMode="External"/><Relationship Id="rId541" Type="http://schemas.openxmlformats.org/officeDocument/2006/relationships/hyperlink" Target="consultantplus://offline/ref=E76DAC89F5F30876E20856E9DA065C0E16A61FBFA53823361515D88CA350C88F32F69E510B86E89C9464C27B9393055DC00B0DA3F647CB47E4C59D17cBG" TargetMode="External"/><Relationship Id="rId639" Type="http://schemas.openxmlformats.org/officeDocument/2006/relationships/hyperlink" Target="consultantplus://offline/ref=E76DAC89F5F30876E20856E9DA065C0E16A61FBFA134223D1B168586AB09C48D35F9C1460CCFE49D9464C1709BCC0048D15302A6EF59CF5DF8C79F7B12cAG" TargetMode="External"/><Relationship Id="rId1171" Type="http://schemas.openxmlformats.org/officeDocument/2006/relationships/hyperlink" Target="consultantplus://offline/ref=3BBB3296277738A68FF7E174762DEFEFE2737141B340A72AB263C0605322CF3B409B1CCDE476174B7A180121112FFAC4767477F99D424DB72FcCG" TargetMode="External"/><Relationship Id="rId180" Type="http://schemas.openxmlformats.org/officeDocument/2006/relationships/hyperlink" Target="consultantplus://offline/ref=E76DAC89F5F30876E20848E4CC6A020113AC42B7A2362B684E4A83D1F459C2D875B9C7134F88E99F966F9522DC92591B92180FA0F645CF5B1Ec4G" TargetMode="External"/><Relationship Id="rId278" Type="http://schemas.openxmlformats.org/officeDocument/2006/relationships/hyperlink" Target="consultantplus://offline/ref=E76DAC89F5F30876E20856E9DA065C0E16A61FBFA13124371B198586AB09C48D35F9C1460CCFE49D9464C1709ECC0048D15302A6EF59CF5DF8C79F7B12cAG" TargetMode="External"/><Relationship Id="rId401" Type="http://schemas.openxmlformats.org/officeDocument/2006/relationships/hyperlink" Target="consultantplus://offline/ref=E76DAC89F5F30876E20856E9DA065C0E16A61FBFA233213A1415D88CA350C88F32F69E510B86E89C9464C47A9393055DC00B0DA3F647CB47E4C59D17cBG" TargetMode="External"/><Relationship Id="rId846" Type="http://schemas.openxmlformats.org/officeDocument/2006/relationships/hyperlink" Target="consultantplus://offline/ref=E76DAC89F5F30876E20856E9DA065C0E16A61FBFA233213A1415D88CA350C88F32F69E510B86E89C9466C4749393055DC00B0DA3F647CB47E4C59D17cBG" TargetMode="External"/><Relationship Id="rId1031" Type="http://schemas.openxmlformats.org/officeDocument/2006/relationships/hyperlink" Target="consultantplus://offline/ref=E76DAC89F5F30876E20856E9DA065C0E16A61FBFA13124371B198586AB09C48D35F9C1460CCFE49D9464C37299CC0048D15302A6EF59CF5DF8C79F7B12cAG" TargetMode="External"/><Relationship Id="rId1129" Type="http://schemas.openxmlformats.org/officeDocument/2006/relationships/hyperlink" Target="consultantplus://offline/ref=3BBB3296277738A68FF7FF796041B1E0E7792C49B744AA78EC3C9B3D042BC56C07D4458FA07914497C1351715E2EA682246775FA9D4049ABFC2ED927c9G" TargetMode="External"/><Relationship Id="rId485" Type="http://schemas.openxmlformats.org/officeDocument/2006/relationships/hyperlink" Target="consultantplus://offline/ref=E76DAC89F5F30876E20856E9DA065C0E16A61FBFA237243E1115D88CA350C88F32F69E510B86E89C9464C2729393055DC00B0DA3F647CB47E4C59D17cBG" TargetMode="External"/><Relationship Id="rId692" Type="http://schemas.openxmlformats.org/officeDocument/2006/relationships/hyperlink" Target="consultantplus://offline/ref=E76DAC89F5F30876E20856E9DA065C0E16A61FBFA13124371B198586AB09C48D35F9C1460CCFE49D9464C0739FCC0048D15302A6EF59CF5DF8C79F7B12cAG" TargetMode="External"/><Relationship Id="rId706" Type="http://schemas.openxmlformats.org/officeDocument/2006/relationships/hyperlink" Target="consultantplus://offline/ref=E76DAC89F5F30876E20856E9DA065C0E16A61FBFA13124371B198586AB09C48D35F9C1460CCFE49D9464C0719BCC0048D15302A6EF59CF5DF8C79F7B12cAG" TargetMode="External"/><Relationship Id="rId913" Type="http://schemas.openxmlformats.org/officeDocument/2006/relationships/hyperlink" Target="consultantplus://offline/ref=E76DAC89F5F30876E20856E9DA065C0E16A61FBFA73927391615D88CA350C88F32F69E510B86E89C9464C37B9393055DC00B0DA3F647CB47E4C59D17cBG" TargetMode="External"/><Relationship Id="rId42" Type="http://schemas.openxmlformats.org/officeDocument/2006/relationships/hyperlink" Target="consultantplus://offline/ref=E76DAC89F5F30876E20856E9DA065C0E16A61FBFA13124371B198586AB09C48D35F9C1460CCFE49D9464C1719ECC0048D15302A6EF59CF5DF8C79F7B12cAG" TargetMode="External"/><Relationship Id="rId138" Type="http://schemas.openxmlformats.org/officeDocument/2006/relationships/hyperlink" Target="consultantplus://offline/ref=E76DAC89F5F30876E20856E9DA065C0E16A61FBFA134203F17178586AB09C48D35F9C1460CCFE49D9464C17299CC0048D15302A6EF59CF5DF8C79F7B12cAG" TargetMode="External"/><Relationship Id="rId345" Type="http://schemas.openxmlformats.org/officeDocument/2006/relationships/hyperlink" Target="consultantplus://offline/ref=E76DAC89F5F30876E20848E4CC6A020113AC42B7A2362B684E4A83D1F459C2D867B99F1F4D8CF79C907AC3739A1Cc5G" TargetMode="External"/><Relationship Id="rId552" Type="http://schemas.openxmlformats.org/officeDocument/2006/relationships/hyperlink" Target="consultantplus://offline/ref=E76DAC89F5F30876E20856E9DA065C0E16A61FBFA532273F1515D88CA350C88F32F69E510B86E89C9464C2769393055DC00B0DA3F647CB47E4C59D17cBG" TargetMode="External"/><Relationship Id="rId997" Type="http://schemas.openxmlformats.org/officeDocument/2006/relationships/hyperlink" Target="consultantplus://offline/ref=E76DAC89F5F30876E20856E9DA065C0E16A61FBFA13025371B1C8586AB09C48D35F9C1460CCFE49D9464C17690CC0048D15302A6EF59CF5DF8C79F7B12cAG" TargetMode="External"/><Relationship Id="rId1182" Type="http://schemas.openxmlformats.org/officeDocument/2006/relationships/hyperlink" Target="consultantplus://offline/ref=3BBB3296277738A68FF7FF796041B1E0E7792C49B047A875E730C6370C72C96E00DB1A98A73018487C1357725071A397353F7AFF845E4DB1E02CDB7924c0G" TargetMode="External"/><Relationship Id="rId191" Type="http://schemas.openxmlformats.org/officeDocument/2006/relationships/hyperlink" Target="consultantplus://offline/ref=E76DAC89F5F30876E20848E4CC6A020113AC42B7A2362B684E4A83D1F459C2D875B9C7134F8BEE99926F9522DC92591B92180FA0F645CF5B1Ec4G" TargetMode="External"/><Relationship Id="rId205" Type="http://schemas.openxmlformats.org/officeDocument/2006/relationships/hyperlink" Target="consultantplus://offline/ref=E76DAC89F5F30876E20848E4CC6A020113AC42B7A2362B684E4A83D1F459C2D875B9C7134F88EB98926F9522DC92591B92180FA0F645CF5B1Ec4G" TargetMode="External"/><Relationship Id="rId412" Type="http://schemas.openxmlformats.org/officeDocument/2006/relationships/hyperlink" Target="consultantplus://offline/ref=E76DAC89F5F30876E20856E9DA065C0E16A61FBFA736213E1615D88CA350C88F32F69E510B86E89C9464C17B9393055DC00B0DA3F647CB47E4C59D17cBG" TargetMode="External"/><Relationship Id="rId857" Type="http://schemas.openxmlformats.org/officeDocument/2006/relationships/hyperlink" Target="consultantplus://offline/ref=E76DAC89F5F30876E20856E9DA065C0E16A61FBFA93121371215D88CA350C88F32F69E510B86E89C9464C0759393055DC00B0DA3F647CB47E4C59D17cBG" TargetMode="External"/><Relationship Id="rId1042" Type="http://schemas.openxmlformats.org/officeDocument/2006/relationships/hyperlink" Target="consultantplus://offline/ref=E76DAC89F5F30876E20856E9DA065C0E16A61FBFA136223F1015D88CA350C88F32F69E510B86E89C9464C2739393055DC00B0DA3F647CB47E4C59D17cBG" TargetMode="External"/><Relationship Id="rId289" Type="http://schemas.openxmlformats.org/officeDocument/2006/relationships/hyperlink" Target="consultantplus://offline/ref=E76DAC89F5F30876E20848E4CC6A020113AC42B7A2362B684E4A83D1F459C2D875B9C7134F89E19E936F9522DC92591B92180FA0F645CF5B1Ec4G" TargetMode="External"/><Relationship Id="rId496" Type="http://schemas.openxmlformats.org/officeDocument/2006/relationships/hyperlink" Target="consultantplus://offline/ref=E76DAC89F5F30876E20856E9DA065C0E16A61FBFA13020381B1A8586AB09C48D35F9C1460CCFE49D9464C1779FCC0048D15302A6EF59CF5DF8C79F7B12cAG" TargetMode="External"/><Relationship Id="rId717" Type="http://schemas.openxmlformats.org/officeDocument/2006/relationships/hyperlink" Target="consultantplus://offline/ref=E76DAC89F5F30876E20856E9DA065C0E16A61FBFA137203C1A1C8586AB09C48D35F9C1460CCFE49D9464C1719ACC0048D15302A6EF59CF5DF8C79F7B12cAG" TargetMode="External"/><Relationship Id="rId924" Type="http://schemas.openxmlformats.org/officeDocument/2006/relationships/hyperlink" Target="consultantplus://offline/ref=E76DAC89F5F30876E20856E9DA065C0E16A61FBFA134223D1B168586AB09C48D35F9C1460CCFE49D9464C17090CC0048D15302A6EF59CF5DF8C79F7B12cAG" TargetMode="External"/><Relationship Id="rId53" Type="http://schemas.openxmlformats.org/officeDocument/2006/relationships/hyperlink" Target="consultantplus://offline/ref=E76DAC89F5F30876E20856E9DA065C0E16A61FBFA134203F17178586AB09C48D35F9C1460CCFE49D9464C1739FCC0048D15302A6EF59CF5DF8C79F7B12cAG" TargetMode="External"/><Relationship Id="rId149" Type="http://schemas.openxmlformats.org/officeDocument/2006/relationships/hyperlink" Target="consultantplus://offline/ref=E76DAC89F5F30876E20856E9DA065C0E16A61FBFA333263C1215D88CA350C88F32F69E510B86E89C9464C07B9393055DC00B0DA3F647CB47E4C59D17cBG" TargetMode="External"/><Relationship Id="rId356" Type="http://schemas.openxmlformats.org/officeDocument/2006/relationships/hyperlink" Target="consultantplus://offline/ref=E76DAC89F5F30876E20856E9DA065C0E16A61FBFA639253B1415D88CA350C88F32F69E510B86E89C9464C37B9393055DC00B0DA3F647CB47E4C59D17cBG" TargetMode="External"/><Relationship Id="rId563" Type="http://schemas.openxmlformats.org/officeDocument/2006/relationships/hyperlink" Target="consultantplus://offline/ref=E76DAC89F5F30876E20856E9DA065C0E16A61FBFA53823361515D88CA350C88F32F69E510B86E89C9464C5749393055DC00B0DA3F647CB47E4C59D17cBG" TargetMode="External"/><Relationship Id="rId770" Type="http://schemas.openxmlformats.org/officeDocument/2006/relationships/hyperlink" Target="consultantplus://offline/ref=E76DAC89F5F30876E20856E9DA065C0E16A61FBFA237243E1115D88CA350C88F32F69E510B86E89C9464C5719393055DC00B0DA3F647CB47E4C59D17cBG" TargetMode="External"/><Relationship Id="rId1193" Type="http://schemas.openxmlformats.org/officeDocument/2006/relationships/hyperlink" Target="consultantplus://offline/ref=3BBB3296277738A68FF7FF796041B1E0E7792C49B04EA57EEF3C9B3D042BC56C07D4458FA07914497C1356725E2EA682246775FA9D4049ABFC2ED927c9G" TargetMode="External"/><Relationship Id="rId1207" Type="http://schemas.openxmlformats.org/officeDocument/2006/relationships/hyperlink" Target="consultantplus://offline/ref=3BBB3296277738A68FF7FF796041B1E0E7792C49B444AB7DE93C9B3D042BC56C07D4458FA07914497C1254725E2EA682246775FA9D4049ABFC2ED927c9G" TargetMode="External"/><Relationship Id="rId216" Type="http://schemas.openxmlformats.org/officeDocument/2006/relationships/hyperlink" Target="consultantplus://offline/ref=E76DAC89F5F30876E20856E9DA065C0E16A61FBFA134223D1B168586AB09C48D35F9C1460CCFE49D9464C1719ACC0048D15302A6EF59CF5DF8C79F7B12cAG" TargetMode="External"/><Relationship Id="rId423" Type="http://schemas.openxmlformats.org/officeDocument/2006/relationships/hyperlink" Target="consultantplus://offline/ref=E76DAC89F5F30876E20856E9DA065C0E16A61FBFA936243B1B15D88CA350C88F32F69E510B86E89C9464C0769393055DC00B0DA3F647CB47E4C59D17cBG" TargetMode="External"/><Relationship Id="rId868" Type="http://schemas.openxmlformats.org/officeDocument/2006/relationships/hyperlink" Target="consultantplus://offline/ref=E76DAC89F5F30876E20856E9DA065C0E16A61FBFA134203F17178586AB09C48D35F9C1460CCFE49D9464C1769FCC0048D15302A6EF59CF5DF8C79F7B12cAG" TargetMode="External"/><Relationship Id="rId1053" Type="http://schemas.openxmlformats.org/officeDocument/2006/relationships/hyperlink" Target="consultantplus://offline/ref=E76DAC89F5F30876E20856E9DA065C0E16A61FBFA1372938131E8586AB09C48D35F9C1460CCFE49D9464C0769BCC0048D15302A6EF59CF5DF8C79F7B12cAG" TargetMode="External"/><Relationship Id="rId630" Type="http://schemas.openxmlformats.org/officeDocument/2006/relationships/hyperlink" Target="consultantplus://offline/ref=E76DAC89F5F30876E20856E9DA065C0E16A61FBFA233213A1415D88CA350C88F32F69E510B86E89C9465C6709393055DC00B0DA3F647CB47E4C59D17cBG" TargetMode="External"/><Relationship Id="rId728" Type="http://schemas.openxmlformats.org/officeDocument/2006/relationships/hyperlink" Target="consultantplus://offline/ref=E76DAC89F5F30876E20856E9DA065C0E16A61FBFA1372938131E8586AB09C48D35F9C1460CCFE49D9464C17B9ECC0048D15302A6EF59CF5DF8C79F7B12cAG" TargetMode="External"/><Relationship Id="rId935" Type="http://schemas.openxmlformats.org/officeDocument/2006/relationships/hyperlink" Target="consultantplus://offline/ref=E76DAC89F5F30876E20856E9DA065C0E16A61FBFA13124371B198586AB09C48D35F9C1460CCFE49D9464C07A9FCC0048D15302A6EF59CF5DF8C79F7B12cAG" TargetMode="External"/><Relationship Id="rId64" Type="http://schemas.openxmlformats.org/officeDocument/2006/relationships/hyperlink" Target="consultantplus://offline/ref=E76DAC89F5F30876E20856E9DA065C0E16A61FBFA13124371B198586AB09C48D35F9C1460CCFE49D9464C17190CC0048D15302A6EF59CF5DF8C79F7B12cAG" TargetMode="External"/><Relationship Id="rId367" Type="http://schemas.openxmlformats.org/officeDocument/2006/relationships/hyperlink" Target="consultantplus://offline/ref=E76DAC89F5F30876E20856E9DA065C0E16A61FBFA13025371B1C8586AB09C48D35F9C1460CCFE49D9464C1709ACC0048D15302A6EF59CF5DF8C79F7B12cAG" TargetMode="External"/><Relationship Id="rId574" Type="http://schemas.openxmlformats.org/officeDocument/2006/relationships/hyperlink" Target="consultantplus://offline/ref=E76DAC89F5F30876E20856E9DA065C0E16A61FBFA532273F1515D88CA350C88F32F69E510B86E89C9464C4779393055DC00B0DA3F647CB47E4C59D17cBG" TargetMode="External"/><Relationship Id="rId1120" Type="http://schemas.openxmlformats.org/officeDocument/2006/relationships/hyperlink" Target="consultantplus://offline/ref=3BBB3296277738A68FF7FF796041B1E0E7792C49B847AD75EE3C9B3D042BC56C07D4458FA07914497C1351775E2EA682246775FA9D4049ABFC2ED927c9G" TargetMode="External"/><Relationship Id="rId227" Type="http://schemas.openxmlformats.org/officeDocument/2006/relationships/hyperlink" Target="consultantplus://offline/ref=E76DAC89F5F30876E20856E9DA065C0E16A61FBFA233213A1415D88CA350C88F32F69E510B86E89C9464C3729393055DC00B0DA3F647CB47E4C59D17cBG" TargetMode="External"/><Relationship Id="rId781" Type="http://schemas.openxmlformats.org/officeDocument/2006/relationships/hyperlink" Target="consultantplus://offline/ref=E76DAC89F5F30876E20856E9DA065C0E16A61FBFA134293A121C8586AB09C48D35F9C1460CCFE49D9464C1719ECC0048D15302A6EF59CF5DF8C79F7B12cAG" TargetMode="External"/><Relationship Id="rId879" Type="http://schemas.openxmlformats.org/officeDocument/2006/relationships/hyperlink" Target="consultantplus://offline/ref=E76DAC89F5F30876E20856E9DA065C0E16A61FBFA233213A1415D88CA350C88F32F69E510B86E89C9466C67A9393055DC00B0DA3F647CB47E4C59D17cBG" TargetMode="External"/><Relationship Id="rId434" Type="http://schemas.openxmlformats.org/officeDocument/2006/relationships/hyperlink" Target="consultantplus://offline/ref=E76DAC89F5F30876E20856E9DA065C0E16A61FBFA233213A1415D88CA350C88F32F69E510B86E89C9464C77A9393055DC00B0DA3F647CB47E4C59D17cBG" TargetMode="External"/><Relationship Id="rId641" Type="http://schemas.openxmlformats.org/officeDocument/2006/relationships/hyperlink" Target="consultantplus://offline/ref=E76DAC89F5F30876E20856E9DA065C0E16A61FBFA13124371B198586AB09C48D35F9C1460CCFE49D9464C1749ECC0048D15302A6EF59CF5DF8C79F7B12cAG" TargetMode="External"/><Relationship Id="rId739" Type="http://schemas.openxmlformats.org/officeDocument/2006/relationships/hyperlink" Target="consultantplus://offline/ref=E76DAC89F5F30876E20856E9DA065C0E16A61FBFA237243E1115D88CA350C88F32F69E510B86E89C9464C2759393055DC00B0DA3F647CB47E4C59D17cBG" TargetMode="External"/><Relationship Id="rId1064" Type="http://schemas.openxmlformats.org/officeDocument/2006/relationships/hyperlink" Target="consultantplus://offline/ref=E76DAC89F5F30876E20856E9DA065C0E16A61FBFA13025371B1C8586AB09C48D35F9C1460CCFE49D9464C1749ECC0048D15302A6EF59CF5DF8C79F7B12cAG" TargetMode="External"/><Relationship Id="rId33" Type="http://schemas.openxmlformats.org/officeDocument/2006/relationships/hyperlink" Target="consultantplus://offline/ref=E76DAC89F5F30876E20856E9DA065C0E16A61FBFA734243D1715D88CA350C88F32F69E510B86E89C9464C1749393055DC00B0DA3F647CB47E4C59D17cBG" TargetMode="External"/><Relationship Id="rId129" Type="http://schemas.openxmlformats.org/officeDocument/2006/relationships/hyperlink" Target="consultantplus://offline/ref=E76DAC89F5F30876E20848E4CC6A020113AC43B5A0332B684E4A83D1F459C2D875B9C7134F89EB9A9C6F9522DC92591B92180FA0F645CF5B1Ec4G" TargetMode="External"/><Relationship Id="rId280" Type="http://schemas.openxmlformats.org/officeDocument/2006/relationships/hyperlink" Target="consultantplus://offline/ref=E76DAC89F5F30876E20856E9DA065C0E16A61FBFA435263C1015D88CA350C88F32F69E510B86E89C9464C17A9393055DC00B0DA3F647CB47E4C59D17cBG" TargetMode="External"/><Relationship Id="rId336" Type="http://schemas.openxmlformats.org/officeDocument/2006/relationships/hyperlink" Target="consultantplus://offline/ref=E76DAC89F5F30876E20856E9DA065C0E16A61FBFA134223D1B168586AB09C48D35F9C1460CCFE49D9464C17098CC0048D15302A6EF59CF5DF8C79F7B12cAG" TargetMode="External"/><Relationship Id="rId501" Type="http://schemas.openxmlformats.org/officeDocument/2006/relationships/hyperlink" Target="consultantplus://offline/ref=E76DAC89F5F30876E20856E9DA065C0E16A61FBFA53823361515D88CA350C88F32F69E510B86E89C9464C3759393055DC00B0DA3F647CB47E4C59D17cBG" TargetMode="External"/><Relationship Id="rId543" Type="http://schemas.openxmlformats.org/officeDocument/2006/relationships/hyperlink" Target="consultantplus://offline/ref=E76DAC89F5F30876E20856E9DA065C0E16A61FBFA1302038151B8586AB09C48D35F9C1460CCFE49D9464C1729FCC0048D15302A6EF59CF5DF8C79F7B12cAG" TargetMode="External"/><Relationship Id="rId946" Type="http://schemas.openxmlformats.org/officeDocument/2006/relationships/hyperlink" Target="consultantplus://offline/ref=E76DAC89F5F30876E20856E9DA065C0E16A61FBFA131233D10188586AB09C48D35F9C1460CCFE49D9464C1719FCC0048D15302A6EF59CF5DF8C79F7B12cAG" TargetMode="External"/><Relationship Id="rId988" Type="http://schemas.openxmlformats.org/officeDocument/2006/relationships/hyperlink" Target="consultantplus://offline/ref=E76DAC89F5F30876E20856E9DA065C0E16A61FBFA13025371B1C8586AB09C48D35F9C1460CCFE49D9464C1769ECC0048D15302A6EF59CF5DF8C79F7B12cAG" TargetMode="External"/><Relationship Id="rId1131" Type="http://schemas.openxmlformats.org/officeDocument/2006/relationships/hyperlink" Target="consultantplus://offline/ref=3BBB3296277738A68FF7E174762DEFEFE57A7142B14FA72AB263C0605322CF3B409B1CCDE474124C7D180121112FFAC4767477F99D424DB72FcCG" TargetMode="External"/><Relationship Id="rId1173" Type="http://schemas.openxmlformats.org/officeDocument/2006/relationships/hyperlink" Target="consultantplus://offline/ref=3BBB3296277738A68FF7E174762DEFEFE2737141B340A72AB263C0605322CF3B529B44C1E6730B49780D57705727c8G" TargetMode="External"/><Relationship Id="rId75" Type="http://schemas.openxmlformats.org/officeDocument/2006/relationships/hyperlink" Target="consultantplus://offline/ref=E76DAC89F5F30876E20848E4CC6A020113AC43B5A0332B684E4A83D1F459C2D875B9C7134F8BEC999C6F9522DC92591B92180FA0F645CF5B1Ec4G" TargetMode="External"/><Relationship Id="rId140" Type="http://schemas.openxmlformats.org/officeDocument/2006/relationships/hyperlink" Target="consultantplus://offline/ref=E76DAC89F5F30876E20856E9DA065C0E16A61FBFA73927391615D88CA350C88F32F69E510B86E89C9464C07B9393055DC00B0DA3F647CB47E4C59D17cBG" TargetMode="External"/><Relationship Id="rId182" Type="http://schemas.openxmlformats.org/officeDocument/2006/relationships/hyperlink" Target="consultantplus://offline/ref=E76DAC89F5F30876E20848E4CC6A020113AC42B7A2362B684E4A83D1F459C2D867B99F1F4D8CF79C907AC3739A1Cc5G" TargetMode="External"/><Relationship Id="rId378" Type="http://schemas.openxmlformats.org/officeDocument/2006/relationships/hyperlink" Target="consultantplus://offline/ref=E76DAC89F5F30876E20856E9DA065C0E16A61FBFA734243D1715D88CA350C88F32F69E510B86E89C9464C1749393055DC00B0DA3F647CB47E4C59D17cBG" TargetMode="External"/><Relationship Id="rId403" Type="http://schemas.openxmlformats.org/officeDocument/2006/relationships/hyperlink" Target="consultantplus://offline/ref=E76DAC89F5F30876E20856E9DA065C0E16A61FBFA13124371B198586AB09C48D35F9C1460CCFE49D9464C1759DCC0048D15302A6EF59CF5DF8C79F7B12cAG" TargetMode="External"/><Relationship Id="rId585" Type="http://schemas.openxmlformats.org/officeDocument/2006/relationships/hyperlink" Target="consultantplus://offline/ref=E76DAC89F5F30876E20856E9DA065C0E16A61FBFA639253B1415D88CA350C88F32F69E510B86E89C9464C4709393055DC00B0DA3F647CB47E4C59D17cBG" TargetMode="External"/><Relationship Id="rId750" Type="http://schemas.openxmlformats.org/officeDocument/2006/relationships/hyperlink" Target="consultantplus://offline/ref=E76DAC89F5F30876E20856E9DA065C0E16A61FBFA131233D10188586AB09C48D35F9C1460CCFE49D9464C1719BCC0048D15302A6EF59CF5DF8C79F7B12cAG" TargetMode="External"/><Relationship Id="rId792" Type="http://schemas.openxmlformats.org/officeDocument/2006/relationships/hyperlink" Target="consultantplus://offline/ref=E76DAC89F5F30876E20856E9DA065C0E16A61FBFA13124371B198586AB09C48D35F9C1460CCFE49D9464C0759BCC0048D15302A6EF59CF5DF8C79F7B12cAG" TargetMode="External"/><Relationship Id="rId806" Type="http://schemas.openxmlformats.org/officeDocument/2006/relationships/hyperlink" Target="consultantplus://offline/ref=E76DAC89F5F30876E20848E4CC6A020113AC42B7A2362B684E4A83D1F459C2D867B99F1F4D8CF79C907AC3739A1Cc5G" TargetMode="External"/><Relationship Id="rId848" Type="http://schemas.openxmlformats.org/officeDocument/2006/relationships/hyperlink" Target="consultantplus://offline/ref=E76DAC89F5F30876E20856E9DA065C0E16A61FBFA233213A1415D88CA350C88F32F69E510B86E89C9466C4749393055DC00B0DA3F647CB47E4C59D17cBG" TargetMode="External"/><Relationship Id="rId1033" Type="http://schemas.openxmlformats.org/officeDocument/2006/relationships/hyperlink" Target="consultantplus://offline/ref=E76DAC89F5F30876E20856E9DA065C0E16A61FBFA639253B1415D88CA350C88F32F69E510B86E89C9464C9769393055DC00B0DA3F647CB47E4C59D17cBG" TargetMode="External"/><Relationship Id="rId6" Type="http://schemas.openxmlformats.org/officeDocument/2006/relationships/hyperlink" Target="consultantplus://offline/ref=E76DAC89F5F30876E20856E9DA065C0E16A61FBFA136223F1015D88CA350C88F32F69E510B86E89C9464C1749393055DC00B0DA3F647CB47E4C59D17cBG" TargetMode="External"/><Relationship Id="rId238" Type="http://schemas.openxmlformats.org/officeDocument/2006/relationships/hyperlink" Target="consultantplus://offline/ref=E76DAC89F5F30876E20856E9DA065C0E16A61FBFA1372938151D8586AB09C48D35F9C1460CCFE49D9464C07B90CC0048D15302A6EF59CF5DF8C79F7B12cAG" TargetMode="External"/><Relationship Id="rId445" Type="http://schemas.openxmlformats.org/officeDocument/2006/relationships/hyperlink" Target="consultantplus://offline/ref=E76DAC89F5F30876E20856E9DA065C0E16A61FBFA53923381415D88CA350C88F32F69E510B86E89C9464C3759393055DC00B0DA3F647CB47E4C59D17cBG" TargetMode="External"/><Relationship Id="rId487" Type="http://schemas.openxmlformats.org/officeDocument/2006/relationships/hyperlink" Target="consultantplus://offline/ref=E76DAC89F5F30876E20856E9DA065C0E16A61FBFA130223C101B8586AB09C48D35F9C1460CCFE49D9464C1779CCC0048D15302A6EF59CF5DF8C79F7B12cAG" TargetMode="External"/><Relationship Id="rId610" Type="http://schemas.openxmlformats.org/officeDocument/2006/relationships/hyperlink" Target="consultantplus://offline/ref=E76DAC89F5F30876E20856E9DA065C0E16A61FBFA130223C101B8586AB09C48D35F9C1460CCFE49D9464C1769BCC0048D15302A6EF59CF5DF8C79F7B12cAG" TargetMode="External"/><Relationship Id="rId652" Type="http://schemas.openxmlformats.org/officeDocument/2006/relationships/hyperlink" Target="consultantplus://offline/ref=E76DAC89F5F30876E20848E4CC6A020113AC42B7A2362B684E4A83D1F459C2D867B99F1F4D8CF79C907AC3739A1Cc5G" TargetMode="External"/><Relationship Id="rId694" Type="http://schemas.openxmlformats.org/officeDocument/2006/relationships/hyperlink" Target="consultantplus://offline/ref=E76DAC89F5F30876E20856E9DA065C0E16A61FBFA13124371B198586AB09C48D35F9C1460CCFE49D9464C07391CC0048D15302A6EF59CF5DF8C79F7B12cAG" TargetMode="External"/><Relationship Id="rId708" Type="http://schemas.openxmlformats.org/officeDocument/2006/relationships/hyperlink" Target="consultantplus://offline/ref=E76DAC89F5F30876E20856E9DA065C0E16A61FBFA137203C1A1C8586AB09C48D35F9C1460CCFE49D9464C17290CC0048D15302A6EF59CF5DF8C79F7B12cAG" TargetMode="External"/><Relationship Id="rId915" Type="http://schemas.openxmlformats.org/officeDocument/2006/relationships/hyperlink" Target="consultantplus://offline/ref=E76DAC89F5F30876E20856E9DA065C0E16A61FBFA13823361315D88CA350C88F32F69E510B86E89C9464C2749393055DC00B0DA3F647CB47E4C59D17cBG" TargetMode="External"/><Relationship Id="rId1075" Type="http://schemas.openxmlformats.org/officeDocument/2006/relationships/hyperlink" Target="consultantplus://offline/ref=E76DAC89F5F30876E20856E9DA065C0E16A61FBFA13025371B1C8586AB09C48D35F9C1460CCFE49D9464C17491CC0048D15302A6EF59CF5DF8C79F7B12cAG" TargetMode="External"/><Relationship Id="rId291" Type="http://schemas.openxmlformats.org/officeDocument/2006/relationships/hyperlink" Target="consultantplus://offline/ref=E76DAC89F5F30876E20856E9DA065C0E16A61FBFA134223D1B168586AB09C48D35F9C1460CCFE49D9464C1719ECC0048D15302A6EF59CF5DF8C79F7B12cAG" TargetMode="External"/><Relationship Id="rId305" Type="http://schemas.openxmlformats.org/officeDocument/2006/relationships/hyperlink" Target="consultantplus://offline/ref=E76DAC89F5F30876E20856E9DA065C0E16A61FBFA1322038111E8586AB09C48D35F9C1460CCFE49D9464C1729BCC0048D15302A6EF59CF5DF8C79F7B12cAG" TargetMode="External"/><Relationship Id="rId347" Type="http://schemas.openxmlformats.org/officeDocument/2006/relationships/hyperlink" Target="consultantplus://offline/ref=E76DAC89F5F30876E20856E9DA065C0E16A61FBFA134203F17178586AB09C48D35F9C1460CCFE49D9464C17199CC0048D15302A6EF59CF5DF8C79F7B12cAG" TargetMode="External"/><Relationship Id="rId512" Type="http://schemas.openxmlformats.org/officeDocument/2006/relationships/hyperlink" Target="consultantplus://offline/ref=E76DAC89F5F30876E20848E4CC6A020113AC42B7A2362B684E4A83D1F459C2D875B9C7134F8BE99E976F9522DC92591B92180FA0F645CF5B1Ec4G" TargetMode="External"/><Relationship Id="rId957" Type="http://schemas.openxmlformats.org/officeDocument/2006/relationships/hyperlink" Target="consultantplus://offline/ref=E76DAC89F5F30876E20856E9DA065C0E16A61FBFA1372938131E8586AB09C48D35F9C1460CCFE49D9464C0729BCC0048D15302A6EF59CF5DF8C79F7B12cAG" TargetMode="External"/><Relationship Id="rId999" Type="http://schemas.openxmlformats.org/officeDocument/2006/relationships/hyperlink" Target="consultantplus://offline/ref=E76DAC89F5F30876E20856E9DA065C0E16A61FBFA13025371B1C8586AB09C48D35F9C1460CCFE49D9464C1759ACC0048D15302A6EF59CF5DF8C79F7B12cAG" TargetMode="External"/><Relationship Id="rId1100" Type="http://schemas.openxmlformats.org/officeDocument/2006/relationships/hyperlink" Target="consultantplus://offline/ref=E76DAC89F5F30876E20856E9DA065C0E16A61FBFA233213A1415D88CA350C88F32F69E510B86E89C9467C6719393055DC00B0DA3F647CB47E4C59D17cBG" TargetMode="External"/><Relationship Id="rId1142" Type="http://schemas.openxmlformats.org/officeDocument/2006/relationships/hyperlink" Target="consultantplus://offline/ref=3BBB3296277738A68FF7E174762DEFEFE2737141B340A72AB263C0605322CF3B529B44C1E6730B49780D57705727c8G" TargetMode="External"/><Relationship Id="rId1184" Type="http://schemas.openxmlformats.org/officeDocument/2006/relationships/hyperlink" Target="consultantplus://offline/ref=3BBB3296277738A68FF7FF796041B1E0E7792C49B046AC7AE733C6370C72C96E00DB1A98A73018487C1354715D71A397353F7AFF845E4DB1E02CDB7924c0G" TargetMode="External"/><Relationship Id="rId44" Type="http://schemas.openxmlformats.org/officeDocument/2006/relationships/hyperlink" Target="consultantplus://offline/ref=E76DAC89F5F30876E20856E9DA065C0E16A61FBFA13020381B1A8586AB09C48D35F9C1460CCFE49D9464C17A9CCC0048D15302A6EF59CF5DF8C79F7B12cAG" TargetMode="External"/><Relationship Id="rId86" Type="http://schemas.openxmlformats.org/officeDocument/2006/relationships/hyperlink" Target="consultantplus://offline/ref=E76DAC89F5F30876E20848E4CC6A020113AC43B5A0332B684E4A83D1F459C2D875B9C710498EE897C035852695C55307950211A6E8451CcDG" TargetMode="External"/><Relationship Id="rId151" Type="http://schemas.openxmlformats.org/officeDocument/2006/relationships/hyperlink" Target="consultantplus://offline/ref=E76DAC89F5F30876E20856E9DA065C0E16A61FBFA137203C1A1C8586AB09C48D35F9C1460CCFE49D9464C17390CC0048D15302A6EF59CF5DF8C79F7B12cAG" TargetMode="External"/><Relationship Id="rId389" Type="http://schemas.openxmlformats.org/officeDocument/2006/relationships/hyperlink" Target="consultantplus://offline/ref=E76DAC89F5F30876E20856E9DA065C0E16A61FBFA137283D171A8586AB09C48D35F9C1460CCFE49D9464C1729FCC0048D15302A6EF59CF5DF8C79F7B12cAG" TargetMode="External"/><Relationship Id="rId554" Type="http://schemas.openxmlformats.org/officeDocument/2006/relationships/hyperlink" Target="consultantplus://offline/ref=E76DAC89F5F30876E20856E9DA065C0E16A61FBFA53823361515D88CA350C88F32F69E510B86E89C9464C5719393055DC00B0DA3F647CB47E4C59D17cBG" TargetMode="External"/><Relationship Id="rId596" Type="http://schemas.openxmlformats.org/officeDocument/2006/relationships/hyperlink" Target="consultantplus://offline/ref=E76DAC89F5F30876E20856E9DA065C0E16A61FBFA134203F17178586AB09C48D35F9C1460CCFE49D9464C17699CC0048D15302A6EF59CF5DF8C79F7B12cAG" TargetMode="External"/><Relationship Id="rId761" Type="http://schemas.openxmlformats.org/officeDocument/2006/relationships/hyperlink" Target="consultantplus://offline/ref=E76DAC89F5F30876E20856E9DA065C0E16A61FBFA33727361415D88CA350C88F32F69E510B86E89C9464C2769393055DC00B0DA3F647CB47E4C59D17cBG" TargetMode="External"/><Relationship Id="rId817" Type="http://schemas.openxmlformats.org/officeDocument/2006/relationships/hyperlink" Target="consultantplus://offline/ref=E76DAC89F5F30876E20856E9DA065C0E16A61FBFA13722371A1F8586AB09C48D35F9C1460CCFE49D9464C17299CC0048D15302A6EF59CF5DF8C79F7B12cAG" TargetMode="External"/><Relationship Id="rId859" Type="http://schemas.openxmlformats.org/officeDocument/2006/relationships/hyperlink" Target="consultantplus://offline/ref=E76DAC89F5F30876E20848E4CC6A020113AC42B7A2362B684E4A83D1F459C2D867B99F1F4D8CF79C907AC3739A1Cc5G" TargetMode="External"/><Relationship Id="rId1002" Type="http://schemas.openxmlformats.org/officeDocument/2006/relationships/hyperlink" Target="consultantplus://offline/ref=E76DAC89F5F30876E20856E9DA065C0E16A61FBFA13025371B1C8586AB09C48D35F9C1460CCFE49D9464C1759FCC0048D15302A6EF59CF5DF8C79F7B12cAG" TargetMode="External"/><Relationship Id="rId193" Type="http://schemas.openxmlformats.org/officeDocument/2006/relationships/hyperlink" Target="consultantplus://offline/ref=E76DAC89F5F30876E20848E4CC6A020113AC42B7A2362B684E4A83D1F459C2D867B99F1F4D8CF79C907AC3739A1Cc5G" TargetMode="External"/><Relationship Id="rId207" Type="http://schemas.openxmlformats.org/officeDocument/2006/relationships/hyperlink" Target="consultantplus://offline/ref=E76DAC89F5F30876E20848E4CC6A020113AC42B7A2362B684E4A83D1F459C2D875B9C7134F8AEF9C966F9522DC92591B92180FA0F645CF5B1Ec4G" TargetMode="External"/><Relationship Id="rId249" Type="http://schemas.openxmlformats.org/officeDocument/2006/relationships/hyperlink" Target="consultantplus://offline/ref=E76DAC89F5F30876E20848E4CC6A020113AC42B7A2362B684E4A83D1F459C2D867B99F1F4D8CF79C907AC3739A1Cc5G" TargetMode="External"/><Relationship Id="rId414" Type="http://schemas.openxmlformats.org/officeDocument/2006/relationships/hyperlink" Target="consultantplus://offline/ref=E76DAC89F5F30876E20856E9DA065C0E16A61FBFA639253B1415D88CA350C88F32F69E510B86E89C9464C2749393055DC00B0DA3F647CB47E4C59D17cBG" TargetMode="External"/><Relationship Id="rId456" Type="http://schemas.openxmlformats.org/officeDocument/2006/relationships/hyperlink" Target="consultantplus://offline/ref=E76DAC89F5F30876E20856E9DA065C0E16A61FBFA1332537111B8586AB09C48D35F9C1460CCFE49D9464C1739FCC0048D15302A6EF59CF5DF8C79F7B12cAG" TargetMode="External"/><Relationship Id="rId498" Type="http://schemas.openxmlformats.org/officeDocument/2006/relationships/hyperlink" Target="consultantplus://offline/ref=E76DAC89F5F30876E20856E9DA065C0E16A61FBFA233213A1415D88CA350C88F32F69E510B86E89C9465C3719393055DC00B0DA3F647CB47E4C59D17cBG" TargetMode="External"/><Relationship Id="rId621" Type="http://schemas.openxmlformats.org/officeDocument/2006/relationships/hyperlink" Target="consultantplus://offline/ref=E76DAC89F5F30876E20856E9DA065C0E16A61FBFA13823361315D88CA350C88F32F69E510B86E89C9464C37B9393055DC00B0DA3F647CB47E4C59D17cBG" TargetMode="External"/><Relationship Id="rId663" Type="http://schemas.openxmlformats.org/officeDocument/2006/relationships/hyperlink" Target="consultantplus://offline/ref=E76DAC89F5F30876E20848E4CC6A020113AC42B7A2362B684E4A83D1F459C2D867B99F1F4D8CF79C907AC3739A1Cc5G" TargetMode="External"/><Relationship Id="rId870" Type="http://schemas.openxmlformats.org/officeDocument/2006/relationships/hyperlink" Target="consultantplus://offline/ref=E76DAC89F5F30876E20856E9DA065C0E16A61FBFA137283D171A8586AB09C48D35F9C1460CCFE49D9464C17191CC0048D15302A6EF59CF5DF8C79F7B12cAG" TargetMode="External"/><Relationship Id="rId1044" Type="http://schemas.openxmlformats.org/officeDocument/2006/relationships/hyperlink" Target="consultantplus://offline/ref=E76DAC89F5F30876E20856E9DA065C0E16A61FBFA43720371215D88CA350C88F32F69E510B86E89C9464C6719393055DC00B0DA3F647CB47E4C59D17cBG" TargetMode="External"/><Relationship Id="rId1086" Type="http://schemas.openxmlformats.org/officeDocument/2006/relationships/hyperlink" Target="consultantplus://offline/ref=E76DAC89F5F30876E20856E9DA065C0E16A61FBFA43327381415D88CA350C88F32F69E510B86E89C9464C5729393055DC00B0DA3F647CB47E4C59D17cBG" TargetMode="External"/><Relationship Id="rId13" Type="http://schemas.openxmlformats.org/officeDocument/2006/relationships/hyperlink" Target="consultantplus://offline/ref=E76DAC89F5F30876E20856E9DA065C0E16A61FBFA332243B1215D88CA350C88F32F69E510B86E89C9464C1749393055DC00B0DA3F647CB47E4C59D17cBG" TargetMode="External"/><Relationship Id="rId109" Type="http://schemas.openxmlformats.org/officeDocument/2006/relationships/hyperlink" Target="consultantplus://offline/ref=E76DAC89F5F30876E20848E4CC6A020113AC43B5A0332B684E4A83D1F459C2D875B9C710498DEF97C035852695C55307950211A6E8451CcDG" TargetMode="External"/><Relationship Id="rId260" Type="http://schemas.openxmlformats.org/officeDocument/2006/relationships/hyperlink" Target="consultantplus://offline/ref=E76DAC89F5F30876E20856E9DA065C0E16A61FBFA13025371B1C8586AB09C48D35F9C1460CCFE49D9464C1729BCC0048D15302A6EF59CF5DF8C79F7B12cAG" TargetMode="External"/><Relationship Id="rId316" Type="http://schemas.openxmlformats.org/officeDocument/2006/relationships/hyperlink" Target="consultantplus://offline/ref=E76DAC89F5F30876E20856E9DA065C0E16A61FBFA533213F1415D88CA350C88F32F69E510B86E89C9464C0709393055DC00B0DA3F647CB47E4C59D17cBG" TargetMode="External"/><Relationship Id="rId523" Type="http://schemas.openxmlformats.org/officeDocument/2006/relationships/hyperlink" Target="consultantplus://offline/ref=E76DAC89F5F30876E20856E9DA065C0E16A61FBFA134203F17178586AB09C48D35F9C1460CCFE49D9464C1709FCC0048D15302A6EF59CF5DF8C79F7B12cAG" TargetMode="External"/><Relationship Id="rId719" Type="http://schemas.openxmlformats.org/officeDocument/2006/relationships/hyperlink" Target="consultantplus://offline/ref=E76DAC89F5F30876E20856E9DA065C0E16A61FBFA53923381415D88CA350C88F32F69E510B86E89C9464C5759393055DC00B0DA3F647CB47E4C59D17cBG" TargetMode="External"/><Relationship Id="rId926" Type="http://schemas.openxmlformats.org/officeDocument/2006/relationships/hyperlink" Target="consultantplus://offline/ref=E76DAC89F5F30876E20856E9DA065C0E16A61FBFA134223D1B168586AB09C48D35F9C1460CCFE49D9464C17091CC0048D15302A6EF59CF5DF8C79F7B12cAG" TargetMode="External"/><Relationship Id="rId968" Type="http://schemas.openxmlformats.org/officeDocument/2006/relationships/hyperlink" Target="consultantplus://offline/ref=E76DAC89F5F30876E20856E9DA065C0E16A61FBFA134203F17178586AB09C48D35F9C1460CCFE49D9464C1759CCC0048D15302A6EF59CF5DF8C79F7B12cAG" TargetMode="External"/><Relationship Id="rId1111" Type="http://schemas.openxmlformats.org/officeDocument/2006/relationships/hyperlink" Target="consultantplus://offline/ref=E76DAC89F5F30876E20856E9DA065C0E16A61FBFA233213A1415D88CA350C88F32F69E510B86E89C9467C6749393055DC00B0DA3F647CB47E4C59D17cBG" TargetMode="External"/><Relationship Id="rId1153" Type="http://schemas.openxmlformats.org/officeDocument/2006/relationships/hyperlink" Target="consultantplus://offline/ref=3BBB3296277738A68FF7FF796041B1E0E7792C49B047A875E730C6370C72C96E00DB1A98A73018487C1357725171A397353F7AFF845E4DB1E02CDB7924c0G" TargetMode="External"/><Relationship Id="rId55" Type="http://schemas.openxmlformats.org/officeDocument/2006/relationships/hyperlink" Target="consultantplus://offline/ref=E76DAC89F5F30876E20856E9DA065C0E16A61FBFA134293A121C8586AB09C48D35F9C1460CCFE49D9464C17290CC0048D15302A6EF59CF5DF8C79F7B12cAG" TargetMode="External"/><Relationship Id="rId97" Type="http://schemas.openxmlformats.org/officeDocument/2006/relationships/hyperlink" Target="consultantplus://offline/ref=E76DAC89F5F30876E20848E4CC6A020113AC43B5A0332B684E4A83D1F459C2D875B9C7134D88EF97C035852695C55307950211A6E8451CcDG" TargetMode="External"/><Relationship Id="rId120" Type="http://schemas.openxmlformats.org/officeDocument/2006/relationships/hyperlink" Target="consultantplus://offline/ref=E76DAC89F5F30876E20848E4CC6A020113AC43B5A0332B684E4A83D1F459C2D875B9C7104D83E997C035852695C55307950211A6E8451CcDG" TargetMode="External"/><Relationship Id="rId358" Type="http://schemas.openxmlformats.org/officeDocument/2006/relationships/hyperlink" Target="consultantplus://offline/ref=E76DAC89F5F30876E20856E9DA065C0E16A61FBFA1372938131E8586AB09C48D35F9C1460CCFE49D9464C1759ECC0048D15302A6EF59CF5DF8C79F7B12cAG" TargetMode="External"/><Relationship Id="rId565" Type="http://schemas.openxmlformats.org/officeDocument/2006/relationships/hyperlink" Target="consultantplus://offline/ref=E76DAC89F5F30876E20856E9DA065C0E16A61FBFA134203F17178586AB09C48D35F9C1460CCFE49D9464C1779FCC0048D15302A6EF59CF5DF8C79F7B12cAG" TargetMode="External"/><Relationship Id="rId730" Type="http://schemas.openxmlformats.org/officeDocument/2006/relationships/hyperlink" Target="consultantplus://offline/ref=E76DAC89F5F30876E20856E9DA065C0E16A61FBFA13124371B198586AB09C48D35F9C1460CCFE49D9464C07091CC0048D15302A6EF59CF5DF8C79F7B12cAG" TargetMode="External"/><Relationship Id="rId772" Type="http://schemas.openxmlformats.org/officeDocument/2006/relationships/hyperlink" Target="consultantplus://offline/ref=E76DAC89F5F30876E20856E9DA065C0E16A61FBFA53923381415D88CA350C88F32F69E510B86E89C9464C57B9393055DC00B0DA3F647CB47E4C59D17cBG" TargetMode="External"/><Relationship Id="rId828" Type="http://schemas.openxmlformats.org/officeDocument/2006/relationships/hyperlink" Target="consultantplus://offline/ref=E76DAC89F5F30876E20856E9DA065C0E16A61FBFA136223F1015D88CA350C88F32F69E510B86E89C9464C3779393055DC00B0DA3F647CB47E4C59D17cBG" TargetMode="External"/><Relationship Id="rId1013" Type="http://schemas.openxmlformats.org/officeDocument/2006/relationships/hyperlink" Target="consultantplus://offline/ref=E76DAC89F5F30876E20856E9DA065C0E16A61FBFA1372938131E8586AB09C48D35F9C1460CCFE49D9464C0779DCC0048D15302A6EF59CF5DF8C79F7B12cAG" TargetMode="External"/><Relationship Id="rId1195" Type="http://schemas.openxmlformats.org/officeDocument/2006/relationships/hyperlink" Target="consultantplus://offline/ref=3BBB3296277738A68FF7FF796041B1E0E7792C49B046AA74EC3C9B3D042BC56C07D4459DA021184B7B0D55744B78F7C427c3G" TargetMode="External"/><Relationship Id="rId1209" Type="http://schemas.openxmlformats.org/officeDocument/2006/relationships/hyperlink" Target="consultantplus://offline/ref=3BBB3296277738A68FF7FF796041B1E0E7792C49B046A474E933C6370C72C96E00DB1A98A73018487C1355715671A397353F7AFF845E4DB1E02CDB7924c0G" TargetMode="External"/><Relationship Id="rId162" Type="http://schemas.openxmlformats.org/officeDocument/2006/relationships/hyperlink" Target="consultantplus://offline/ref=E76DAC89F5F30876E20856E9DA065C0E16A61FBFA438253D1A15D88CA350C88F32F69E510B86E89C9464C17B9393055DC00B0DA3F647CB47E4C59D17cBG" TargetMode="External"/><Relationship Id="rId218" Type="http://schemas.openxmlformats.org/officeDocument/2006/relationships/hyperlink" Target="consultantplus://offline/ref=E76DAC89F5F30876E20848E4CC6A020113AC42B7A2362B684E4A83D1F459C2D875B9C710478EE2C8C520947E9AC04A1991180DA4EA14c5G" TargetMode="External"/><Relationship Id="rId425" Type="http://schemas.openxmlformats.org/officeDocument/2006/relationships/hyperlink" Target="consultantplus://offline/ref=E76DAC89F5F30876E20856E9DA065C0E16A61FBFA936243B1B15D88CA350C88F32F69E510B86E89C9464C0749393055DC00B0DA3F647CB47E4C59D17cBG" TargetMode="External"/><Relationship Id="rId467" Type="http://schemas.openxmlformats.org/officeDocument/2006/relationships/hyperlink" Target="consultantplus://offline/ref=E76DAC89F5F30876E20856E9DA065C0E16A61FBFA33422391315D88CA350C88F32F69E510B86E89C9464C5739393055DC00B0DA3F647CB47E4C59D17cBG" TargetMode="External"/><Relationship Id="rId632" Type="http://schemas.openxmlformats.org/officeDocument/2006/relationships/hyperlink" Target="consultantplus://offline/ref=E76DAC89F5F30876E20856E9DA065C0E16A61FBFA639253B1415D88CA350C88F32F69E510B86E89C9464C7719393055DC00B0DA3F647CB47E4C59D17cBG" TargetMode="External"/><Relationship Id="rId1055" Type="http://schemas.openxmlformats.org/officeDocument/2006/relationships/hyperlink" Target="consultantplus://offline/ref=E76DAC89F5F30876E20856E9DA065C0E16A61FBFA233213A1415D88CA350C88F32F69E510B86E89C9467C3769393055DC00B0DA3F647CB47E4C59D17cBG" TargetMode="External"/><Relationship Id="rId1097" Type="http://schemas.openxmlformats.org/officeDocument/2006/relationships/hyperlink" Target="consultantplus://offline/ref=E76DAC89F5F30876E20856E9DA065C0E16A61FBFA13025371B1C8586AB09C48D35F9C1460CCFE49D9464C17B9ACC0048D15302A6EF59CF5DF8C79F7B12cAG" TargetMode="External"/><Relationship Id="rId271" Type="http://schemas.openxmlformats.org/officeDocument/2006/relationships/hyperlink" Target="consultantplus://offline/ref=E76DAC89F5F30876E20856E9DA065C0E16A61FBFA13124371B198586AB09C48D35F9C1460CCFE49D9464C1709BCC0048D15302A6EF59CF5DF8C79F7B12cAG" TargetMode="External"/><Relationship Id="rId674" Type="http://schemas.openxmlformats.org/officeDocument/2006/relationships/hyperlink" Target="consultantplus://offline/ref=E76DAC89F5F30876E20848E4CC6A020113AC42B7A2362B684E4A83D1F459C2D867B99F1F4D8CF79C907AC3739A1Cc5G" TargetMode="External"/><Relationship Id="rId881" Type="http://schemas.openxmlformats.org/officeDocument/2006/relationships/hyperlink" Target="consultantplus://offline/ref=E76DAC89F5F30876E20856E9DA065C0E16A61FBFA13124371B198586AB09C48D35F9C1460CCFE49D9464C07B98CC0048D15302A6EF59CF5DF8C79F7B12cAG" TargetMode="External"/><Relationship Id="rId937" Type="http://schemas.openxmlformats.org/officeDocument/2006/relationships/hyperlink" Target="consultantplus://offline/ref=E76DAC89F5F30876E20856E9DA065C0E16A61FBFA639253B1415D88CA350C88F32F69E510B86E89C9464C6729393055DC00B0DA3F647CB47E4C59D17cBG" TargetMode="External"/><Relationship Id="rId979" Type="http://schemas.openxmlformats.org/officeDocument/2006/relationships/hyperlink" Target="consultantplus://offline/ref=E76DAC89F5F30876E20856E9DA065C0E16A61FBFA233213A1415D88CA350C88F32F69E510B86E89C9467C1739393055DC00B0DA3F647CB47E4C59D17cBG" TargetMode="External"/><Relationship Id="rId1122" Type="http://schemas.openxmlformats.org/officeDocument/2006/relationships/hyperlink" Target="consultantplus://offline/ref=3BBB3296277738A68FF7FF796041B1E0E7792C49B646AC78E83C9B3D042BC56C07D4458FA07914497C1354735E2EA682246775FA9D4049ABFC2ED927c9G" TargetMode="External"/><Relationship Id="rId24" Type="http://schemas.openxmlformats.org/officeDocument/2006/relationships/hyperlink" Target="consultantplus://offline/ref=E76DAC89F5F30876E20856E9DA065C0E16A61FBFA635233C1515D88CA350C88F32F69E510B86E89C9464C0749393055DC00B0DA3F647CB47E4C59D17cBG" TargetMode="External"/><Relationship Id="rId66" Type="http://schemas.openxmlformats.org/officeDocument/2006/relationships/hyperlink" Target="consultantplus://offline/ref=E76DAC89F5F30876E20856E9DA065C0E16A61FBFA13823361315D88CA350C88F32F69E510B86E89C9464C0709393055DC00B0DA3F647CB47E4C59D17cBG" TargetMode="External"/><Relationship Id="rId131" Type="http://schemas.openxmlformats.org/officeDocument/2006/relationships/hyperlink" Target="consultantplus://offline/ref=E76DAC89F5F30876E20856E9DA065C0E16A61FBFA134203F17178586AB09C48D35F9C1460CCFE49D9464C17391CC0048D15302A6EF59CF5DF8C79F7B12cAG" TargetMode="External"/><Relationship Id="rId327" Type="http://schemas.openxmlformats.org/officeDocument/2006/relationships/hyperlink" Target="consultantplus://offline/ref=E76DAC89F5F30876E20848E4CC6A020113AC42B7A2362B684E4A83D1F459C2D875B9C7104982E2C8C520947E9AC04A1991180DA4EA14c5G" TargetMode="External"/><Relationship Id="rId369" Type="http://schemas.openxmlformats.org/officeDocument/2006/relationships/hyperlink" Target="consultantplus://offline/ref=E76DAC89F5F30876E20856E9DA065C0E16A61FBFA33422391315D88CA350C88F32F69E510B86E89C9464C37A9393055DC00B0DA3F647CB47E4C59D17cBG" TargetMode="External"/><Relationship Id="rId534" Type="http://schemas.openxmlformats.org/officeDocument/2006/relationships/hyperlink" Target="consultantplus://offline/ref=E76DAC89F5F30876E20856E9DA065C0E16A61FBFA332243B1215D88CA350C88F32F69E510B86E89C9464C0719393055DC00B0DA3F647CB47E4C59D17cBG" TargetMode="External"/><Relationship Id="rId576" Type="http://schemas.openxmlformats.org/officeDocument/2006/relationships/hyperlink" Target="consultantplus://offline/ref=E76DAC89F5F30876E20856E9DA065C0E16A61FBFA53823361515D88CA350C88F32F69E510B86E89C9464C4739393055DC00B0DA3F647CB47E4C59D17cBG" TargetMode="External"/><Relationship Id="rId741" Type="http://schemas.openxmlformats.org/officeDocument/2006/relationships/hyperlink" Target="consultantplus://offline/ref=E76DAC89F5F30876E20856E9DA065C0E16A61FBFA33727361415D88CA350C88F32F69E510B86E89C9464C3779393055DC00B0DA3F647CB47E4C59D17cBG" TargetMode="External"/><Relationship Id="rId783" Type="http://schemas.openxmlformats.org/officeDocument/2006/relationships/hyperlink" Target="consultantplus://offline/ref=E76DAC89F5F30876E20856E9DA065C0E16A61FBFA1372938131E8586AB09C48D35F9C1460CCFE49D9464C17A99CC0048D15302A6EF59CF5DF8C79F7B12cAG" TargetMode="External"/><Relationship Id="rId839" Type="http://schemas.openxmlformats.org/officeDocument/2006/relationships/hyperlink" Target="consultantplus://offline/ref=E76DAC89F5F30876E20856E9DA065C0E16A61FBFA137203C1A1C8586AB09C48D35F9C1460CCFE49D9464C1709ECC0048D15302A6EF59CF5DF8C79F7B12cAG" TargetMode="External"/><Relationship Id="rId990" Type="http://schemas.openxmlformats.org/officeDocument/2006/relationships/hyperlink" Target="consultantplus://offline/ref=E76DAC89F5F30876E20856E9DA065C0E16A61FBFA639253B1415D88CA350C88F32F69E510B86E89C9464C9729393055DC00B0DA3F647CB47E4C59D17cBG" TargetMode="External"/><Relationship Id="rId1164" Type="http://schemas.openxmlformats.org/officeDocument/2006/relationships/hyperlink" Target="consultantplus://offline/ref=3BBB3296277738A68FF7E174762DEFEFE2737141B340A72AB263C0605322CF3B409B1CCDE47617487D180121112FFAC4767477F99D424DB72FcCG" TargetMode="External"/><Relationship Id="rId173" Type="http://schemas.openxmlformats.org/officeDocument/2006/relationships/hyperlink" Target="consultantplus://offline/ref=E76DAC89F5F30876E20848E4CC6A020113AC42B7A2362B684E4A83D1F459C2D867B99F1F4D8CF79C907AC3739A1Cc5G" TargetMode="External"/><Relationship Id="rId229" Type="http://schemas.openxmlformats.org/officeDocument/2006/relationships/hyperlink" Target="consultantplus://offline/ref=E76DAC89F5F30876E20856E9DA065C0E16A61FBFA33422391315D88CA350C88F32F69E510B86E89C9464C3759393055DC00B0DA3F647CB47E4C59D17cBG" TargetMode="External"/><Relationship Id="rId380" Type="http://schemas.openxmlformats.org/officeDocument/2006/relationships/hyperlink" Target="consultantplus://offline/ref=E76DAC89F5F30876E20848E4CC6A020113AC42B7A2382B684E4A83D1F459C2D875B9C7134F8BE99F966F9522DC92591B92180FA0F645CF5B1Ec4G" TargetMode="External"/><Relationship Id="rId436" Type="http://schemas.openxmlformats.org/officeDocument/2006/relationships/hyperlink" Target="consultantplus://offline/ref=E76DAC89F5F30876E20856E9DA065C0E16A61FBFA639253B1415D88CA350C88F32F69E510B86E89C9464C5709393055DC00B0DA3F647CB47E4C59D17cBG" TargetMode="External"/><Relationship Id="rId601" Type="http://schemas.openxmlformats.org/officeDocument/2006/relationships/hyperlink" Target="consultantplus://offline/ref=E76DAC89F5F30876E20856E9DA065C0E16A61FBFA332243B1215D88CA350C88F32F69E510B86E89C9464C0769393055DC00B0DA3F647CB47E4C59D17cBG" TargetMode="External"/><Relationship Id="rId643" Type="http://schemas.openxmlformats.org/officeDocument/2006/relationships/hyperlink" Target="consultantplus://offline/ref=E76DAC89F5F30876E20856E9DA065C0E16A61FBFA233213A1415D88CA350C88F32F69E510B86E89C9465C9729393055DC00B0DA3F647CB47E4C59D17cBG" TargetMode="External"/><Relationship Id="rId1024" Type="http://schemas.openxmlformats.org/officeDocument/2006/relationships/hyperlink" Target="consultantplus://offline/ref=E76DAC89F5F30876E20856E9DA065C0E16A61FBFA1372938131E8586AB09C48D35F9C1460CCFE49D9464C07790CC0048D15302A6EF59CF5DF8C79F7B12cAG" TargetMode="External"/><Relationship Id="rId1066" Type="http://schemas.openxmlformats.org/officeDocument/2006/relationships/hyperlink" Target="consultantplus://offline/ref=E76DAC89F5F30876E20856E9DA065C0E16A61FBFA13025371B1C8586AB09C48D35F9C1460CCFE49D9464C1749FCC0048D15302A6EF59CF5DF8C79F7B12cAG" TargetMode="External"/><Relationship Id="rId240" Type="http://schemas.openxmlformats.org/officeDocument/2006/relationships/hyperlink" Target="consultantplus://offline/ref=E76DAC89F5F30876E20856E9DA065C0E16A61FBFA1372938151D8586AB09C48D35F9C1460CCFE49D9464C1719BCC0048D15302A6EF59CF5DF8C79F7B12cAG" TargetMode="External"/><Relationship Id="rId478" Type="http://schemas.openxmlformats.org/officeDocument/2006/relationships/hyperlink" Target="consultantplus://offline/ref=E76DAC89F5F30876E20848E4CC6A020113AC42B7A2382B684E4A83D1F459C2D867B99F1F4D8CF79C907AC3739A1Cc5G" TargetMode="External"/><Relationship Id="rId685" Type="http://schemas.openxmlformats.org/officeDocument/2006/relationships/hyperlink" Target="consultantplus://offline/ref=E76DAC89F5F30876E20856E9DA065C0E16A61FBFA13124371B198586AB09C48D35F9C1460CCFE49D9464C17A90CC0048D15302A6EF59CF5DF8C79F7B12cAG" TargetMode="External"/><Relationship Id="rId850" Type="http://schemas.openxmlformats.org/officeDocument/2006/relationships/hyperlink" Target="consultantplus://offline/ref=E76DAC89F5F30876E20856E9DA065C0E16A61FBFA53923381415D88CA350C88F32F69E510B86E89C9464C4729393055DC00B0DA3F647CB47E4C59D17cBG" TargetMode="External"/><Relationship Id="rId892" Type="http://schemas.openxmlformats.org/officeDocument/2006/relationships/hyperlink" Target="consultantplus://offline/ref=E76DAC89F5F30876E20848E4CC6A020113AC42B7A2362B684E4A83D1F459C2D875B9C7134F8AEC99906F9522DC92591B92180FA0F645CF5B1Ec4G" TargetMode="External"/><Relationship Id="rId906" Type="http://schemas.openxmlformats.org/officeDocument/2006/relationships/hyperlink" Target="consultantplus://offline/ref=E76DAC89F5F30876E20856E9DA065C0E16A61FBFA233213A1415D88CA350C88F32F69E510B86E89C9466C97B9393055DC00B0DA3F647CB47E4C59D17cBG" TargetMode="External"/><Relationship Id="rId948" Type="http://schemas.openxmlformats.org/officeDocument/2006/relationships/hyperlink" Target="consultantplus://offline/ref=E76DAC89F5F30876E20856E9DA065C0E16A61FBFA1372938131E8586AB09C48D35F9C1460CCFE49D9464C07298CC0048D15302A6EF59CF5DF8C79F7B12cAG" TargetMode="External"/><Relationship Id="rId1133" Type="http://schemas.openxmlformats.org/officeDocument/2006/relationships/hyperlink" Target="consultantplus://offline/ref=3BBB3296277738A68FF7E174762DEFEFE2737141B340A72AB263C0605322CF3B409B1CCDE47511407A180121112FFAC4767477F99D424DB72FcCG" TargetMode="External"/><Relationship Id="rId35" Type="http://schemas.openxmlformats.org/officeDocument/2006/relationships/hyperlink" Target="consultantplus://offline/ref=E76DAC89F5F30876E20856E9DA065C0E16A61FBFA73927391615D88CA350C88F32F69E510B86E89C9464C1749393055DC00B0DA3F647CB47E4C59D17cBG" TargetMode="External"/><Relationship Id="rId77" Type="http://schemas.openxmlformats.org/officeDocument/2006/relationships/hyperlink" Target="consultantplus://offline/ref=E76DAC89F5F30876E20848E4CC6A020113AC43B5A0332B684E4A83D1F459C2D875B9C7134F8BEC95916F9522DC92591B92180FA0F645CF5B1Ec4G" TargetMode="External"/><Relationship Id="rId100" Type="http://schemas.openxmlformats.org/officeDocument/2006/relationships/hyperlink" Target="consultantplus://offline/ref=E76DAC89F5F30876E20848E4CC6A020113AC43B5A0332B684E4A83D1F459C2D875B9C7134F89EF9D916F9522DC92591B92180FA0F645CF5B1Ec4G" TargetMode="External"/><Relationship Id="rId282" Type="http://schemas.openxmlformats.org/officeDocument/2006/relationships/hyperlink" Target="consultantplus://offline/ref=E76DAC89F5F30876E20848E4CC6A020113AC42B7A2362B684E4A83D1F459C2D867B99F1F4D8CF79C907AC3739A1Cc5G" TargetMode="External"/><Relationship Id="rId338" Type="http://schemas.openxmlformats.org/officeDocument/2006/relationships/hyperlink" Target="consultantplus://offline/ref=E76DAC89F5F30876E20856E9DA065C0E16A61FBFA134203F17178586AB09C48D35F9C1460CCFE49D9464C1729ECC0048D15302A6EF59CF5DF8C79F7B12cAG" TargetMode="External"/><Relationship Id="rId503" Type="http://schemas.openxmlformats.org/officeDocument/2006/relationships/hyperlink" Target="consultantplus://offline/ref=E76DAC89F5F30876E20856E9DA065C0E16A61FBFA1302038151B8586AB09C48D35F9C1460CCFE49D9464C1729ACC0048D15302A6EF59CF5DF8C79F7B12cAG" TargetMode="External"/><Relationship Id="rId545" Type="http://schemas.openxmlformats.org/officeDocument/2006/relationships/hyperlink" Target="consultantplus://offline/ref=E76DAC89F5F30876E20856E9DA065C0E16A61FBFA532273F1515D88CA350C88F32F69E510B86E89C9464C2739393055DC00B0DA3F647CB47E4C59D17cBG" TargetMode="External"/><Relationship Id="rId587" Type="http://schemas.openxmlformats.org/officeDocument/2006/relationships/hyperlink" Target="consultantplus://offline/ref=E76DAC89F5F30876E20848E4CC6A020113AC42B7A2382B684E4A83D1F459C2D867B99F1F4D8CF79C907AC3739A1Cc5G" TargetMode="External"/><Relationship Id="rId710" Type="http://schemas.openxmlformats.org/officeDocument/2006/relationships/hyperlink" Target="consultantplus://offline/ref=E76DAC89F5F30876E20848E4CC6A020113AC42B7A2362B684E4A83D1F459C2D867B99F1F4D8CF79C907AC3739A1Cc5G" TargetMode="External"/><Relationship Id="rId752" Type="http://schemas.openxmlformats.org/officeDocument/2006/relationships/hyperlink" Target="consultantplus://offline/ref=E76DAC89F5F30876E20856E9DA065C0E16A61FBFA33727361415D88CA350C88F32F69E510B86E89C9464C2719393055DC00B0DA3F647CB47E4C59D17cBG" TargetMode="External"/><Relationship Id="rId808" Type="http://schemas.openxmlformats.org/officeDocument/2006/relationships/hyperlink" Target="consultantplus://offline/ref=E76DAC89F5F30876E20848E4CC6A020113AC42B7A2362B684E4A83D1F459C2D867B99F1F4D8CF79C907AC3739A1Cc5G" TargetMode="External"/><Relationship Id="rId1175" Type="http://schemas.openxmlformats.org/officeDocument/2006/relationships/hyperlink" Target="consultantplus://offline/ref=3BBB3296277738A68FF7E174762DEFEFE2737141B340A72AB263C0605322CF3B529B44C1E6730B49780D57705727c8G" TargetMode="External"/><Relationship Id="rId8" Type="http://schemas.openxmlformats.org/officeDocument/2006/relationships/hyperlink" Target="consultantplus://offline/ref=E76DAC89F5F30876E20856E9DA065C0E16A61FBFA233213A1415D88CA350C88F32F69E510B86E89C9464C0739393055DC00B0DA3F647CB47E4C59D17cBG" TargetMode="External"/><Relationship Id="rId142" Type="http://schemas.openxmlformats.org/officeDocument/2006/relationships/hyperlink" Target="consultantplus://offline/ref=E76DAC89F5F30876E20848E4CC6A020114A548B3A3322B684E4A83D1F459C2D867B99F1F4D8CF79C907AC3739A1Cc5G" TargetMode="External"/><Relationship Id="rId184" Type="http://schemas.openxmlformats.org/officeDocument/2006/relationships/hyperlink" Target="consultantplus://offline/ref=E76DAC89F5F30876E20856E9DA065C0E16A61FBFA137283D171A8586AB09C48D35F9C1460CCFE49D9464C17299CC0048D15302A6EF59CF5DF8C79F7B12cAG" TargetMode="External"/><Relationship Id="rId391" Type="http://schemas.openxmlformats.org/officeDocument/2006/relationships/hyperlink" Target="consultantplus://offline/ref=E76DAC89F5F30876E20856E9DA065C0E16A61FBFA137283D171A8586AB09C48D35F9C1460CCFE49D9464C17290CC0048D15302A6EF59CF5DF8C79F7B12cAG" TargetMode="External"/><Relationship Id="rId405" Type="http://schemas.openxmlformats.org/officeDocument/2006/relationships/hyperlink" Target="consultantplus://offline/ref=E76DAC89F5F30876E20856E9DA065C0E16A61FBFA13020381B1A8586AB09C48D35F9C1460CCFE49D9464C1729CCC0048D15302A6EF59CF5DF8C79F7B12cAG" TargetMode="External"/><Relationship Id="rId447" Type="http://schemas.openxmlformats.org/officeDocument/2006/relationships/hyperlink" Target="consultantplus://offline/ref=E76DAC89F5F30876E20856E9DA065C0E16A61FBFA13020381B1A8586AB09C48D35F9C1460CCFE49D9464C1719BCC0048D15302A6EF59CF5DF8C79F7B12cAG" TargetMode="External"/><Relationship Id="rId612" Type="http://schemas.openxmlformats.org/officeDocument/2006/relationships/hyperlink" Target="consultantplus://offline/ref=E76DAC89F5F30876E20856E9DA065C0E16A61FBFA13020381B1A8586AB09C48D35F9C1460CCFE49D9464C17B90CC0048D15302A6EF59CF5DF8C79F7B12cAG" TargetMode="External"/><Relationship Id="rId794" Type="http://schemas.openxmlformats.org/officeDocument/2006/relationships/hyperlink" Target="consultantplus://offline/ref=E76DAC89F5F30876E20856E9DA065C0E16A61FBFA13124371B198586AB09C48D35F9C1460CCFE49D9464C0759ECC0048D15302A6EF59CF5DF8C79F7B12cAG" TargetMode="External"/><Relationship Id="rId1035" Type="http://schemas.openxmlformats.org/officeDocument/2006/relationships/hyperlink" Target="consultantplus://offline/ref=E76DAC89F5F30876E20848E4CC6A020113AC42B7A2362B684E4A83D1F459C2D867B99F1F4D8CF79C907AC3739A1Cc5G" TargetMode="External"/><Relationship Id="rId1077" Type="http://schemas.openxmlformats.org/officeDocument/2006/relationships/hyperlink" Target="consultantplus://offline/ref=E76DAC89F5F30876E20856E9DA065C0E16A61FBFA233213A1415D88CA350C88F32F69E510B86E89C9467C5769393055DC00B0DA3F647CB47E4C59D17cBG" TargetMode="External"/><Relationship Id="rId1200" Type="http://schemas.openxmlformats.org/officeDocument/2006/relationships/hyperlink" Target="consultantplus://offline/ref=3BBB3296277738A68FF7FF796041B1E0E7792C49B041AC7EE635C6370C72C96E00DB1A98A73018487C1355745771A397353F7AFF845E4DB1E02CDB7924c0G" TargetMode="External"/><Relationship Id="rId251" Type="http://schemas.openxmlformats.org/officeDocument/2006/relationships/hyperlink" Target="consultantplus://offline/ref=E76DAC89F5F30876E20856E9DA065C0E16A61FBFA130223C101B8586AB09C48D35F9C1460CCFE49D9464C1719CCC0048D15302A6EF59CF5DF8C79F7B12cAG" TargetMode="External"/><Relationship Id="rId489" Type="http://schemas.openxmlformats.org/officeDocument/2006/relationships/hyperlink" Target="consultantplus://offline/ref=E76DAC89F5F30876E20856E9DA065C0E16A61FBFA13124371B198586AB09C48D35F9C1460CCFE49D9464C17499CC0048D15302A6EF59CF5DF8C79F7B12cAG" TargetMode="External"/><Relationship Id="rId654" Type="http://schemas.openxmlformats.org/officeDocument/2006/relationships/hyperlink" Target="consultantplus://offline/ref=E76DAC89F5F30876E20856E9DA065C0E16A61FBFA13124371B198586AB09C48D35F9C1460CCFE49D9464C1749FCC0048D15302A6EF59CF5DF8C79F7B12cAG" TargetMode="External"/><Relationship Id="rId696" Type="http://schemas.openxmlformats.org/officeDocument/2006/relationships/hyperlink" Target="consultantplus://offline/ref=E76DAC89F5F30876E20856E9DA065C0E16A61FBFA134293A121C8586AB09C48D35F9C1460CCFE49D9464C17198CC0048D15302A6EF59CF5DF8C79F7B12cAG" TargetMode="External"/><Relationship Id="rId861" Type="http://schemas.openxmlformats.org/officeDocument/2006/relationships/hyperlink" Target="consultantplus://offline/ref=E76DAC89F5F30876E20856E9DA065C0E16A61FBFA13124371B198586AB09C48D35F9C1460CCFE49D9464C07491CC0048D15302A6EF59CF5DF8C79F7B12cAG" TargetMode="External"/><Relationship Id="rId917" Type="http://schemas.openxmlformats.org/officeDocument/2006/relationships/hyperlink" Target="consultantplus://offline/ref=E76DAC89F5F30876E20856E9DA065C0E16A61FBFA639253B1415D88CA350C88F32F69E510B86E89C9464C77B9393055DC00B0DA3F647CB47E4C59D17cBG" TargetMode="External"/><Relationship Id="rId959" Type="http://schemas.openxmlformats.org/officeDocument/2006/relationships/hyperlink" Target="consultantplus://offline/ref=E76DAC89F5F30876E20848E4CC6A020113AC43B5A0312B684E4A83D1F459C2D867B99F1F4D8CF79C907AC3739A1Cc5G" TargetMode="External"/><Relationship Id="rId1102" Type="http://schemas.openxmlformats.org/officeDocument/2006/relationships/hyperlink" Target="consultantplus://offline/ref=E76DAC89F5F30876E20856E9DA065C0E16A61FBFA233213A1415D88CA350C88F32F69E510B86E89C9467C6759393055DC00B0DA3F647CB47E4C59D17cBG" TargetMode="External"/><Relationship Id="rId46" Type="http://schemas.openxmlformats.org/officeDocument/2006/relationships/hyperlink" Target="consultantplus://offline/ref=E76DAC89F5F30876E20856E9DA065C0E16A61FBFA13025371B1C8586AB09C48D35F9C1460CCFE49D9464C1739FCC0048D15302A6EF59CF5DF8C79F7B12cAG" TargetMode="External"/><Relationship Id="rId293" Type="http://schemas.openxmlformats.org/officeDocument/2006/relationships/hyperlink" Target="consultantplus://offline/ref=E76DAC89F5F30876E20856E9DA065C0E16A61FBFA131233D10188586AB09C48D35F9C1460CCFE49D9464C17299CC0048D15302A6EF59CF5DF8C79F7B12cAG" TargetMode="External"/><Relationship Id="rId307" Type="http://schemas.openxmlformats.org/officeDocument/2006/relationships/hyperlink" Target="consultantplus://offline/ref=E76DAC89F5F30876E20856E9DA065C0E16A61FBFA13124371B198586AB09C48D35F9C1460CCFE49D9464C1779BCC0048D15302A6EF59CF5DF8C79F7B12cAG" TargetMode="External"/><Relationship Id="rId349" Type="http://schemas.openxmlformats.org/officeDocument/2006/relationships/hyperlink" Target="consultantplus://offline/ref=E76DAC89F5F30876E20856E9DA065C0E16A61FBFA233213A1415D88CA350C88F32F69E510B86E89C9464C2749393055DC00B0DA3F647CB47E4C59D17cBG" TargetMode="External"/><Relationship Id="rId514" Type="http://schemas.openxmlformats.org/officeDocument/2006/relationships/hyperlink" Target="consultantplus://offline/ref=E76DAC89F5F30876E20856E9DA065C0E16A61FBFA13025371B1C8586AB09C48D35F9C1460CCFE49D9464C1709ECC0048D15302A6EF59CF5DF8C79F7B12cAG" TargetMode="External"/><Relationship Id="rId556" Type="http://schemas.openxmlformats.org/officeDocument/2006/relationships/hyperlink" Target="consultantplus://offline/ref=E76DAC89F5F30876E20856E9DA065C0E16A61FBFA532273F1515D88CA350C88F32F69E510B86E89C9464C27B9393055DC00B0DA3F647CB47E4C59D17cBG" TargetMode="External"/><Relationship Id="rId721" Type="http://schemas.openxmlformats.org/officeDocument/2006/relationships/hyperlink" Target="consultantplus://offline/ref=E76DAC89F5F30876E20848E4CC6A020113AC42B7A2362B684E4A83D1F459C2D867B99F1F4D8CF79C907AC3739A1Cc5G" TargetMode="External"/><Relationship Id="rId763" Type="http://schemas.openxmlformats.org/officeDocument/2006/relationships/hyperlink" Target="consultantplus://offline/ref=E76DAC89F5F30876E20856E9DA065C0E16A61FBFA33727361415D88CA350C88F32F69E510B86E89C9464C2769393055DC00B0DA3F647CB47E4C59D17cBG" TargetMode="External"/><Relationship Id="rId1144" Type="http://schemas.openxmlformats.org/officeDocument/2006/relationships/hyperlink" Target="consultantplus://offline/ref=3BBB3296277738A68FF7FF796041B1E0E7792C49B044A57AEC3EC6370C72C96E00DB1A98A73018487C1355725171A397353F7AFF845E4DB1E02CDB7924c0G" TargetMode="External"/><Relationship Id="rId1186" Type="http://schemas.openxmlformats.org/officeDocument/2006/relationships/hyperlink" Target="consultantplus://offline/ref=3BBB3296277738A68FF7E174762DEFEFE2737141B340A72AB263C0605322CF3B529B44C1E6730B49780D57705727c8G" TargetMode="External"/><Relationship Id="rId88" Type="http://schemas.openxmlformats.org/officeDocument/2006/relationships/hyperlink" Target="consultantplus://offline/ref=E76DAC89F5F30876E20848E4CC6A020113AC43B5A0332B684E4A83D1F459C2D875B9C7134F89EA99916F9522DC92591B92180FA0F645CF5B1Ec4G" TargetMode="External"/><Relationship Id="rId111" Type="http://schemas.openxmlformats.org/officeDocument/2006/relationships/hyperlink" Target="consultantplus://offline/ref=E76DAC89F5F30876E20848E4CC6A020113AC43B5A0332B684E4A83D1F459C2D875B9C7134E8DE897C035852695C55307950211A6E8451CcDG" TargetMode="External"/><Relationship Id="rId153" Type="http://schemas.openxmlformats.org/officeDocument/2006/relationships/hyperlink" Target="consultantplus://offline/ref=E76DAC89F5F30876E20856E9DA065C0E16A61FBFA134223D1B168586AB09C48D35F9C1460CCFE49D9464C17199CC0048D15302A6EF59CF5DF8C79F7B12cAG" TargetMode="External"/><Relationship Id="rId195" Type="http://schemas.openxmlformats.org/officeDocument/2006/relationships/hyperlink" Target="consultantplus://offline/ref=E76DAC89F5F30876E20856E9DA065C0E16A61FBFA132293810178586AB09C48D35F9C1460CCFE49D9464C1729ACC0048D15302A6EF59CF5DF8C79F7B12cAG" TargetMode="External"/><Relationship Id="rId209" Type="http://schemas.openxmlformats.org/officeDocument/2006/relationships/hyperlink" Target="consultantplus://offline/ref=E76DAC89F5F30876E20848E4CC6A020113AC42B7A2362B684E4A83D1F459C2D875B9C7134F8AEF9F966F9522DC92591B92180FA0F645CF5B1Ec4G" TargetMode="External"/><Relationship Id="rId360" Type="http://schemas.openxmlformats.org/officeDocument/2006/relationships/hyperlink" Target="consultantplus://offline/ref=E76DAC89F5F30876E20856E9DA065C0E16A61FBFA136223F1015D88CA350C88F32F69E510B86E89C9464C0709393055DC00B0DA3F647CB47E4C59D17cBG" TargetMode="External"/><Relationship Id="rId416" Type="http://schemas.openxmlformats.org/officeDocument/2006/relationships/hyperlink" Target="consultantplus://offline/ref=E76DAC89F5F30876E20856E9DA065C0E16A61FBFA233213A1415D88CA350C88F32F69E510B86E89C9464C7739393055DC00B0DA3F647CB47E4C59D17cBG" TargetMode="External"/><Relationship Id="rId598" Type="http://schemas.openxmlformats.org/officeDocument/2006/relationships/hyperlink" Target="consultantplus://offline/ref=E76DAC89F5F30876E20856E9DA065C0E16A61FBFA13823361315D88CA350C88F32F69E510B86E89C9464C3759393055DC00B0DA3F647CB47E4C59D17cBG" TargetMode="External"/><Relationship Id="rId819" Type="http://schemas.openxmlformats.org/officeDocument/2006/relationships/hyperlink" Target="consultantplus://offline/ref=E76DAC89F5F30876E20856E9DA065C0E16A61FBFA736213E1615D88CA350C88F32F69E510B86E89C9464C0709393055DC00B0DA3F647CB47E4C59D17cBG" TargetMode="External"/><Relationship Id="rId970" Type="http://schemas.openxmlformats.org/officeDocument/2006/relationships/hyperlink" Target="consultantplus://offline/ref=E76DAC89F5F30876E20856E9DA065C0E16A61FBFA1372938131E8586AB09C48D35F9C1460CCFE49D9464C0709ECC0048D15302A6EF59CF5DF8C79F7B12cAG" TargetMode="External"/><Relationship Id="rId1004" Type="http://schemas.openxmlformats.org/officeDocument/2006/relationships/hyperlink" Target="consultantplus://offline/ref=E76DAC89F5F30876E20856E9DA065C0E16A61FBFA1372938131E8586AB09C48D35F9C1460CCFE49D9464C07798CC0048D15302A6EF59CF5DF8C79F7B12cAG" TargetMode="External"/><Relationship Id="rId1046" Type="http://schemas.openxmlformats.org/officeDocument/2006/relationships/hyperlink" Target="consultantplus://offline/ref=E76DAC89F5F30876E20856E9DA065C0E16A61FBFA53923381415D88CA350C88F32F69E510B86E89C9464C97B9393055DC00B0DA3F647CB47E4C59D17cBG" TargetMode="External"/><Relationship Id="rId1211" Type="http://schemas.openxmlformats.org/officeDocument/2006/relationships/fontTable" Target="fontTable.xml"/><Relationship Id="rId220" Type="http://schemas.openxmlformats.org/officeDocument/2006/relationships/hyperlink" Target="consultantplus://offline/ref=E76DAC89F5F30876E20848E4CC6A020113AC42B7A2362B684E4A83D1F459C2D867B99F1F4D8CF79C907AC3739A1Cc5G" TargetMode="External"/><Relationship Id="rId458" Type="http://schemas.openxmlformats.org/officeDocument/2006/relationships/hyperlink" Target="consultantplus://offline/ref=E76DAC89F5F30876E20856E9DA065C0E16A61FBFA639253B1415D88CA350C88F32F69E510B86E89C9464C5769393055DC00B0DA3F647CB47E4C59D17cBG" TargetMode="External"/><Relationship Id="rId623" Type="http://schemas.openxmlformats.org/officeDocument/2006/relationships/hyperlink" Target="consultantplus://offline/ref=E76DAC89F5F30876E20856E9DA065C0E16A61FBFA233213A1415D88CA350C88F32F69E510B86E89C9465C6729393055DC00B0DA3F647CB47E4C59D17cBG" TargetMode="External"/><Relationship Id="rId665" Type="http://schemas.openxmlformats.org/officeDocument/2006/relationships/hyperlink" Target="consultantplus://offline/ref=E76DAC89F5F30876E20856E9DA065C0E16A61FBFA533213F1615D88CA350C88F32F69E510B86E89C9464C3709393055DC00B0DA3F647CB47E4C59D17cBG" TargetMode="External"/><Relationship Id="rId830" Type="http://schemas.openxmlformats.org/officeDocument/2006/relationships/hyperlink" Target="consultantplus://offline/ref=E76DAC89F5F30876E20856E9DA065C0E16A61FBFA53923381415D88CA350C88F32F69E510B86E89C9464C4739393055DC00B0DA3F647CB47E4C59D17cBG" TargetMode="External"/><Relationship Id="rId872" Type="http://schemas.openxmlformats.org/officeDocument/2006/relationships/hyperlink" Target="consultantplus://offline/ref=E76DAC89F5F30876E20856E9DA065C0E16A61FBFA233213A1415D88CA350C88F32F69E510B86E89C9466C6779393055DC00B0DA3F647CB47E4C59D17cBG" TargetMode="External"/><Relationship Id="rId928" Type="http://schemas.openxmlformats.org/officeDocument/2006/relationships/hyperlink" Target="consultantplus://offline/ref=E76DAC89F5F30876E20848E4CC6A020113AC42B7A2362B684E4A83D1F459C2D867B99F1F4D8CF79C907AC3739A1Cc5G" TargetMode="External"/><Relationship Id="rId1088" Type="http://schemas.openxmlformats.org/officeDocument/2006/relationships/hyperlink" Target="consultantplus://offline/ref=E76DAC89F5F30876E20856E9DA065C0E16A61FBFA13020381B1A8586AB09C48D35F9C1460CCFE49D9464C17A90CC0048D15302A6EF59CF5DF8C79F7B12cAG" TargetMode="External"/><Relationship Id="rId15" Type="http://schemas.openxmlformats.org/officeDocument/2006/relationships/hyperlink" Target="consultantplus://offline/ref=E76DAC89F5F30876E20856E9DA065C0E16A61FBFA33727361415D88CA350C88F32F69E510B86E89C9464C0719393055DC00B0DA3F647CB47E4C59D17cBG" TargetMode="External"/><Relationship Id="rId57" Type="http://schemas.openxmlformats.org/officeDocument/2006/relationships/hyperlink" Target="consultantplus://offline/ref=E76DAC89F5F30876E20856E9DA065C0E16A61FBFA137213712188586AB09C48D35F9C1460CCFE49D9464C1729DCC0048D15302A6EF59CF5DF8C79F7B12cAG" TargetMode="External"/><Relationship Id="rId262" Type="http://schemas.openxmlformats.org/officeDocument/2006/relationships/hyperlink" Target="consultantplus://offline/ref=E76DAC89F5F30876E20848E4CC6A020113AC42B7A2362B684E4A83D1F459C2D867B99F1F4D8CF79C907AC3739A1Cc5G" TargetMode="External"/><Relationship Id="rId318" Type="http://schemas.openxmlformats.org/officeDocument/2006/relationships/hyperlink" Target="consultantplus://offline/ref=E76DAC89F5F30876E20856E9DA065C0E16A61FBFA639253B1415D88CA350C88F32F69E510B86E89C9464C3719393055DC00B0DA3F647CB47E4C59D17cBG" TargetMode="External"/><Relationship Id="rId525" Type="http://schemas.openxmlformats.org/officeDocument/2006/relationships/hyperlink" Target="consultantplus://offline/ref=E76DAC89F5F30876E20856E9DA065C0E16A61FBFA134203F17178586AB09C48D35F9C1460CCFE49D9464C17091CC0048D15302A6EF59CF5DF8C79F7B12cAG" TargetMode="External"/><Relationship Id="rId567" Type="http://schemas.openxmlformats.org/officeDocument/2006/relationships/hyperlink" Target="consultantplus://offline/ref=E76DAC89F5F30876E20856E9DA065C0E16A61FBFA134203F17178586AB09C48D35F9C1460CCFE49D9464C17790CC0048D15302A6EF59CF5DF8C79F7B12cAG" TargetMode="External"/><Relationship Id="rId732" Type="http://schemas.openxmlformats.org/officeDocument/2006/relationships/hyperlink" Target="consultantplus://offline/ref=E76DAC89F5F30876E20856E9DA065C0E16A61FBFA13124371B198586AB09C48D35F9C1460CCFE49D9464C0779ECC0048D15302A6EF59CF5DF8C79F7B12cAG" TargetMode="External"/><Relationship Id="rId1113" Type="http://schemas.openxmlformats.org/officeDocument/2006/relationships/hyperlink" Target="consultantplus://offline/ref=E76DAC89F5F30876E20856E9DA065C0E16A61FBFA137283D171A8586AB09C48D35F9C1460CCFE49D9464C1709CCC0048D15302A6EF59CF5DF8C79F7B12cAG" TargetMode="External"/><Relationship Id="rId1155" Type="http://schemas.openxmlformats.org/officeDocument/2006/relationships/hyperlink" Target="consultantplus://offline/ref=3BBB3296277738A68FF7E174762DEFEFE2737141B340A72AB263C0605322CF3B529B44C1E6730B49780D57705727c8G" TargetMode="External"/><Relationship Id="rId1197" Type="http://schemas.openxmlformats.org/officeDocument/2006/relationships/hyperlink" Target="consultantplus://offline/ref=3BBB3296277738A68FF7FF796041B1E0E7792C49B043AC7AEE3C9B3D042BC56C07D4459DA021184B7B0D55744B78F7C427c3G" TargetMode="External"/><Relationship Id="rId99" Type="http://schemas.openxmlformats.org/officeDocument/2006/relationships/hyperlink" Target="consultantplus://offline/ref=E76DAC89F5F30876E20848E4CC6A020113AC43B5A0332B684E4A83D1F459C2D875B9C7134D8DE897C035852695C55307950211A6E8451CcDG" TargetMode="External"/><Relationship Id="rId122" Type="http://schemas.openxmlformats.org/officeDocument/2006/relationships/hyperlink" Target="consultantplus://offline/ref=E76DAC89F5F30876E20848E4CC6A020113AC43B5A0332B684E4A83D1F459C2D875B9C7134983EB97C035852695C55307950211A6E8451CcDG" TargetMode="External"/><Relationship Id="rId164" Type="http://schemas.openxmlformats.org/officeDocument/2006/relationships/hyperlink" Target="consultantplus://offline/ref=E76DAC89F5F30876E20848E4CC6A020115AD41B4A1312B684E4A83D1F459C2D867B99F1F4D8CF79C907AC3739A1Cc5G" TargetMode="External"/><Relationship Id="rId371" Type="http://schemas.openxmlformats.org/officeDocument/2006/relationships/hyperlink" Target="consultantplus://offline/ref=E76DAC89F5F30876E20848E4CC6A020113AC42B7A2382B684E4A83D1F459C2D867B99F1F4D8CF79C907AC3739A1Cc5G" TargetMode="External"/><Relationship Id="rId774" Type="http://schemas.openxmlformats.org/officeDocument/2006/relationships/hyperlink" Target="consultantplus://offline/ref=E76DAC89F5F30876E20856E9DA065C0E16A61FBFA435263C1015D88CA350C88F32F69E510B86E89C9464C5759393055DC00B0DA3F647CB47E4C59D17cBG" TargetMode="External"/><Relationship Id="rId981" Type="http://schemas.openxmlformats.org/officeDocument/2006/relationships/hyperlink" Target="consultantplus://offline/ref=E76DAC89F5F30876E20856E9DA065C0E16A61FBFA1322038111E8586AB09C48D35F9C1460CCFE49D9464C17290CC0048D15302A6EF59CF5DF8C79F7B12cAG" TargetMode="External"/><Relationship Id="rId1015" Type="http://schemas.openxmlformats.org/officeDocument/2006/relationships/hyperlink" Target="consultantplus://offline/ref=E76DAC89F5F30876E20856E9DA065C0E16A61FBFA53923381415D88CA350C88F32F69E510B86E89C9464C9729393055DC00B0DA3F647CB47E4C59D17cBG" TargetMode="External"/><Relationship Id="rId1057" Type="http://schemas.openxmlformats.org/officeDocument/2006/relationships/hyperlink" Target="consultantplus://offline/ref=E76DAC89F5F30876E20856E9DA065C0E16A61FBFA13124371B198586AB09C48D35F9C1460CCFE49D9464C3729FCC0048D15302A6EF59CF5DF8C79F7B12cAG" TargetMode="External"/><Relationship Id="rId427" Type="http://schemas.openxmlformats.org/officeDocument/2006/relationships/hyperlink" Target="consultantplus://offline/ref=E76DAC89F5F30876E20856E9DA065C0E16A61FBFA1372938131E8586AB09C48D35F9C1460CCFE49D9464C1749ECC0048D15302A6EF59CF5DF8C79F7B12cAG" TargetMode="External"/><Relationship Id="rId469" Type="http://schemas.openxmlformats.org/officeDocument/2006/relationships/hyperlink" Target="consultantplus://offline/ref=E76DAC89F5F30876E20856E9DA065C0E16A61FBFA1302038151B8586AB09C48D35F9C1460CCFE49D9464C17391CC0048D15302A6EF59CF5DF8C79F7B12cAG" TargetMode="External"/><Relationship Id="rId634" Type="http://schemas.openxmlformats.org/officeDocument/2006/relationships/hyperlink" Target="consultantplus://offline/ref=E76DAC89F5F30876E20856E9DA065C0E16A61FBFA233213A1415D88CA350C88F32F69E510B86E89C9465C6749393055DC00B0DA3F647CB47E4C59D17cBG" TargetMode="External"/><Relationship Id="rId676" Type="http://schemas.openxmlformats.org/officeDocument/2006/relationships/hyperlink" Target="consultantplus://offline/ref=E76DAC89F5F30876E20848E4CC6A020113AC42B7A2362B684E4A83D1F459C2D867B99F1F4D8CF79C907AC3739A1Cc5G" TargetMode="External"/><Relationship Id="rId841" Type="http://schemas.openxmlformats.org/officeDocument/2006/relationships/hyperlink" Target="consultantplus://offline/ref=E76DAC89F5F30876E20856E9DA065C0E16A61FBFA1372938131E8586AB09C48D35F9C1460CCFE49D9464C17A9CCC0048D15302A6EF59CF5DF8C79F7B12cAG" TargetMode="External"/><Relationship Id="rId883" Type="http://schemas.openxmlformats.org/officeDocument/2006/relationships/hyperlink" Target="consultantplus://offline/ref=E76DAC89F5F30876E20856E9DA065C0E16A61FBFA1372938131E8586AB09C48D35F9C1460CCFE49D9464C0739ACC0048D15302A6EF59CF5DF8C79F7B12cAG" TargetMode="External"/><Relationship Id="rId1099" Type="http://schemas.openxmlformats.org/officeDocument/2006/relationships/hyperlink" Target="consultantplus://offline/ref=E76DAC89F5F30876E20856E9DA065C0E16A61FBFA233213A1415D88CA350C88F32F69E510B86E89C9467C6739393055DC00B0DA3F647CB47E4C59D17cBG" TargetMode="External"/><Relationship Id="rId26" Type="http://schemas.openxmlformats.org/officeDocument/2006/relationships/hyperlink" Target="consultantplus://offline/ref=E76DAC89F5F30876E20856E9DA065C0E16A61FBFA53823361515D88CA350C88F32F69E510B86E89C9464C17A9393055DC00B0DA3F647CB47E4C59D17cBG" TargetMode="External"/><Relationship Id="rId231" Type="http://schemas.openxmlformats.org/officeDocument/2006/relationships/hyperlink" Target="consultantplus://offline/ref=E76DAC89F5F30876E20856E9DA065C0E16A61FBFA43327381415D88CA350C88F32F69E510B86E89C9464C3779393055DC00B0DA3F647CB47E4C59D17cBG" TargetMode="External"/><Relationship Id="rId273" Type="http://schemas.openxmlformats.org/officeDocument/2006/relationships/hyperlink" Target="consultantplus://offline/ref=E76DAC89F5F30876E20848E4CC6A020113AC42B7A2362B684E4A83D1F459C2D875B9C7134F8BED9E976F9522DC92591B92180FA0F645CF5B1Ec4G" TargetMode="External"/><Relationship Id="rId329" Type="http://schemas.openxmlformats.org/officeDocument/2006/relationships/hyperlink" Target="consultantplus://offline/ref=E76DAC89F5F30876E20848E4CC6A020113AC42B7A2362B684E4A83D1F459C2D875B9C7144989E2C8C520947E9AC04A1991180DA4EA14c5G" TargetMode="External"/><Relationship Id="rId480" Type="http://schemas.openxmlformats.org/officeDocument/2006/relationships/hyperlink" Target="consultantplus://offline/ref=E76DAC89F5F30876E20856E9DA065C0E16A61FBFA130223C101B8586AB09C48D35F9C1460CCFE49D9464C1779BCC0048D15302A6EF59CF5DF8C79F7B12cAG" TargetMode="External"/><Relationship Id="rId536" Type="http://schemas.openxmlformats.org/officeDocument/2006/relationships/hyperlink" Target="consultantplus://offline/ref=E76DAC89F5F30876E20856E9DA065C0E16A61FBFA130223C101B8586AB09C48D35F9C1460CCFE49D9464C17698CC0048D15302A6EF59CF5DF8C79F7B12cAG" TargetMode="External"/><Relationship Id="rId701" Type="http://schemas.openxmlformats.org/officeDocument/2006/relationships/hyperlink" Target="consultantplus://offline/ref=E76DAC89F5F30876E20856E9DA065C0E16A61FBFA233213A1415D88CA350C88F32F69E510B86E89C9465C9749393055DC00B0DA3F647CB47E4C59D17cBG" TargetMode="External"/><Relationship Id="rId939" Type="http://schemas.openxmlformats.org/officeDocument/2006/relationships/hyperlink" Target="consultantplus://offline/ref=E76DAC89F5F30876E20856E9DA065C0E16A61FBFA13025371B1C8586AB09C48D35F9C1460CCFE49D9464C1779ECC0048D15302A6EF59CF5DF8C79F7B12cAG" TargetMode="External"/><Relationship Id="rId1124" Type="http://schemas.openxmlformats.org/officeDocument/2006/relationships/hyperlink" Target="consultantplus://offline/ref=3BBB3296277738A68FF7FF796041B1E0E7792C49B744AA78EC3C9B3D042BC56C07D4458FA07914497C1356795E2EA682246775FA9D4049ABFC2ED927c9G" TargetMode="External"/><Relationship Id="rId1166" Type="http://schemas.openxmlformats.org/officeDocument/2006/relationships/hyperlink" Target="consultantplus://offline/ref=3BBB3296277738A68FF7E174762DEFEFE57A7B45B244A72AB263C0605322CF3B409B1CCDE474144879180121112FFAC4767477F99D424DB72FcCG" TargetMode="External"/><Relationship Id="rId68" Type="http://schemas.openxmlformats.org/officeDocument/2006/relationships/hyperlink" Target="consultantplus://offline/ref=E76DAC89F5F30876E20856E9DA065C0E16A61FBFA73927391615D88CA350C88F32F69E510B86E89C9464C0739393055DC00B0DA3F647CB47E4C59D17cBG" TargetMode="External"/><Relationship Id="rId133" Type="http://schemas.openxmlformats.org/officeDocument/2006/relationships/hyperlink" Target="consultantplus://offline/ref=E76DAC89F5F30876E20848E4CC6A020113AC45BAA9322B684E4A83D1F459C2D875B9C7134F8AEE9C9C6F9522DC92591B92180FA0F645CF5B1Ec4G" TargetMode="External"/><Relationship Id="rId175" Type="http://schemas.openxmlformats.org/officeDocument/2006/relationships/hyperlink" Target="consultantplus://offline/ref=E76DAC89F5F30876E20856E9DA065C0E16A61FBFA632263A1015D88CA350C88F32F69E510B86E89C9464C0749393055DC00B0DA3F647CB47E4C59D17cBG" TargetMode="External"/><Relationship Id="rId340" Type="http://schemas.openxmlformats.org/officeDocument/2006/relationships/hyperlink" Target="consultantplus://offline/ref=E76DAC89F5F30876E20856E9DA065C0E16A61FBFA1372938131E8586AB09C48D35F9C1460CCFE49D9464C1759BCC0048D15302A6EF59CF5DF8C79F7B12cAG" TargetMode="External"/><Relationship Id="rId578" Type="http://schemas.openxmlformats.org/officeDocument/2006/relationships/hyperlink" Target="consultantplus://offline/ref=E76DAC89F5F30876E20856E9DA065C0E16A61FBFA13124371B198586AB09C48D35F9C1460CCFE49D9464C1749BCC0048D15302A6EF59CF5DF8C79F7B12cAG" TargetMode="External"/><Relationship Id="rId743" Type="http://schemas.openxmlformats.org/officeDocument/2006/relationships/hyperlink" Target="consultantplus://offline/ref=E76DAC89F5F30876E20856E9DA065C0E16A61FBFA131233D10188586AB09C48D35F9C1460CCFE49D9464C17198CC0048D15302A6EF59CF5DF8C79F7B12cAG" TargetMode="External"/><Relationship Id="rId785" Type="http://schemas.openxmlformats.org/officeDocument/2006/relationships/hyperlink" Target="consultantplus://offline/ref=E76DAC89F5F30876E20856E9DA065C0E16A61FBFA13025371B1C8586AB09C48D35F9C1460CCFE49D9464C17090CC0048D15302A6EF59CF5DF8C79F7B12cAG" TargetMode="External"/><Relationship Id="rId950" Type="http://schemas.openxmlformats.org/officeDocument/2006/relationships/hyperlink" Target="consultantplus://offline/ref=E76DAC89F5F30876E20856E9DA065C0E16A61FBFA1372938131E8586AB09C48D35F9C1460CCFE49D9464C0729ACC0048D15302A6EF59CF5DF8C79F7B12cAG" TargetMode="External"/><Relationship Id="rId992" Type="http://schemas.openxmlformats.org/officeDocument/2006/relationships/hyperlink" Target="consultantplus://offline/ref=E76DAC89F5F30876E20856E9DA065C0E16A61FBFA233213A1415D88CA350C88F32F69E510B86E89C9467C1729393055DC00B0DA3F647CB47E4C59D17cBG" TargetMode="External"/><Relationship Id="rId1026" Type="http://schemas.openxmlformats.org/officeDocument/2006/relationships/hyperlink" Target="consultantplus://offline/ref=E76DAC89F5F30876E20856E9DA065C0E16A61FBFA43720371215D88CA350C88F32F69E510B86E89C9464C77A9393055DC00B0DA3F647CB47E4C59D17cBG" TargetMode="External"/><Relationship Id="rId200" Type="http://schemas.openxmlformats.org/officeDocument/2006/relationships/hyperlink" Target="consultantplus://offline/ref=E76DAC89F5F30876E20856E9DA065C0E16A61FBFA635233C1515D88CA350C88F32F69E510B86E89C9464C07A9393055DC00B0DA3F647CB47E4C59D17cBG" TargetMode="External"/><Relationship Id="rId382" Type="http://schemas.openxmlformats.org/officeDocument/2006/relationships/hyperlink" Target="consultantplus://offline/ref=E76DAC89F5F30876E20856E9DA065C0E16A61FBFA13124371B198586AB09C48D35F9C1460CCFE49D9464C1769DCC0048D15302A6EF59CF5DF8C79F7B12cAG" TargetMode="External"/><Relationship Id="rId438" Type="http://schemas.openxmlformats.org/officeDocument/2006/relationships/hyperlink" Target="consultantplus://offline/ref=E76DAC89F5F30876E20856E9DA065C0E16A61FBFA233213A1415D88CA350C88F32F69E510B86E89C9464C77A9393055DC00B0DA3F647CB47E4C59D17cBG" TargetMode="External"/><Relationship Id="rId603" Type="http://schemas.openxmlformats.org/officeDocument/2006/relationships/hyperlink" Target="consultantplus://offline/ref=E76DAC89F5F30876E20848E4CC6A020113AC42B7A2382B684E4A83D1F459C2D867B99F1F4D8CF79C907AC3739A1Cc5G" TargetMode="External"/><Relationship Id="rId645" Type="http://schemas.openxmlformats.org/officeDocument/2006/relationships/hyperlink" Target="consultantplus://offline/ref=E76DAC89F5F30876E20856E9DA065C0E16A61FBFA632263A1015D88CA350C88F32F69E510B86E89C9464C2749393055DC00B0DA3F647CB47E4C59D17cBG" TargetMode="External"/><Relationship Id="rId687" Type="http://schemas.openxmlformats.org/officeDocument/2006/relationships/hyperlink" Target="consultantplus://offline/ref=E76DAC89F5F30876E20856E9DA065C0E16A61FBFA13124371B198586AB09C48D35F9C1460CCFE49D9464C07399CC0048D15302A6EF59CF5DF8C79F7B12cAG" TargetMode="External"/><Relationship Id="rId810" Type="http://schemas.openxmlformats.org/officeDocument/2006/relationships/hyperlink" Target="consultantplus://offline/ref=E76DAC89F5F30876E20856E9DA065C0E16A61FBFA53425391715D88CA350C88F32F69E510B86E89C9464C0729393055DC00B0DA3F647CB47E4C59D17cBG" TargetMode="External"/><Relationship Id="rId852" Type="http://schemas.openxmlformats.org/officeDocument/2006/relationships/hyperlink" Target="consultantplus://offline/ref=E76DAC89F5F30876E20856E9DA065C0E16A61FBFA13124371B198586AB09C48D35F9C1460CCFE49D9464C0749CCC0048D15302A6EF59CF5DF8C79F7B12cAG" TargetMode="External"/><Relationship Id="rId908" Type="http://schemas.openxmlformats.org/officeDocument/2006/relationships/hyperlink" Target="consultantplus://offline/ref=E76DAC89F5F30876E20856E9DA065C0E16A61FBFA13124371B198586AB09C48D35F9C1460CCFE49D9464C07A99CC0048D15302A6EF59CF5DF8C79F7B12cAG" TargetMode="External"/><Relationship Id="rId1068" Type="http://schemas.openxmlformats.org/officeDocument/2006/relationships/hyperlink" Target="consultantplus://offline/ref=E76DAC89F5F30876E20856E9DA065C0E16A61FBFA533213F1415D88CA350C88F32F69E510B86E89C9464C3739393055DC00B0DA3F647CB47E4C59D17cBG" TargetMode="External"/><Relationship Id="rId242" Type="http://schemas.openxmlformats.org/officeDocument/2006/relationships/hyperlink" Target="consultantplus://offline/ref=E76DAC89F5F30876E20856E9DA065C0E16A61FBFA233213A1415D88CA350C88F32F69E510B86E89C9464C37B9393055DC00B0DA3F647CB47E4C59D17cBG" TargetMode="External"/><Relationship Id="rId284" Type="http://schemas.openxmlformats.org/officeDocument/2006/relationships/hyperlink" Target="consultantplus://offline/ref=E76DAC89F5F30876E20856E9DA065C0E16A61FBFA13124371B198586AB09C48D35F9C1460CCFE49D9464C17091CC0048D15302A6EF59CF5DF8C79F7B12cAG" TargetMode="External"/><Relationship Id="rId491" Type="http://schemas.openxmlformats.org/officeDocument/2006/relationships/hyperlink" Target="consultantplus://offline/ref=E76DAC89F5F30876E20856E9DA065C0E16A61FBFA53823361515D88CA350C88F32F69E510B86E89C9464C07B9393055DC00B0DA3F647CB47E4C59D17cBG" TargetMode="External"/><Relationship Id="rId505" Type="http://schemas.openxmlformats.org/officeDocument/2006/relationships/hyperlink" Target="consultantplus://offline/ref=E76DAC89F5F30876E20856E9DA065C0E16A61FBFA532273F1515D88CA350C88F32F69E510B86E89C9464C0749393055DC00B0DA3F647CB47E4C59D17cBG" TargetMode="External"/><Relationship Id="rId712" Type="http://schemas.openxmlformats.org/officeDocument/2006/relationships/hyperlink" Target="consultantplus://offline/ref=E76DAC89F5F30876E20856E9DA065C0E16A61FBFA533213F1615D88CA350C88F32F69E510B86E89C9464C3749393055DC00B0DA3F647CB47E4C59D17cBG" TargetMode="External"/><Relationship Id="rId894" Type="http://schemas.openxmlformats.org/officeDocument/2006/relationships/hyperlink" Target="consultantplus://offline/ref=E76DAC89F5F30876E20848E4CC6A020113AC42B7A2362B684E4A83D1F459C2D867B99F1F4D8CF79C907AC3739A1Cc5G" TargetMode="External"/><Relationship Id="rId1135" Type="http://schemas.openxmlformats.org/officeDocument/2006/relationships/hyperlink" Target="consultantplus://offline/ref=3BBB3296277738A68FF7FF796041B1E0E7792C49B046AC7AE932C6370C72C96E00DB1A98A73018487C1355725671A397353F7AFF845E4DB1E02CDB7924c0G" TargetMode="External"/><Relationship Id="rId1177" Type="http://schemas.openxmlformats.org/officeDocument/2006/relationships/hyperlink" Target="consultantplus://offline/ref=3BBB3296277738A68FF7E174762DEFEFE2737141B340A72AB263C0605322CF3B529B44C1E6730B49780D57705727c8G" TargetMode="External"/><Relationship Id="rId37" Type="http://schemas.openxmlformats.org/officeDocument/2006/relationships/hyperlink" Target="consultantplus://offline/ref=E76DAC89F5F30876E20856E9DA065C0E16A61FBFA93121371215D88CA350C88F32F69E510B86E89C9464C17A9393055DC00B0DA3F647CB47E4C59D17cBG" TargetMode="External"/><Relationship Id="rId79" Type="http://schemas.openxmlformats.org/officeDocument/2006/relationships/hyperlink" Target="consultantplus://offline/ref=E76DAC89F5F30876E20848E4CC6A020113AC43B5A0332B684E4A83D1F459C2D875B9C7134F8BEF9B9D6F9522DC92591B92180FA0F645CF5B1Ec4G" TargetMode="External"/><Relationship Id="rId102" Type="http://schemas.openxmlformats.org/officeDocument/2006/relationships/hyperlink" Target="consultantplus://offline/ref=E76DAC89F5F30876E20848E4CC6A020113AC43B5A0332B684E4A83D1F459C2D875B9C7134F89EF9A976F9522DC92591B92180FA0F645CF5B1Ec4G" TargetMode="External"/><Relationship Id="rId144" Type="http://schemas.openxmlformats.org/officeDocument/2006/relationships/hyperlink" Target="consultantplus://offline/ref=E76DAC89F5F30876E20856E9DA065C0E16A61FBFA137213712188586AB09C48D35F9C1460CCFE49D9464C1729DCC0048D15302A6EF59CF5DF8C79F7B12cAG" TargetMode="External"/><Relationship Id="rId547" Type="http://schemas.openxmlformats.org/officeDocument/2006/relationships/hyperlink" Target="consultantplus://offline/ref=E76DAC89F5F30876E20856E9DA065C0E16A61FBFA532273F1515D88CA350C88F32F69E510B86E89C9464C2719393055DC00B0DA3F647CB47E4C59D17cBG" TargetMode="External"/><Relationship Id="rId589" Type="http://schemas.openxmlformats.org/officeDocument/2006/relationships/hyperlink" Target="consultantplus://offline/ref=E76DAC89F5F30876E20856E9DA065C0E16A61FBFA233213A1415D88CA350C88F32F69E510B86E89C9465C4739393055DC00B0DA3F647CB47E4C59D17cBG" TargetMode="External"/><Relationship Id="rId754" Type="http://schemas.openxmlformats.org/officeDocument/2006/relationships/hyperlink" Target="consultantplus://offline/ref=E76DAC89F5F30876E20856E9DA065C0E16A61FBFA33727361415D88CA350C88F32F69E510B86E89C9464C2709393055DC00B0DA3F647CB47E4C59D17cBG" TargetMode="External"/><Relationship Id="rId796" Type="http://schemas.openxmlformats.org/officeDocument/2006/relationships/hyperlink" Target="consultantplus://offline/ref=E76DAC89F5F30876E20848E4CC6A020114A548B3A3322B684E4A83D1F459C2D875B9C7134F8BE89D916F9522DC92591B92180FA0F645CF5B1Ec4G" TargetMode="External"/><Relationship Id="rId961" Type="http://schemas.openxmlformats.org/officeDocument/2006/relationships/hyperlink" Target="consultantplus://offline/ref=E76DAC89F5F30876E20856E9DA065C0E16A61FBFA132263D1A168586AB09C48D35F9C1460CCFE49D9464C1729DCC0048D15302A6EF59CF5DF8C79F7B12cAG" TargetMode="External"/><Relationship Id="rId1202" Type="http://schemas.openxmlformats.org/officeDocument/2006/relationships/hyperlink" Target="consultantplus://offline/ref=3BBB3296277738A68FF7FF796041B1E0E7792C49B046AC7AE932C6370C72C96E00DB1A98A73018487C1355725D71A397353F7AFF845E4DB1E02CDB7924c0G" TargetMode="External"/><Relationship Id="rId90" Type="http://schemas.openxmlformats.org/officeDocument/2006/relationships/hyperlink" Target="consultantplus://offline/ref=E76DAC89F5F30876E20848E4CC6A020113AC43B5A0332B684E4A83D1F459C2D875B9C7104C8BED97C035852695C55307950211A6E8451CcDG" TargetMode="External"/><Relationship Id="rId186" Type="http://schemas.openxmlformats.org/officeDocument/2006/relationships/hyperlink" Target="consultantplus://offline/ref=E76DAC89F5F30876E20848E4CC6A020113AC42B7A2362B684E4A83D1F459C2D867B99F1F4D8CF79C907AC3739A1Cc5G" TargetMode="External"/><Relationship Id="rId351" Type="http://schemas.openxmlformats.org/officeDocument/2006/relationships/hyperlink" Target="consultantplus://offline/ref=E76DAC89F5F30876E20848E4CC6A020113AC42B7A2362B684E4A83D1F459C2D867B99F1F4D8CF79C907AC3739A1Cc5G" TargetMode="External"/><Relationship Id="rId393" Type="http://schemas.openxmlformats.org/officeDocument/2006/relationships/hyperlink" Target="consultantplus://offline/ref=E76DAC89F5F30876E20848E4CC6A020113AC42B7A2362B684E4A83D1F459C2D867B99F1F4D8CF79C907AC3739A1Cc5G" TargetMode="External"/><Relationship Id="rId407" Type="http://schemas.openxmlformats.org/officeDocument/2006/relationships/hyperlink" Target="consultantplus://offline/ref=E76DAC89F5F30876E20856E9DA065C0E16A61FBFA639253B1415D88CA350C88F32F69E510B86E89C9464C2729393055DC00B0DA3F647CB47E4C59D17cBG" TargetMode="External"/><Relationship Id="rId449" Type="http://schemas.openxmlformats.org/officeDocument/2006/relationships/hyperlink" Target="consultantplus://offline/ref=E76DAC89F5F30876E20856E9DA065C0E16A61FBFA1372938131E8586AB09C48D35F9C1460CCFE49D9464C17491CC0048D15302A6EF59CF5DF8C79F7B12cAG" TargetMode="External"/><Relationship Id="rId614" Type="http://schemas.openxmlformats.org/officeDocument/2006/relationships/hyperlink" Target="consultantplus://offline/ref=E76DAC89F5F30876E20856E9DA065C0E16A61FBFA134203F17178586AB09C48D35F9C1460CCFE49D9464C1769CCC0048D15302A6EF59CF5DF8C79F7B12cAG" TargetMode="External"/><Relationship Id="rId656" Type="http://schemas.openxmlformats.org/officeDocument/2006/relationships/hyperlink" Target="consultantplus://offline/ref=E76DAC89F5F30876E20848E4CC6A020113AC42B7A2362B684E4A83D1F459C2D875B9C7134F8BEC9E9C6F9522DC92591B92180FA0F645CF5B1Ec4G" TargetMode="External"/><Relationship Id="rId821" Type="http://schemas.openxmlformats.org/officeDocument/2006/relationships/hyperlink" Target="consultantplus://offline/ref=E76DAC89F5F30876E20856E9DA065C0E16A61FBFA435263C1015D88CA350C88F32F69E510B86E89C9464C57B9393055DC00B0DA3F647CB47E4C59D17cBG" TargetMode="External"/><Relationship Id="rId863" Type="http://schemas.openxmlformats.org/officeDocument/2006/relationships/hyperlink" Target="consultantplus://offline/ref=E76DAC89F5F30876E20856E9DA065C0E16A61FBFA13020381B1A8586AB09C48D35F9C1460CCFE49D9464C17A98CC0048D15302A6EF59CF5DF8C79F7B12cAG" TargetMode="External"/><Relationship Id="rId1037" Type="http://schemas.openxmlformats.org/officeDocument/2006/relationships/hyperlink" Target="consultantplus://offline/ref=E76DAC89F5F30876E20856E9DA065C0E16A61FBFA53823361515D88CA350C88F32F69E510B86E89C9464C6719393055DC00B0DA3F647CB47E4C59D17cBG" TargetMode="External"/><Relationship Id="rId1079" Type="http://schemas.openxmlformats.org/officeDocument/2006/relationships/hyperlink" Target="consultantplus://offline/ref=E76DAC89F5F30876E20856E9DA065C0E16A61FBFA233213A1415D88CA350C88F32F69E510B86E89C9467C57A9393055DC00B0DA3F647CB47E4C59D17cBG" TargetMode="External"/><Relationship Id="rId211" Type="http://schemas.openxmlformats.org/officeDocument/2006/relationships/hyperlink" Target="consultantplus://offline/ref=E76DAC89F5F30876E20856E9DA065C0E16A61FBFA130223C101B8586AB09C48D35F9C1460CCFE49D9464C1719ACC0048D15302A6EF59CF5DF8C79F7B12cAG" TargetMode="External"/><Relationship Id="rId253" Type="http://schemas.openxmlformats.org/officeDocument/2006/relationships/hyperlink" Target="consultantplus://offline/ref=E76DAC89F5F30876E20856E9DA065C0E16A61FBFA53923381415D88CA350C88F32F69E510B86E89C9464C0779393055DC00B0DA3F647CB47E4C59D17cBG" TargetMode="External"/><Relationship Id="rId295" Type="http://schemas.openxmlformats.org/officeDocument/2006/relationships/hyperlink" Target="consultantplus://offline/ref=E76DAC89F5F30876E20856E9DA065C0E16A61FBFA130223C101B8586AB09C48D35F9C1460CCFE49D9464C17099CC0048D15302A6EF59CF5DF8C79F7B12cAG" TargetMode="External"/><Relationship Id="rId309" Type="http://schemas.openxmlformats.org/officeDocument/2006/relationships/hyperlink" Target="consultantplus://offline/ref=E76DAC89F5F30876E20856E9DA065C0E16A61FBFA13124371B198586AB09C48D35F9C1460CCFE49D9464C1779DCC0048D15302A6EF59CF5DF8C79F7B12cAG" TargetMode="External"/><Relationship Id="rId460" Type="http://schemas.openxmlformats.org/officeDocument/2006/relationships/hyperlink" Target="consultantplus://offline/ref=E76DAC89F5F30876E20856E9DA065C0E16A61FBFA13124371B198586AB09C48D35F9C1460CCFE49D9464C17590CC0048D15302A6EF59CF5DF8C79F7B12cAG" TargetMode="External"/><Relationship Id="rId516" Type="http://schemas.openxmlformats.org/officeDocument/2006/relationships/hyperlink" Target="consultantplus://offline/ref=E76DAC89F5F30876E20856E9DA065C0E16A61FBFA134203F17178586AB09C48D35F9C1460CCFE49D9464C1709BCC0048D15302A6EF59CF5DF8C79F7B12cAG" TargetMode="External"/><Relationship Id="rId698" Type="http://schemas.openxmlformats.org/officeDocument/2006/relationships/hyperlink" Target="consultantplus://offline/ref=E76DAC89F5F30876E20856E9DA065C0E16A61FBFA13124371B198586AB09C48D35F9C1460CCFE49D9464C07299CC0048D15302A6EF59CF5DF8C79F7B12cAG" TargetMode="External"/><Relationship Id="rId919" Type="http://schemas.openxmlformats.org/officeDocument/2006/relationships/hyperlink" Target="consultantplus://offline/ref=E76DAC89F5F30876E20856E9DA065C0E16A61FBFA93121371215D88CA350C88F32F69E510B86E89C9464C5759393055DC00B0DA3F647CB47E4C59D17cBG" TargetMode="External"/><Relationship Id="rId1090" Type="http://schemas.openxmlformats.org/officeDocument/2006/relationships/hyperlink" Target="consultantplus://offline/ref=E76DAC89F5F30876E20856E9DA065C0E16A61FBFA132293810178586AB09C48D35F9C1460CCFE49D9464C1719ACC0048D15302A6EF59CF5DF8C79F7B12cAG" TargetMode="External"/><Relationship Id="rId1104" Type="http://schemas.openxmlformats.org/officeDocument/2006/relationships/hyperlink" Target="consultantplus://offline/ref=E76DAC89F5F30876E20856E9DA065C0E16A61FBFA639253B1415D88CA350C88F32F69E510B86E89C9464C9749393055DC00B0DA3F647CB47E4C59D17cBG" TargetMode="External"/><Relationship Id="rId1146" Type="http://schemas.openxmlformats.org/officeDocument/2006/relationships/hyperlink" Target="consultantplus://offline/ref=3BBB3296277738A68FF7FF796041B1E0E7792C49B047A875E730C6370C72C96E00DB1A98A73018487C1357725671A397353F7AFF845E4DB1E02CDB7924c0G" TargetMode="External"/><Relationship Id="rId48" Type="http://schemas.openxmlformats.org/officeDocument/2006/relationships/hyperlink" Target="consultantplus://offline/ref=E76DAC89F5F30876E20856E9DA065C0E16A61FBFA1332537111B8586AB09C48D35F9C1460CCFE49D9464C1739FCC0048D15302A6EF59CF5DF8C79F7B12cAG" TargetMode="External"/><Relationship Id="rId113" Type="http://schemas.openxmlformats.org/officeDocument/2006/relationships/hyperlink" Target="consultantplus://offline/ref=E76DAC89F5F30876E20848E4CC6A020113AC43B5A0332B684E4A83D1F459C2D875B9C7134A88EE97C035852695C55307950211A6E8451CcDG" TargetMode="External"/><Relationship Id="rId320" Type="http://schemas.openxmlformats.org/officeDocument/2006/relationships/hyperlink" Target="consultantplus://offline/ref=E76DAC89F5F30876E20856E9DA065C0E16A61FBFA137293811198586AB09C48D35F9C1461ECFBC919663DF739CD956199710c4G" TargetMode="External"/><Relationship Id="rId558" Type="http://schemas.openxmlformats.org/officeDocument/2006/relationships/hyperlink" Target="consultantplus://offline/ref=E76DAC89F5F30876E20856E9DA065C0E16A61FBFA13020381B1A8586AB09C48D35F9C1460CCFE49D9464C17499CC0048D15302A6EF59CF5DF8C79F7B12cAG" TargetMode="External"/><Relationship Id="rId723" Type="http://schemas.openxmlformats.org/officeDocument/2006/relationships/hyperlink" Target="consultantplus://offline/ref=E76DAC89F5F30876E20856E9DA065C0E16A61FBFA233213A1415D88CA350C88F32F69E510B86E89C9465C8749393055DC00B0DA3F647CB47E4C59D17cBG" TargetMode="External"/><Relationship Id="rId765" Type="http://schemas.openxmlformats.org/officeDocument/2006/relationships/hyperlink" Target="consultantplus://offline/ref=E76DAC89F5F30876E20856E9DA065C0E16A61FBFA13124371B198586AB09C48D35F9C1460CCFE49D9464C0769BCC0048D15302A6EF59CF5DF8C79F7B12cAG" TargetMode="External"/><Relationship Id="rId930" Type="http://schemas.openxmlformats.org/officeDocument/2006/relationships/hyperlink" Target="consultantplus://offline/ref=E76DAC89F5F30876E20856E9DA065C0E16A61FBFA131233D10188586AB09C48D35F9C1460CCFE49D9464C1719ECC0048D15302A6EF59CF5DF8C79F7B12cAG" TargetMode="External"/><Relationship Id="rId972" Type="http://schemas.openxmlformats.org/officeDocument/2006/relationships/hyperlink" Target="consultantplus://offline/ref=E76DAC89F5F30876E20856E9DA065C0E16A61FBFA532273F1515D88CA350C88F32F69E510B86E89C9464C7709393055DC00B0DA3F647CB47E4C59D17cBG" TargetMode="External"/><Relationship Id="rId1006" Type="http://schemas.openxmlformats.org/officeDocument/2006/relationships/hyperlink" Target="consultantplus://offline/ref=E76DAC89F5F30876E20856E9DA065C0E16A61FBFA1372938131E8586AB09C48D35F9C1460CCFE49D9464C07799CC0048D15302A6EF59CF5DF8C79F7B12cAG" TargetMode="External"/><Relationship Id="rId1188" Type="http://schemas.openxmlformats.org/officeDocument/2006/relationships/hyperlink" Target="consultantplus://offline/ref=3BBB3296277738A68FF7E174762DEFEFE2737141B340A72AB263C0605322CF3B529B44C1E6730B49780D57705727c8G" TargetMode="External"/><Relationship Id="rId155" Type="http://schemas.openxmlformats.org/officeDocument/2006/relationships/hyperlink" Target="consultantplus://offline/ref=E76DAC89F5F30876E20856E9DA065C0E16A61FBFA53923381415D88CA350C88F32F69E510B86E89C9464C17B9393055DC00B0DA3F647CB47E4C59D17cBG" TargetMode="External"/><Relationship Id="rId197" Type="http://schemas.openxmlformats.org/officeDocument/2006/relationships/hyperlink" Target="consultantplus://offline/ref=E76DAC89F5F30876E20856E9DA065C0E16A61FBFA33422391315D88CA350C88F32F69E510B86E89C9464C3719393055DC00B0DA3F647CB47E4C59D17cBG" TargetMode="External"/><Relationship Id="rId362" Type="http://schemas.openxmlformats.org/officeDocument/2006/relationships/hyperlink" Target="consultantplus://offline/ref=E76DAC89F5F30876E20856E9DA065C0E16A61FBFA13025371B1C8586AB09C48D35F9C1460CCFE49D9464C1719FCC0048D15302A6EF59CF5DF8C79F7B12cAG" TargetMode="External"/><Relationship Id="rId418" Type="http://schemas.openxmlformats.org/officeDocument/2006/relationships/hyperlink" Target="consultantplus://offline/ref=E76DAC89F5F30876E20856E9DA065C0E16A61FBFA13020381B1A8586AB09C48D35F9C1460CCFE49D9464C1729ECC0048D15302A6EF59CF5DF8C79F7B12cAG" TargetMode="External"/><Relationship Id="rId625" Type="http://schemas.openxmlformats.org/officeDocument/2006/relationships/hyperlink" Target="consultantplus://offline/ref=E76DAC89F5F30876E20856E9DA065C0E16A61FBFA13823361315D88CA350C88F32F69E510B86E89C9464C2739393055DC00B0DA3F647CB47E4C59D17cBG" TargetMode="External"/><Relationship Id="rId832" Type="http://schemas.openxmlformats.org/officeDocument/2006/relationships/hyperlink" Target="consultantplus://offline/ref=E76DAC89F5F30876E20856E9DA065C0E16A61FBFA93121371215D88CA350C88F32F69E510B86E89C9464C0779393055DC00B0DA3F647CB47E4C59D17cBG" TargetMode="External"/><Relationship Id="rId1048" Type="http://schemas.openxmlformats.org/officeDocument/2006/relationships/hyperlink" Target="consultantplus://offline/ref=E76DAC89F5F30876E20848E4CC6A020113AC42B7A2362B684E4A83D1F459C2D867B99F1F4D8CF79C907AC3739A1Cc5G" TargetMode="External"/><Relationship Id="rId222" Type="http://schemas.openxmlformats.org/officeDocument/2006/relationships/hyperlink" Target="consultantplus://offline/ref=E76DAC89F5F30876E20848E4CC6A020113AC42B7A2362B684E4A83D1F459C2D867B99F1F4D8CF79C907AC3739A1Cc5G" TargetMode="External"/><Relationship Id="rId264" Type="http://schemas.openxmlformats.org/officeDocument/2006/relationships/hyperlink" Target="consultantplus://offline/ref=E76DAC89F5F30876E20856E9DA065C0E16A61FBFA632263A1015D88CA350C88F32F69E510B86E89C9464C3769393055DC00B0DA3F647CB47E4C59D17cBG" TargetMode="External"/><Relationship Id="rId471" Type="http://schemas.openxmlformats.org/officeDocument/2006/relationships/hyperlink" Target="consultantplus://offline/ref=E76DAC89F5F30876E20856E9DA065C0E16A61FBFA137283D171A8586AB09C48D35F9C1460CCFE49D9464C17291CC0048D15302A6EF59CF5DF8C79F7B12cAG" TargetMode="External"/><Relationship Id="rId667" Type="http://schemas.openxmlformats.org/officeDocument/2006/relationships/hyperlink" Target="consultantplus://offline/ref=E76DAC89F5F30876E20856E9DA065C0E16A61FBFA13124371B198586AB09C48D35F9C1460CCFE49D9464C17B9DCC0048D15302A6EF59CF5DF8C79F7B12cAG" TargetMode="External"/><Relationship Id="rId874" Type="http://schemas.openxmlformats.org/officeDocument/2006/relationships/hyperlink" Target="consultantplus://offline/ref=E76DAC89F5F30876E20856E9DA065C0E16A61FBFA134203F17178586AB09C48D35F9C1460CCFE49D9464C17690CC0048D15302A6EF59CF5DF8C79F7B12cAG" TargetMode="External"/><Relationship Id="rId1115" Type="http://schemas.openxmlformats.org/officeDocument/2006/relationships/hyperlink" Target="consultantplus://offline/ref=E76DAC89F5F30876E20856E9DA065C0E16A61FBFA137283D171A8586AB09C48D35F9C1460CCFE49D9464C1709DCC0048D15302A6EF59CF5DF8C79F7B12cAG" TargetMode="External"/><Relationship Id="rId17" Type="http://schemas.openxmlformats.org/officeDocument/2006/relationships/hyperlink" Target="consultantplus://offline/ref=E76DAC89F5F30876E20856E9DA065C0E16A61FBFA43327381415D88CA350C88F32F69E510B86E89C9464C3739393055DC00B0DA3F647CB47E4C59D17cBG" TargetMode="External"/><Relationship Id="rId59" Type="http://schemas.openxmlformats.org/officeDocument/2006/relationships/hyperlink" Target="consultantplus://offline/ref=E76DAC89F5F30876E20856E9DA065C0E16A61FBFA1372437101B8586AB09C48D35F9C1460CCFE49D9464C1739FCC0048D15302A6EF59CF5DF8C79F7B12cAG" TargetMode="External"/><Relationship Id="rId124" Type="http://schemas.openxmlformats.org/officeDocument/2006/relationships/hyperlink" Target="consultantplus://offline/ref=E76DAC89F5F30876E20848E4CC6A020113AC43B5A0332B684E4A83D1F459C2D875B9C7134F8AE098906F9522DC92591B92180FA0F645CF5B1Ec4G" TargetMode="External"/><Relationship Id="rId527" Type="http://schemas.openxmlformats.org/officeDocument/2006/relationships/hyperlink" Target="consultantplus://offline/ref=E76DAC89F5F30876E20856E9DA065C0E16A61FBFA134203F17178586AB09C48D35F9C1460CCFE49D9464C17799CC0048D15302A6EF59CF5DF8C79F7B12cAG" TargetMode="External"/><Relationship Id="rId569" Type="http://schemas.openxmlformats.org/officeDocument/2006/relationships/hyperlink" Target="consultantplus://offline/ref=E76DAC89F5F30876E20856E9DA065C0E16A61FBFA13020381B1A8586AB09C48D35F9C1460CCFE49D9464C17490CC0048D15302A6EF59CF5DF8C79F7B12cAG" TargetMode="External"/><Relationship Id="rId734" Type="http://schemas.openxmlformats.org/officeDocument/2006/relationships/hyperlink" Target="consultantplus://offline/ref=E76DAC89F5F30876E20848E4CC6A020113AC42B7A2362B684E4A83D1F459C2D867B99F1F4D8CF79C907AC3739A1Cc5G" TargetMode="External"/><Relationship Id="rId776" Type="http://schemas.openxmlformats.org/officeDocument/2006/relationships/hyperlink" Target="consultantplus://offline/ref=E76DAC89F5F30876E20856E9DA065C0E16A61FBFA13124371B198586AB09C48D35F9C1460CCFE49D9464C0769CCC0048D15302A6EF59CF5DF8C79F7B12cAG" TargetMode="External"/><Relationship Id="rId941" Type="http://schemas.openxmlformats.org/officeDocument/2006/relationships/hyperlink" Target="consultantplus://offline/ref=E76DAC89F5F30876E20856E9DA065C0E16A61FBFA1372938131E8586AB09C48D35F9C1460CCFE49D9464C07391CC0048D15302A6EF59CF5DF8C79F7B12cAG" TargetMode="External"/><Relationship Id="rId983" Type="http://schemas.openxmlformats.org/officeDocument/2006/relationships/hyperlink" Target="consultantplus://offline/ref=E76DAC89F5F30876E20856E9DA065C0E16A61FBFA1372938131E8586AB09C48D35F9C1460CCFE49D9464C07090CC0048D15302A6EF59CF5DF8C79F7B12cAG" TargetMode="External"/><Relationship Id="rId1157" Type="http://schemas.openxmlformats.org/officeDocument/2006/relationships/hyperlink" Target="consultantplus://offline/ref=3BBB3296277738A68FF7E174762DEFEFE2737141B340A72AB263C0605322CF3B529B44C1E6730B49780D57705727c8G" TargetMode="External"/><Relationship Id="rId1199" Type="http://schemas.openxmlformats.org/officeDocument/2006/relationships/hyperlink" Target="consultantplus://offline/ref=3BBB3296277738A68FF7FF796041B1E0E7792C49B042AC7DEB3EC6370C72C96E00DB1A98A73018487C1355765D71A397353F7AFF845E4DB1E02CDB7924c0G" TargetMode="External"/><Relationship Id="rId70" Type="http://schemas.openxmlformats.org/officeDocument/2006/relationships/hyperlink" Target="consultantplus://offline/ref=E76DAC89F5F30876E20856E9DA065C0E16A61FBFA73927391615D88CA350C88F32F69E510B86E89C9464C0779393055DC00B0DA3F647CB47E4C59D17cBG" TargetMode="External"/><Relationship Id="rId166" Type="http://schemas.openxmlformats.org/officeDocument/2006/relationships/hyperlink" Target="consultantplus://offline/ref=E76DAC89F5F30876E20848E4CC6A020113AC42B7A2362B684E4A83D1F459C2D867B99F1F4D8CF79C907AC3739A1Cc5G" TargetMode="External"/><Relationship Id="rId331" Type="http://schemas.openxmlformats.org/officeDocument/2006/relationships/hyperlink" Target="consultantplus://offline/ref=E76DAC89F5F30876E20848E4CC6A020113AC42B7A2362B684E4A83D1F459C2D875B9C7134F88EB9F926F9522DC92591B92180FA0F645CF5B1Ec4G" TargetMode="External"/><Relationship Id="rId373" Type="http://schemas.openxmlformats.org/officeDocument/2006/relationships/hyperlink" Target="consultantplus://offline/ref=E76DAC89F5F30876E20848E4CC6A020113AC42B7A2382B684E4A83D1F459C2D867B99F1F4D8CF79C907AC3739A1Cc5G" TargetMode="External"/><Relationship Id="rId429" Type="http://schemas.openxmlformats.org/officeDocument/2006/relationships/hyperlink" Target="consultantplus://offline/ref=E76DAC89F5F30876E20856E9DA065C0E16A61FBFA237243E1115D88CA350C88F32F69E510B86E89C9464C0749393055DC00B0DA3F647CB47E4C59D17cBG" TargetMode="External"/><Relationship Id="rId580" Type="http://schemas.openxmlformats.org/officeDocument/2006/relationships/hyperlink" Target="consultantplus://offline/ref=E76DAC89F5F30876E20856E9DA065C0E16A61FBFA332243B1215D88CA350C88F32F69E510B86E89C9464C0709393055DC00B0DA3F647CB47E4C59D17cBG" TargetMode="External"/><Relationship Id="rId636" Type="http://schemas.openxmlformats.org/officeDocument/2006/relationships/hyperlink" Target="consultantplus://offline/ref=E76DAC89F5F30876E20856E9DA065C0E16A61FBFA13124371B198586AB09C48D35F9C1460CCFE49D9464C1749DCC0048D15302A6EF59CF5DF8C79F7B12cAG" TargetMode="External"/><Relationship Id="rId801" Type="http://schemas.openxmlformats.org/officeDocument/2006/relationships/hyperlink" Target="consultantplus://offline/ref=E76DAC89F5F30876E20856E9DA065C0E16A61FBFA13124371B198586AB09C48D35F9C1460CCFE49D9464C07590CC0048D15302A6EF59CF5DF8C79F7B12cAG" TargetMode="External"/><Relationship Id="rId1017" Type="http://schemas.openxmlformats.org/officeDocument/2006/relationships/hyperlink" Target="consultantplus://offline/ref=E76DAC89F5F30876E20856E9DA065C0E16A61FBFA233213A1415D88CA350C88F32F69E510B86E89C9467C1749393055DC00B0DA3F647CB47E4C59D17cBG" TargetMode="External"/><Relationship Id="rId1059" Type="http://schemas.openxmlformats.org/officeDocument/2006/relationships/hyperlink" Target="consultantplus://offline/ref=E76DAC89F5F30876E20856E9DA065C0E16A61FBFA233213A1415D88CA350C88F32F69E510B86E89C9467C3749393055DC00B0DA3F647CB47E4C59D17cBG" TargetMode="External"/><Relationship Id="rId1" Type="http://schemas.openxmlformats.org/officeDocument/2006/relationships/styles" Target="styles.xml"/><Relationship Id="rId233" Type="http://schemas.openxmlformats.org/officeDocument/2006/relationships/hyperlink" Target="consultantplus://offline/ref=E76DAC89F5F30876E20856E9DA065C0E16A61FBFA43327381415D88CA350C88F32F69E510B86E89C9464C3769393055DC00B0DA3F647CB47E4C59D17cBG" TargetMode="External"/><Relationship Id="rId440" Type="http://schemas.openxmlformats.org/officeDocument/2006/relationships/hyperlink" Target="consultantplus://offline/ref=E76DAC89F5F30876E20856E9DA065C0E16A61FBFA13020381B1A8586AB09C48D35F9C1460CCFE49D9464C17291CC0048D15302A6EF59CF5DF8C79F7B12cAG" TargetMode="External"/><Relationship Id="rId678" Type="http://schemas.openxmlformats.org/officeDocument/2006/relationships/hyperlink" Target="consultantplus://offline/ref=E76DAC89F5F30876E20848E4CC6A020113AC42B7A2362B684E4A83D1F459C2D867B99F1F4D8CF79C907AC3739A1Cc5G" TargetMode="External"/><Relationship Id="rId843" Type="http://schemas.openxmlformats.org/officeDocument/2006/relationships/hyperlink" Target="consultantplus://offline/ref=E76DAC89F5F30876E20856E9DA065C0E16A61FBFA233213A1415D88CA350C88F32F69E510B86E89C9466C4749393055DC00B0DA3F647CB47E4C59D17cBG" TargetMode="External"/><Relationship Id="rId885" Type="http://schemas.openxmlformats.org/officeDocument/2006/relationships/hyperlink" Target="consultantplus://offline/ref=E76DAC89F5F30876E20848E4CC6A020113AC42B7A2362B684E4A83D1F459C2D867B99F1F4D8CF79C907AC3739A1Cc5G" TargetMode="External"/><Relationship Id="rId1070" Type="http://schemas.openxmlformats.org/officeDocument/2006/relationships/hyperlink" Target="consultantplus://offline/ref=E76DAC89F5F30876E20856E9DA065C0E16A61FBFA233213A1415D88CA350C88F32F69E510B86E89C9467C5729393055DC00B0DA3F647CB47E4C59D17cBG" TargetMode="External"/><Relationship Id="rId1126" Type="http://schemas.openxmlformats.org/officeDocument/2006/relationships/hyperlink" Target="consultantplus://offline/ref=3BBB3296277738A68FF7FF796041B1E0E7792C49B345AD78E83C9B3D042BC56C07D4458FA07914497C105C795E2EA682246775FA9D4049ABFC2ED927c9G" TargetMode="External"/><Relationship Id="rId28" Type="http://schemas.openxmlformats.org/officeDocument/2006/relationships/hyperlink" Target="consultantplus://offline/ref=E76DAC89F5F30876E20856E9DA065C0E16A61FBFA632263A1015D88CA350C88F32F69E510B86E89C9464C17A9393055DC00B0DA3F647CB47E4C59D17cBG" TargetMode="External"/><Relationship Id="rId275" Type="http://schemas.openxmlformats.org/officeDocument/2006/relationships/hyperlink" Target="consultantplus://offline/ref=E76DAC89F5F30876E20856E9DA065C0E16A61FBFA13124371B198586AB09C48D35F9C1460CCFE49D9464C1709DCC0048D15302A6EF59CF5DF8C79F7B12cAG" TargetMode="External"/><Relationship Id="rId300" Type="http://schemas.openxmlformats.org/officeDocument/2006/relationships/hyperlink" Target="consultantplus://offline/ref=E76DAC89F5F30876E20856E9DA065C0E16A61FBFA1372938131E8586AB09C48D35F9C1460CCFE49D9464C17690CC0048D15302A6EF59CF5DF8C79F7B12cAG" TargetMode="External"/><Relationship Id="rId482" Type="http://schemas.openxmlformats.org/officeDocument/2006/relationships/hyperlink" Target="consultantplus://offline/ref=E76DAC89F5F30876E20848E4CC6A020113AC42B7A2362B684E4A83D1F459C2D867B99F1F4D8CF79C907AC3739A1Cc5G" TargetMode="External"/><Relationship Id="rId538" Type="http://schemas.openxmlformats.org/officeDocument/2006/relationships/hyperlink" Target="consultantplus://offline/ref=E76DAC89F5F30876E20856E9DA065C0E16A61FBFA13020381B1A8586AB09C48D35F9C1460CCFE49D9464C1759ACC0048D15302A6EF59CF5DF8C79F7B12cAG" TargetMode="External"/><Relationship Id="rId703" Type="http://schemas.openxmlformats.org/officeDocument/2006/relationships/hyperlink" Target="consultantplus://offline/ref=E76DAC89F5F30876E20856E9DA065C0E16A61FBFA233213A1415D88CA350C88F32F69E510B86E89C9465C97B9393055DC00B0DA3F647CB47E4C59D17cBG" TargetMode="External"/><Relationship Id="rId745" Type="http://schemas.openxmlformats.org/officeDocument/2006/relationships/hyperlink" Target="consultantplus://offline/ref=E76DAC89F5F30876E20856E9DA065C0E16A61FBFA13025371B1C8586AB09C48D35F9C1460CCFE49D9464C1709FCC0048D15302A6EF59CF5DF8C79F7B12cAG" TargetMode="External"/><Relationship Id="rId910" Type="http://schemas.openxmlformats.org/officeDocument/2006/relationships/hyperlink" Target="consultantplus://offline/ref=E76DAC89F5F30876E20856E9DA065C0E16A61FBFA132293810178586AB09C48D35F9C1460CCFE49D9464C17199CC0048D15302A6EF59CF5DF8C79F7B12cAG" TargetMode="External"/><Relationship Id="rId952" Type="http://schemas.openxmlformats.org/officeDocument/2006/relationships/hyperlink" Target="consultantplus://offline/ref=E76DAC89F5F30876E20848E4CC6A020113AC42B7A2362B684E4A83D1F459C2D867B99F1F4D8CF79C907AC3739A1Cc5G" TargetMode="External"/><Relationship Id="rId1168" Type="http://schemas.openxmlformats.org/officeDocument/2006/relationships/hyperlink" Target="consultantplus://offline/ref=3BBB3296277738A68FF7E174762DEFEFE2737141B340A72AB263C0605322CF3B409B1CCDE476174875180121112FFAC4767477F99D424DB72FcCG" TargetMode="External"/><Relationship Id="rId81" Type="http://schemas.openxmlformats.org/officeDocument/2006/relationships/hyperlink" Target="consultantplus://offline/ref=E76DAC89F5F30876E20848E4CC6A020113AC43B5A0332B684E4A83D1F459C2D875B9C7134F89EC9C976F9522DC92591B92180FA0F645CF5B1Ec4G" TargetMode="External"/><Relationship Id="rId135" Type="http://schemas.openxmlformats.org/officeDocument/2006/relationships/hyperlink" Target="consultantplus://offline/ref=E76DAC89F5F30876E20856E9DA065C0E16A61FBFA237243E1115D88CA350C88F32F69E510B86E89C9464C0729393055DC00B0DA3F647CB47E4C59D17cBG" TargetMode="External"/><Relationship Id="rId177" Type="http://schemas.openxmlformats.org/officeDocument/2006/relationships/hyperlink" Target="consultantplus://offline/ref=E76DAC89F5F30876E20856E9DA065C0E16A61FBFA1352837161A8586AB09C48D35F9C1460CCFE49D9464C1739FCC0048D15302A6EF59CF5DF8C79F7B12cAG" TargetMode="External"/><Relationship Id="rId342" Type="http://schemas.openxmlformats.org/officeDocument/2006/relationships/hyperlink" Target="consultantplus://offline/ref=E76DAC89F5F30876E20856E9DA065C0E16A61FBFA1322038111E8586AB09C48D35F9C1460CCFE49D9464C1729CCC0048D15302A6EF59CF5DF8C79F7B12cAG" TargetMode="External"/><Relationship Id="rId384" Type="http://schemas.openxmlformats.org/officeDocument/2006/relationships/hyperlink" Target="consultantplus://offline/ref=E76DAC89F5F30876E20856E9DA065C0E16A61FBFA233213A1415D88CA350C88F32F69E510B86E89C9464C5779393055DC00B0DA3F647CB47E4C59D17cBG" TargetMode="External"/><Relationship Id="rId591" Type="http://schemas.openxmlformats.org/officeDocument/2006/relationships/hyperlink" Target="consultantplus://offline/ref=E76DAC89F5F30876E20856E9DA065C0E16A61FBFA233213A1415D88CA350C88F32F69E510B86E89C9465C4719393055DC00B0DA3F647CB47E4C59D17cBG" TargetMode="External"/><Relationship Id="rId605" Type="http://schemas.openxmlformats.org/officeDocument/2006/relationships/hyperlink" Target="consultantplus://offline/ref=E76DAC89F5F30876E20856E9DA065C0E16A61FBFA13823361315D88CA350C88F32F69E510B86E89C9464C3749393055DC00B0DA3F647CB47E4C59D17cBG" TargetMode="External"/><Relationship Id="rId787" Type="http://schemas.openxmlformats.org/officeDocument/2006/relationships/hyperlink" Target="consultantplus://offline/ref=E76DAC89F5F30876E20856E9DA065C0E16A61FBFA233213A1415D88CA350C88F32F69E510B86E89C9466C3739393055DC00B0DA3F647CB47E4C59D17cBG" TargetMode="External"/><Relationship Id="rId812" Type="http://schemas.openxmlformats.org/officeDocument/2006/relationships/hyperlink" Target="consultantplus://offline/ref=E76DAC89F5F30876E20856E9DA065C0E16A61FBFA13124371B198586AB09C48D35F9C1460CCFE49D9464C07499CC0048D15302A6EF59CF5DF8C79F7B12cAG" TargetMode="External"/><Relationship Id="rId994" Type="http://schemas.openxmlformats.org/officeDocument/2006/relationships/hyperlink" Target="consultantplus://offline/ref=E76DAC89F5F30876E20856E9DA065C0E16A61FBFA43720371215D88CA350C88F32F69E510B86E89C9464C4739393055DC00B0DA3F647CB47E4C59D17cBG" TargetMode="External"/><Relationship Id="rId1028" Type="http://schemas.openxmlformats.org/officeDocument/2006/relationships/hyperlink" Target="consultantplus://offline/ref=E76DAC89F5F30876E20856E9DA065C0E16A61FBFA43720371215D88CA350C88F32F69E510B86E89C9464C6739393055DC00B0DA3F647CB47E4C59D17cBG" TargetMode="External"/><Relationship Id="rId202" Type="http://schemas.openxmlformats.org/officeDocument/2006/relationships/hyperlink" Target="consultantplus://offline/ref=E76DAC89F5F30876E20848E4CC6A020113AC42B7A2362B684E4A83D1F459C2D875B9C7134F8AEC95966F9522DC92591B92180FA0F645CF5B1Ec4G" TargetMode="External"/><Relationship Id="rId244" Type="http://schemas.openxmlformats.org/officeDocument/2006/relationships/hyperlink" Target="consultantplus://offline/ref=E76DAC89F5F30876E20856E9DA065C0E16A61FBFA237243E1115D88CA350C88F32F69E510B86E89C9464C0709393055DC00B0DA3F647CB47E4C59D17cBG" TargetMode="External"/><Relationship Id="rId647" Type="http://schemas.openxmlformats.org/officeDocument/2006/relationships/hyperlink" Target="consultantplus://offline/ref=E76DAC89F5F30876E20848E4CC6A020113AC42B7A2362B684E4A83D1F459C2D875B9C7134F89E8959D6F9522DC92591B92180FA0F645CF5B1Ec4G" TargetMode="External"/><Relationship Id="rId689" Type="http://schemas.openxmlformats.org/officeDocument/2006/relationships/hyperlink" Target="consultantplus://offline/ref=E76DAC89F5F30876E20856E9DA065C0E16A61FBFA13124371B198586AB09C48D35F9C1460CCFE49D9464C0739BCC0048D15302A6EF59CF5DF8C79F7B12cAG" TargetMode="External"/><Relationship Id="rId854" Type="http://schemas.openxmlformats.org/officeDocument/2006/relationships/hyperlink" Target="consultantplus://offline/ref=E76DAC89F5F30876E20856E9DA065C0E16A61FBFA93121371215D88CA350C88F32F69E510B86E89C9464C0769393055DC00B0DA3F647CB47E4C59D17cBG" TargetMode="External"/><Relationship Id="rId896" Type="http://schemas.openxmlformats.org/officeDocument/2006/relationships/hyperlink" Target="consultantplus://offline/ref=E76DAC89F5F30876E20856E9DA065C0E16A61FBFA13025371B1C8586AB09C48D35F9C1460CCFE49D9464C17798CC0048D15302A6EF59CF5DF8C79F7B12cAG" TargetMode="External"/><Relationship Id="rId1081" Type="http://schemas.openxmlformats.org/officeDocument/2006/relationships/hyperlink" Target="consultantplus://offline/ref=E76DAC89F5F30876E20856E9DA065C0E16A61FBFA233213A1415D88CA350C88F32F69E510B86E89C9467C4739393055DC00B0DA3F647CB47E4C59D17cBG" TargetMode="External"/><Relationship Id="rId39" Type="http://schemas.openxmlformats.org/officeDocument/2006/relationships/hyperlink" Target="consultantplus://offline/ref=E76DAC89F5F30876E20856E9DA065C0E16A61FBFA936243B1B15D88CA350C88F32F69E510B86E89C9464C0719393055DC00B0DA3F647CB47E4C59D17cBG" TargetMode="External"/><Relationship Id="rId286" Type="http://schemas.openxmlformats.org/officeDocument/2006/relationships/hyperlink" Target="consultantplus://offline/ref=E76DAC89F5F30876E20856E9DA065C0E16A61FBFA130223C101B8586AB09C48D35F9C1460CCFE49D9464C17190CC0048D15302A6EF59CF5DF8C79F7B12cAG" TargetMode="External"/><Relationship Id="rId451" Type="http://schemas.openxmlformats.org/officeDocument/2006/relationships/hyperlink" Target="consultantplus://offline/ref=E76DAC89F5F30876E20856E9DA065C0E16A61FBFA130223C101B8586AB09C48D35F9C1460CCFE49D9464C17090CC0048D15302A6EF59CF5DF8C79F7B12cAG" TargetMode="External"/><Relationship Id="rId493" Type="http://schemas.openxmlformats.org/officeDocument/2006/relationships/hyperlink" Target="consultantplus://offline/ref=E76DAC89F5F30876E20848E4CC6A020113AC42B7A2362B684E4A83D1F459C2D875B9C7134F8AEC9E966F9522DC92591B92180FA0F645CF5B1Ec4G" TargetMode="External"/><Relationship Id="rId507" Type="http://schemas.openxmlformats.org/officeDocument/2006/relationships/hyperlink" Target="consultantplus://offline/ref=E76DAC89F5F30876E20856E9DA065C0E16A61FBFA137203C1A1C8586AB09C48D35F9C1460CCFE49D9464C1729CCC0048D15302A6EF59CF5DF8C79F7B12cAG" TargetMode="External"/><Relationship Id="rId549" Type="http://schemas.openxmlformats.org/officeDocument/2006/relationships/hyperlink" Target="consultantplus://offline/ref=E76DAC89F5F30876E20856E9DA065C0E16A61FBFA13020381B1A8586AB09C48D35F9C1460CCFE49D9464C1759ECC0048D15302A6EF59CF5DF8C79F7B12cAG" TargetMode="External"/><Relationship Id="rId714" Type="http://schemas.openxmlformats.org/officeDocument/2006/relationships/hyperlink" Target="consultantplus://offline/ref=E76DAC89F5F30876E20856E9DA065C0E16A61FBFA13124371B198586AB09C48D35F9C1460CCFE49D9464C07099CC0048D15302A6EF59CF5DF8C79F7B12cAG" TargetMode="External"/><Relationship Id="rId756" Type="http://schemas.openxmlformats.org/officeDocument/2006/relationships/hyperlink" Target="consultantplus://offline/ref=E76DAC89F5F30876E20856E9DA065C0E16A61FBFA237243E1115D88CA350C88F32F69E510B86E89C9464C2749393055DC00B0DA3F647CB47E4C59D17cBG" TargetMode="External"/><Relationship Id="rId921" Type="http://schemas.openxmlformats.org/officeDocument/2006/relationships/hyperlink" Target="consultantplus://offline/ref=E76DAC89F5F30876E20856E9DA065C0E16A61FBFA134223D1B168586AB09C48D35F9C1460CCFE49D9464C1709FCC0048D15302A6EF59CF5DF8C79F7B12cAG" TargetMode="External"/><Relationship Id="rId1137" Type="http://schemas.openxmlformats.org/officeDocument/2006/relationships/hyperlink" Target="consultantplus://offline/ref=3BBB3296277738A68FF7FF796041B1E0E7792C49B345AD78E83C9B3D042BC56C07D4458FA07914497C1755725E2EA682246775FA9D4049ABFC2ED927c9G" TargetMode="External"/><Relationship Id="rId1179" Type="http://schemas.openxmlformats.org/officeDocument/2006/relationships/hyperlink" Target="consultantplus://offline/ref=3BBB3296277738A68FF7FF796041B1E0E7792C49B046AC7AE733C6370C72C96E00DB1A98A73018487C1354715771A397353F7AFF845E4DB1E02CDB7924c0G" TargetMode="External"/><Relationship Id="rId50" Type="http://schemas.openxmlformats.org/officeDocument/2006/relationships/hyperlink" Target="consultantplus://offline/ref=E76DAC89F5F30876E20856E9DA065C0E16A61FBFA132263D1A168586AB09C48D35F9C1460CCFE49D9464C17299CC0048D15302A6EF59CF5DF8C79F7B12cAG" TargetMode="External"/><Relationship Id="rId104" Type="http://schemas.openxmlformats.org/officeDocument/2006/relationships/hyperlink" Target="consultantplus://offline/ref=E76DAC89F5F30876E20848E4CC6A020113AC43B5A0332B684E4A83D1F459C2D875B9C7134C8BE897C035852695C55307950211A6E8451CcDG" TargetMode="External"/><Relationship Id="rId146" Type="http://schemas.openxmlformats.org/officeDocument/2006/relationships/hyperlink" Target="consultantplus://offline/ref=E76DAC89F5F30876E20848E4CC6A020113AC42B7A2362B684E4A83D1F459C2D867B99F1F4D8CF79C907AC3739A1Cc5G" TargetMode="External"/><Relationship Id="rId188" Type="http://schemas.openxmlformats.org/officeDocument/2006/relationships/hyperlink" Target="consultantplus://offline/ref=E76DAC89F5F30876E20848E4CC6A020113AC42B7A2362B684E4A83D1F459C2D867B99F1F4D8CF79C907AC3739A1Cc5G" TargetMode="External"/><Relationship Id="rId311" Type="http://schemas.openxmlformats.org/officeDocument/2006/relationships/hyperlink" Target="consultantplus://offline/ref=E76DAC89F5F30876E20856E9DA065C0E16A61FBFA13124371B198586AB09C48D35F9C1460CCFE49D9464C17790CC0048D15302A6EF59CF5DF8C79F7B12cAG" TargetMode="External"/><Relationship Id="rId353" Type="http://schemas.openxmlformats.org/officeDocument/2006/relationships/hyperlink" Target="consultantplus://offline/ref=E76DAC89F5F30876E20856E9DA065C0E16A61FBFA13124371B198586AB09C48D35F9C1460CCFE49D9464C1769ACC0048D15302A6EF59CF5DF8C79F7B12cAG" TargetMode="External"/><Relationship Id="rId395" Type="http://schemas.openxmlformats.org/officeDocument/2006/relationships/hyperlink" Target="consultantplus://offline/ref=E76DAC89F5F30876E20856E9DA065C0E16A61FBFA13124371B198586AB09C48D35F9C1460CCFE49D9464C17691CC0048D15302A6EF59CF5DF8C79F7B12cAG" TargetMode="External"/><Relationship Id="rId409" Type="http://schemas.openxmlformats.org/officeDocument/2006/relationships/hyperlink" Target="consultantplus://offline/ref=E76DAC89F5F30876E20856E9DA065C0E16A61FBFA639253B1415D88CA350C88F32F69E510B86E89C9464C2769393055DC00B0DA3F647CB47E4C59D17cBG" TargetMode="External"/><Relationship Id="rId560" Type="http://schemas.openxmlformats.org/officeDocument/2006/relationships/hyperlink" Target="consultantplus://offline/ref=E76DAC89F5F30876E20856E9DA065C0E16A61FBFA13020381B1A8586AB09C48D35F9C1460CCFE49D9464C1749BCC0048D15302A6EF59CF5DF8C79F7B12cAG" TargetMode="External"/><Relationship Id="rId798" Type="http://schemas.openxmlformats.org/officeDocument/2006/relationships/hyperlink" Target="consultantplus://offline/ref=E76DAC89F5F30876E20856E9DA065C0E16A61FBFA338293E1215D88CA350C88F32F69E510B86E89C9464C3709393055DC00B0DA3F647CB47E4C59D17cBG" TargetMode="External"/><Relationship Id="rId963" Type="http://schemas.openxmlformats.org/officeDocument/2006/relationships/hyperlink" Target="consultantplus://offline/ref=E76DAC89F5F30876E20856E9DA065C0E16A61FBFA13124371B198586AB09C48D35F9C1460CCFE49D9464C3739CCC0048D15302A6EF59CF5DF8C79F7B12cAG" TargetMode="External"/><Relationship Id="rId1039" Type="http://schemas.openxmlformats.org/officeDocument/2006/relationships/hyperlink" Target="consultantplus://offline/ref=E76DAC89F5F30876E20856E9DA065C0E16A61FBFA13124371B198586AB09C48D35F9C1460CCFE49D9464C3729CCC0048D15302A6EF59CF5DF8C79F7B12cAG" TargetMode="External"/><Relationship Id="rId1190" Type="http://schemas.openxmlformats.org/officeDocument/2006/relationships/hyperlink" Target="consultantplus://offline/ref=3BBB3296277738A68FF7FF796041B1E0E7792C49B445AD7DE83C9B3D042BC56C07D4458FA07914497C1353735E2EA682246775FA9D4049ABFC2ED927c9G" TargetMode="External"/><Relationship Id="rId1204" Type="http://schemas.openxmlformats.org/officeDocument/2006/relationships/hyperlink" Target="consultantplus://offline/ref=3BBB3296277738A68FF7FF796041B1E0E7792C49B041AC7EE635C6370C72C96E00DB1A98A73018487C1355745171A397353F7AFF845E4DB1E02CDB7924c0G" TargetMode="External"/><Relationship Id="rId92" Type="http://schemas.openxmlformats.org/officeDocument/2006/relationships/hyperlink" Target="consultantplus://offline/ref=E76DAC89F5F30876E20848E4CC6A020113AC43B5A0332B684E4A83D1F459C2D875B9C7134F89EC94906F9522DC92591B92180FA0F645CF5B1Ec4G" TargetMode="External"/><Relationship Id="rId213" Type="http://schemas.openxmlformats.org/officeDocument/2006/relationships/hyperlink" Target="consultantplus://offline/ref=E76DAC89F5F30876E20848E4CC6A020113AC42B7A2362B684E4A83D1F459C2D875B9C7134F8AEC95966F9522DC92591B92180FA0F645CF5B1Ec4G" TargetMode="External"/><Relationship Id="rId420" Type="http://schemas.openxmlformats.org/officeDocument/2006/relationships/hyperlink" Target="consultantplus://offline/ref=E76DAC89F5F30876E20848E4CC6A020114A544B2A3332B684E4A83D1F459C2D867B99F1F4D8CF79C907AC3739A1Cc5G" TargetMode="External"/><Relationship Id="rId616" Type="http://schemas.openxmlformats.org/officeDocument/2006/relationships/hyperlink" Target="consultantplus://offline/ref=E76DAC89F5F30876E20856E9DA065C0E16A61FBFA53823361515D88CA350C88F32F69E510B86E89C9464C4759393055DC00B0DA3F647CB47E4C59D17cBG" TargetMode="External"/><Relationship Id="rId658" Type="http://schemas.openxmlformats.org/officeDocument/2006/relationships/hyperlink" Target="consultantplus://offline/ref=E76DAC89F5F30876E20856E9DA065C0E16A61FBFA53923381415D88CA350C88F32F69E510B86E89C9464C5779393055DC00B0DA3F647CB47E4C59D17cBG" TargetMode="External"/><Relationship Id="rId823" Type="http://schemas.openxmlformats.org/officeDocument/2006/relationships/hyperlink" Target="consultantplus://offline/ref=E76DAC89F5F30876E20856E9DA065C0E16A61FBFA137283D171A8586AB09C48D35F9C1460CCFE49D9464C1719CCC0048D15302A6EF59CF5DF8C79F7B12cAG" TargetMode="External"/><Relationship Id="rId865" Type="http://schemas.openxmlformats.org/officeDocument/2006/relationships/hyperlink" Target="consultantplus://offline/ref=E76DAC89F5F30876E20856E9DA065C0E16A61FBFA53823361515D88CA350C88F32F69E510B86E89C9464C7709393055DC00B0DA3F647CB47E4C59D17cBG" TargetMode="External"/><Relationship Id="rId1050" Type="http://schemas.openxmlformats.org/officeDocument/2006/relationships/hyperlink" Target="consultantplus://offline/ref=E76DAC89F5F30876E20856E9DA065C0E16A61FBFA233213A1415D88CA350C88F32F69E510B86E89C9467C3729393055DC00B0DA3F647CB47E4C59D17cBG" TargetMode="External"/><Relationship Id="rId255" Type="http://schemas.openxmlformats.org/officeDocument/2006/relationships/hyperlink" Target="consultantplus://offline/ref=E76DAC89F5F30876E20856E9DA065C0E16A61FBFA13124371B198586AB09C48D35F9C1460CCFE49D9464C17098CC0048D15302A6EF59CF5DF8C79F7B12cAG" TargetMode="External"/><Relationship Id="rId297" Type="http://schemas.openxmlformats.org/officeDocument/2006/relationships/hyperlink" Target="consultantplus://offline/ref=E76DAC89F5F30876E20856E9DA065C0E16A61FBFA131233D10188586AB09C48D35F9C1460CCFE49D9464C1729BCC0048D15302A6EF59CF5DF8C79F7B12cAG" TargetMode="External"/><Relationship Id="rId462" Type="http://schemas.openxmlformats.org/officeDocument/2006/relationships/hyperlink" Target="consultantplus://offline/ref=E76DAC89F5F30876E20856E9DA065C0E16A61FBFA233213A1415D88CA350C88F32F69E510B86E89C9464C8779393055DC00B0DA3F647CB47E4C59D17cBG" TargetMode="External"/><Relationship Id="rId518" Type="http://schemas.openxmlformats.org/officeDocument/2006/relationships/hyperlink" Target="consultantplus://offline/ref=E76DAC89F5F30876E20856E9DA065C0E16A61FBFA532273F1515D88CA350C88F32F69E510B86E89C9464C3759393055DC00B0DA3F647CB47E4C59D17cBG" TargetMode="External"/><Relationship Id="rId725" Type="http://schemas.openxmlformats.org/officeDocument/2006/relationships/hyperlink" Target="consultantplus://offline/ref=E76DAC89F5F30876E20856E9DA065C0E16A61FBFA53923381415D88CA350C88F32F69E510B86E89C9464C5749393055DC00B0DA3F647CB47E4C59D17cBG" TargetMode="External"/><Relationship Id="rId932" Type="http://schemas.openxmlformats.org/officeDocument/2006/relationships/hyperlink" Target="consultantplus://offline/ref=E76DAC89F5F30876E20856E9DA065C0E16A61FBFA1372938131E8586AB09C48D35F9C1460CCFE49D9464C07390CC0048D15302A6EF59CF5DF8C79F7B12cAG" TargetMode="External"/><Relationship Id="rId1092" Type="http://schemas.openxmlformats.org/officeDocument/2006/relationships/hyperlink" Target="consultantplus://offline/ref=E76DAC89F5F30876E20856E9DA065C0E16A61FBFA1302038151B8586AB09C48D35F9C1460CCFE49D9464C17199CC0048D15302A6EF59CF5DF8C79F7B12cAG" TargetMode="External"/><Relationship Id="rId1106" Type="http://schemas.openxmlformats.org/officeDocument/2006/relationships/hyperlink" Target="consultantplus://offline/ref=E76DAC89F5F30876E20856E9DA065C0E16A61FBFA137283D171A8586AB09C48D35F9C1460CCFE49D9464C1709ACC0048D15302A6EF59CF5DF8C79F7B12cAG" TargetMode="External"/><Relationship Id="rId1148" Type="http://schemas.openxmlformats.org/officeDocument/2006/relationships/hyperlink" Target="consultantplus://offline/ref=3BBB3296277738A68FF7FF796041B1E0E7792C49B445AD7DEA3C9B3D042BC56C07D4458FA07914497C1351705E2EA682246775FA9D4049ABFC2ED927c9G" TargetMode="External"/><Relationship Id="rId115" Type="http://schemas.openxmlformats.org/officeDocument/2006/relationships/hyperlink" Target="consultantplus://offline/ref=E76DAC89F5F30876E20848E4CC6A020113AC43B5A0332B684E4A83D1F459C2D875B9C7104982EF97C035852695C55307950211A6E8451CcDG" TargetMode="External"/><Relationship Id="rId157" Type="http://schemas.openxmlformats.org/officeDocument/2006/relationships/hyperlink" Target="consultantplus://offline/ref=E76DAC89F5F30876E20856E9DA065C0E16A61FBFA137293B1B1C8586AB09C48D35F9C1461ECFBC919663DF739CD956199710c4G" TargetMode="External"/><Relationship Id="rId322" Type="http://schemas.openxmlformats.org/officeDocument/2006/relationships/hyperlink" Target="consultantplus://offline/ref=E76DAC89F5F30876E20856E9DA065C0E16A61FBFA639253B1415D88CA350C88F32F69E510B86E89C9464C3709393055DC00B0DA3F647CB47E4C59D17cBG" TargetMode="External"/><Relationship Id="rId364" Type="http://schemas.openxmlformats.org/officeDocument/2006/relationships/hyperlink" Target="consultantplus://offline/ref=E76DAC89F5F30876E20856E9DA065C0E16A61FBFA13025371B1C8586AB09C48D35F9C1460CCFE49D9464C17098CC0048D15302A6EF59CF5DF8C79F7B12cAG" TargetMode="External"/><Relationship Id="rId767" Type="http://schemas.openxmlformats.org/officeDocument/2006/relationships/hyperlink" Target="consultantplus://offline/ref=E76DAC89F5F30876E20856E9DA065C0E16A61FBFA137203C1A1C8586AB09C48D35F9C1460CCFE49D9464C1719ECC0048D15302A6EF59CF5DF8C79F7B12cAG" TargetMode="External"/><Relationship Id="rId974" Type="http://schemas.openxmlformats.org/officeDocument/2006/relationships/hyperlink" Target="consultantplus://offline/ref=E76DAC89F5F30876E20856E9DA065C0E16A61FBFA134293A121C8586AB09C48D35F9C1460CCFE49D9464C1709FCC0048D15302A6EF59CF5DF8C79F7B12cAG" TargetMode="External"/><Relationship Id="rId1008" Type="http://schemas.openxmlformats.org/officeDocument/2006/relationships/hyperlink" Target="consultantplus://offline/ref=E76DAC89F5F30876E20856E9DA065C0E16A61FBFA1372938131E8586AB09C48D35F9C1460CCFE49D9464C0779CCC0048D15302A6EF59CF5DF8C79F7B12cAG" TargetMode="External"/><Relationship Id="rId61" Type="http://schemas.openxmlformats.org/officeDocument/2006/relationships/hyperlink" Target="consultantplus://offline/ref=E76DAC89F5F30876E20856E9DA065C0E16A61FBFA137283D171A8586AB09C48D35F9C1460CCFE49D9464C17391CC0048D15302A6EF59CF5DF8C79F7B12cAG" TargetMode="External"/><Relationship Id="rId199" Type="http://schemas.openxmlformats.org/officeDocument/2006/relationships/hyperlink" Target="consultantplus://offline/ref=E76DAC89F5F30876E20856E9DA065C0E16A61FBFA43327381415D88CA350C88F32F69E510B86E89C9464C3719393055DC00B0DA3F647CB47E4C59D17cBG" TargetMode="External"/><Relationship Id="rId571" Type="http://schemas.openxmlformats.org/officeDocument/2006/relationships/hyperlink" Target="consultantplus://offline/ref=E76DAC89F5F30876E20856E9DA065C0E16A61FBFA13020381B1A8586AB09C48D35F9C1460CCFE49D9464C17491CC0048D15302A6EF59CF5DF8C79F7B12cAG" TargetMode="External"/><Relationship Id="rId627" Type="http://schemas.openxmlformats.org/officeDocument/2006/relationships/hyperlink" Target="consultantplus://offline/ref=E76DAC89F5F30876E20856E9DA065C0E16A61FBFA13823361315D88CA350C88F32F69E510B86E89C9464C2729393055DC00B0DA3F647CB47E4C59D17cBG" TargetMode="External"/><Relationship Id="rId669" Type="http://schemas.openxmlformats.org/officeDocument/2006/relationships/hyperlink" Target="consultantplus://offline/ref=E76DAC89F5F30876E20848E4CC6A020113AC42B7A2362B684E4A83D1F459C2D867B99F1F4D8CF79C907AC3739A1Cc5G" TargetMode="External"/><Relationship Id="rId834" Type="http://schemas.openxmlformats.org/officeDocument/2006/relationships/hyperlink" Target="consultantplus://offline/ref=E76DAC89F5F30876E20856E9DA065C0E16A61FBFA233213A1415D88CA350C88F32F69E510B86E89C9466C5759393055DC00B0DA3F647CB47E4C59D17cBG" TargetMode="External"/><Relationship Id="rId876" Type="http://schemas.openxmlformats.org/officeDocument/2006/relationships/hyperlink" Target="consultantplus://offline/ref=E76DAC89F5F30876E20856E9DA065C0E16A61FBFA132293810178586AB09C48D35F9C1460CCFE49D9464C17291CC0048D15302A6EF59CF5DF8C79F7B12cAG" TargetMode="External"/><Relationship Id="rId19" Type="http://schemas.openxmlformats.org/officeDocument/2006/relationships/hyperlink" Target="consultantplus://offline/ref=E76DAC89F5F30876E20856E9DA065C0E16A61FBFA43720371215D88CA350C88F32F69E510B86E89C9464C1749393055DC00B0DA3F647CB47E4C59D17cBG" TargetMode="External"/><Relationship Id="rId224" Type="http://schemas.openxmlformats.org/officeDocument/2006/relationships/hyperlink" Target="consultantplus://offline/ref=E76DAC89F5F30876E20848E4CC6A020113AC42B7A2362B684E4A83D1F459C2D867B99F1F4D8CF79C907AC3739A1Cc5G" TargetMode="External"/><Relationship Id="rId266" Type="http://schemas.openxmlformats.org/officeDocument/2006/relationships/hyperlink" Target="consultantplus://offline/ref=E76DAC89F5F30876E20856E9DA065C0E16A61FBFA13124371B198586AB09C48D35F9C1460CCFE49D9464C1709ACC0048D15302A6EF59CF5DF8C79F7B12cAG" TargetMode="External"/><Relationship Id="rId431" Type="http://schemas.openxmlformats.org/officeDocument/2006/relationships/hyperlink" Target="consultantplus://offline/ref=E76DAC89F5F30876E20856E9DA065C0E16A61FBFA53923381415D88CA350C88F32F69E510B86E89C9464C3729393055DC00B0DA3F647CB47E4C59D17cBG" TargetMode="External"/><Relationship Id="rId473" Type="http://schemas.openxmlformats.org/officeDocument/2006/relationships/hyperlink" Target="consultantplus://offline/ref=E76DAC89F5F30876E20856E9DA065C0E16A61FBFA1302038151B8586AB09C48D35F9C1460CCFE49D9464C17299CC0048D15302A6EF59CF5DF8C79F7B12cAG" TargetMode="External"/><Relationship Id="rId529" Type="http://schemas.openxmlformats.org/officeDocument/2006/relationships/hyperlink" Target="consultantplus://offline/ref=E76DAC89F5F30876E20856E9DA065C0E16A61FBFA134203F17178586AB09C48D35F9C1460CCFE49D9464C1779BCC0048D15302A6EF59CF5DF8C79F7B12cAG" TargetMode="External"/><Relationship Id="rId680" Type="http://schemas.openxmlformats.org/officeDocument/2006/relationships/hyperlink" Target="consultantplus://offline/ref=E76DAC89F5F30876E20856E9DA065C0E16A61FBFA13124371B198586AB09C48D35F9C1460CCFE49D9464C17A99CC0048D15302A6EF59CF5DF8C79F7B12cAG" TargetMode="External"/><Relationship Id="rId736" Type="http://schemas.openxmlformats.org/officeDocument/2006/relationships/hyperlink" Target="consultantplus://offline/ref=E76DAC89F5F30876E20856E9DA065C0E16A61FBFA1372938131E8586AB09C48D35F9C1460CCFE49D9464C17B9FCC0048D15302A6EF59CF5DF8C79F7B12cAG" TargetMode="External"/><Relationship Id="rId901" Type="http://schemas.openxmlformats.org/officeDocument/2006/relationships/hyperlink" Target="consultantplus://offline/ref=E76DAC89F5F30876E20856E9DA065C0E16A61FBFA13124371B198586AB09C48D35F9C1460CCFE49D9464C07B9DCC0048D15302A6EF59CF5DF8C79F7B12cAG" TargetMode="External"/><Relationship Id="rId1061" Type="http://schemas.openxmlformats.org/officeDocument/2006/relationships/hyperlink" Target="consultantplus://offline/ref=E76DAC89F5F30876E20848E4CC6A020113AC42B7A2362B684E4A83D1F459C2D875B9C7134F8AE994936F9522DC92591B92180FA0F645CF5B1Ec4G" TargetMode="External"/><Relationship Id="rId1117" Type="http://schemas.openxmlformats.org/officeDocument/2006/relationships/hyperlink" Target="consultantplus://offline/ref=E76DAC89F5F30876E20856E9DA065C0E16A61FBFA533213F1415D88CA350C88F32F69E510B86E89C9464C5729393055DC00B0DA3F647CB47E4C59D17cBG" TargetMode="External"/><Relationship Id="rId1159" Type="http://schemas.openxmlformats.org/officeDocument/2006/relationships/hyperlink" Target="consultantplus://offline/ref=3BBB3296277738A68FF7E174762DEFEFE2737141B340A72AB263C0605322CF3B409B1CCDE47617497E180121112FFAC4767477F99D424DB72FcCG" TargetMode="External"/><Relationship Id="rId30" Type="http://schemas.openxmlformats.org/officeDocument/2006/relationships/hyperlink" Target="consultantplus://offline/ref=E76DAC89F5F30876E20856E9DA065C0E16A61FBFA639253B1415D88CA350C88F32F69E510B86E89C9464C0749393055DC00B0DA3F647CB47E4C59D17cBG" TargetMode="External"/><Relationship Id="rId126" Type="http://schemas.openxmlformats.org/officeDocument/2006/relationships/hyperlink" Target="consultantplus://offline/ref=E76DAC89F5F30876E20848E4CC6A020113AC43B5A0332B684E4A83D1F459C2D875B9C7134F89E99F976F9522DC92591B92180FA0F645CF5B1Ec4G" TargetMode="External"/><Relationship Id="rId168" Type="http://schemas.openxmlformats.org/officeDocument/2006/relationships/hyperlink" Target="consultantplus://offline/ref=E76DAC89F5F30876E20848E4CC6A020113AC42B7A2362B684E4A83D1F459C2D875B9C7134F8BE89E9C6F9522DC92591B92180FA0F645CF5B1Ec4G" TargetMode="External"/><Relationship Id="rId333" Type="http://schemas.openxmlformats.org/officeDocument/2006/relationships/hyperlink" Target="consultantplus://offline/ref=E76DAC89F5F30876E20856E9DA065C0E16A61FBFA13025371B1C8586AB09C48D35F9C1460CCFE49D9464C17199CC0048D15302A6EF59CF5DF8C79F7B12cAG" TargetMode="External"/><Relationship Id="rId540" Type="http://schemas.openxmlformats.org/officeDocument/2006/relationships/hyperlink" Target="consultantplus://offline/ref=E76DAC89F5F30876E20856E9DA065C0E16A61FBFA736213E1615D88CA350C88F32F69E510B86E89C9464C17A9393055DC00B0DA3F647CB47E4C59D17cBG" TargetMode="External"/><Relationship Id="rId778" Type="http://schemas.openxmlformats.org/officeDocument/2006/relationships/hyperlink" Target="consultantplus://offline/ref=E76DAC89F5F30876E20856E9DA065C0E16A61FBFA134293A121C8586AB09C48D35F9C1460CCFE49D9464C1719CCC0048D15302A6EF59CF5DF8C79F7B12cAG" TargetMode="External"/><Relationship Id="rId943" Type="http://schemas.openxmlformats.org/officeDocument/2006/relationships/hyperlink" Target="consultantplus://offline/ref=E76DAC89F5F30876E20856E9DA065C0E16A61FBFA533213F1615D88CA350C88F32F69E510B86E89C9464C2779393055DC00B0DA3F647CB47E4C59D17cBG" TargetMode="External"/><Relationship Id="rId985" Type="http://schemas.openxmlformats.org/officeDocument/2006/relationships/hyperlink" Target="consultantplus://offline/ref=E76DAC89F5F30876E20856E9DA065C0E16A61FBFA639253B1415D88CA350C88F32F69E510B86E89C9464C6749393055DC00B0DA3F647CB47E4C59D17cBG" TargetMode="External"/><Relationship Id="rId1019" Type="http://schemas.openxmlformats.org/officeDocument/2006/relationships/hyperlink" Target="consultantplus://offline/ref=E76DAC89F5F30876E20856E9DA065C0E16A61FBFA1372938131E8586AB09C48D35F9C1460CCFE49D9464C0779ECC0048D15302A6EF59CF5DF8C79F7B12cAG" TargetMode="External"/><Relationship Id="rId1170" Type="http://schemas.openxmlformats.org/officeDocument/2006/relationships/hyperlink" Target="consultantplus://offline/ref=3BBB3296277738A68FF7FF796041B1E0E7792C49B74FA979E83C9B3D042BC56C07D4458FA07914497C135C735E2EA682246775FA9D4049ABFC2ED927c9G" TargetMode="External"/><Relationship Id="rId72" Type="http://schemas.openxmlformats.org/officeDocument/2006/relationships/hyperlink" Target="consultantplus://offline/ref=E76DAC89F5F30876E20856E9DA065C0E16A61FBFA73927391615D88CA350C88F32F69E510B86E89C9464C0769393055DC00B0DA3F647CB47E4C59D17cBG" TargetMode="External"/><Relationship Id="rId375" Type="http://schemas.openxmlformats.org/officeDocument/2006/relationships/hyperlink" Target="consultantplus://offline/ref=E76DAC89F5F30876E20856E9DA065C0E16A61FBFA33422391315D88CA350C88F32F69E510B86E89C9464C2729393055DC00B0DA3F647CB47E4C59D17cBG" TargetMode="External"/><Relationship Id="rId582" Type="http://schemas.openxmlformats.org/officeDocument/2006/relationships/hyperlink" Target="consultantplus://offline/ref=E76DAC89F5F30876E20856E9DA065C0E16A61FBFA53823361515D88CA350C88F32F69E510B86E89C9464C4779393055DC00B0DA3F647CB47E4C59D17cBG" TargetMode="External"/><Relationship Id="rId638" Type="http://schemas.openxmlformats.org/officeDocument/2006/relationships/hyperlink" Target="consultantplus://offline/ref=E76DAC89F5F30876E20856E9DA065C0E16A61FBFA53923381415D88CA350C88F32F69E510B86E89C9464C5739393055DC00B0DA3F647CB47E4C59D17cBG" TargetMode="External"/><Relationship Id="rId803" Type="http://schemas.openxmlformats.org/officeDocument/2006/relationships/hyperlink" Target="consultantplus://offline/ref=E76DAC89F5F30876E20856E9DA065C0E16A61FBFA233213A1415D88CA350C88F32F69E510B86E89C9466C37B9393055DC00B0DA3F647CB47E4C59D17cBG" TargetMode="External"/><Relationship Id="rId845" Type="http://schemas.openxmlformats.org/officeDocument/2006/relationships/hyperlink" Target="consultantplus://offline/ref=E76DAC89F5F30876E20856E9DA065C0E16A61FBFA1372938131E8586AB09C48D35F9C1460CCFE49D9464C17A9ECC0048D15302A6EF59CF5DF8C79F7B12cAG" TargetMode="External"/><Relationship Id="rId1030" Type="http://schemas.openxmlformats.org/officeDocument/2006/relationships/hyperlink" Target="consultantplus://offline/ref=E76DAC89F5F30876E20856E9DA065C0E16A61FBFA639253B1415D88CA350C88F32F69E510B86E89C9464C9709393055DC00B0DA3F647CB47E4C59D17cBG" TargetMode="External"/><Relationship Id="rId3" Type="http://schemas.openxmlformats.org/officeDocument/2006/relationships/webSettings" Target="webSettings.xml"/><Relationship Id="rId235" Type="http://schemas.openxmlformats.org/officeDocument/2006/relationships/hyperlink" Target="consultantplus://offline/ref=E76DAC89F5F30876E20856E9DA065C0E16A61FBFA1372938141D8586AB09C48D35F9C1460CCFE49D9464C1719CCC0048D15302A6EF59CF5DF8C79F7B12cAG" TargetMode="External"/><Relationship Id="rId277" Type="http://schemas.openxmlformats.org/officeDocument/2006/relationships/hyperlink" Target="consultantplus://offline/ref=E76DAC89F5F30876E20856E9DA065C0E16A61FBFA1372938131E8586AB09C48D35F9C1460CCFE49D9464C1769ECC0048D15302A6EF59CF5DF8C79F7B12cAG" TargetMode="External"/><Relationship Id="rId400" Type="http://schemas.openxmlformats.org/officeDocument/2006/relationships/hyperlink" Target="consultantplus://offline/ref=E76DAC89F5F30876E20856E9DA065C0E16A61FBFA13124371B198586AB09C48D35F9C1460CCFE49D9464C17598CC0048D15302A6EF59CF5DF8C79F7B12cAG" TargetMode="External"/><Relationship Id="rId442" Type="http://schemas.openxmlformats.org/officeDocument/2006/relationships/hyperlink" Target="consultantplus://offline/ref=E76DAC89F5F30876E20856E9DA065C0E16A61FBFA435263C1015D88CA350C88F32F69E510B86E89C9464C0769393055DC00B0DA3F647CB47E4C59D17cBG" TargetMode="External"/><Relationship Id="rId484" Type="http://schemas.openxmlformats.org/officeDocument/2006/relationships/hyperlink" Target="consultantplus://offline/ref=E76DAC89F5F30876E20856E9DA065C0E16A61FBFA435263C1015D88CA350C88F32F69E510B86E89C9464C5729393055DC00B0DA3F647CB47E4C59D17cBG" TargetMode="External"/><Relationship Id="rId705" Type="http://schemas.openxmlformats.org/officeDocument/2006/relationships/hyperlink" Target="consultantplus://offline/ref=E76DAC89F5F30876E20856E9DA065C0E16A61FBFA13124371B198586AB09C48D35F9C1460CCFE49D9464C07290CC0048D15302A6EF59CF5DF8C79F7B12cAG" TargetMode="External"/><Relationship Id="rId887" Type="http://schemas.openxmlformats.org/officeDocument/2006/relationships/hyperlink" Target="consultantplus://offline/ref=E76DAC89F5F30876E20856E9DA065C0E16A61FBFA233213A1415D88CA350C88F32F69E510B86E89C9466C9739393055DC00B0DA3F647CB47E4C59D17cBG" TargetMode="External"/><Relationship Id="rId1072" Type="http://schemas.openxmlformats.org/officeDocument/2006/relationships/hyperlink" Target="consultantplus://offline/ref=E76DAC89F5F30876E20856E9DA065C0E16A61FBFA13124371B198586AB09C48D35F9C1460CCFE49D9464C37290CC0048D15302A6EF59CF5DF8C79F7B12cAG" TargetMode="External"/><Relationship Id="rId1128" Type="http://schemas.openxmlformats.org/officeDocument/2006/relationships/hyperlink" Target="consultantplus://offline/ref=3BBB3296277738A68FF7FF796041B1E0E7792C49B74FA979E83C9B3D042BC56C07D4458FA07914497C135D795E2EA682246775FA9D4049ABFC2ED927c9G" TargetMode="External"/><Relationship Id="rId137" Type="http://schemas.openxmlformats.org/officeDocument/2006/relationships/hyperlink" Target="consultantplus://offline/ref=E76DAC89F5F30876E20856E9DA065C0E16A61FBFA73927391615D88CA350C88F32F69E510B86E89C9464C0759393055DC00B0DA3F647CB47E4C59D17cBG" TargetMode="External"/><Relationship Id="rId302" Type="http://schemas.openxmlformats.org/officeDocument/2006/relationships/hyperlink" Target="consultantplus://offline/ref=E76DAC89F5F30876E20856E9DA065C0E16A61FBFA1372938131E8586AB09C48D35F9C1460CCFE49D9464C17691CC0048D15302A6EF59CF5DF8C79F7B12cAG" TargetMode="External"/><Relationship Id="rId344" Type="http://schemas.openxmlformats.org/officeDocument/2006/relationships/hyperlink" Target="consultantplus://offline/ref=E76DAC89F5F30876E20856E9DA065C0E16A61FBFA134203F17178586AB09C48D35F9C1460CCFE49D9464C17291CC0048D15302A6EF59CF5DF8C79F7B12cAG" TargetMode="External"/><Relationship Id="rId691" Type="http://schemas.openxmlformats.org/officeDocument/2006/relationships/hyperlink" Target="consultantplus://offline/ref=E76DAC89F5F30876E20856E9DA065C0E16A61FBFA13124371B198586AB09C48D35F9C1460CCFE49D9464C0739DCC0048D15302A6EF59CF5DF8C79F7B12cAG" TargetMode="External"/><Relationship Id="rId747" Type="http://schemas.openxmlformats.org/officeDocument/2006/relationships/hyperlink" Target="consultantplus://offline/ref=E76DAC89F5F30876E20856E9DA065C0E16A61FBFA137203C1A1C8586AB09C48D35F9C1460CCFE49D9464C1719DCC0048D15302A6EF59CF5DF8C79F7B12cAG" TargetMode="External"/><Relationship Id="rId789" Type="http://schemas.openxmlformats.org/officeDocument/2006/relationships/hyperlink" Target="consultantplus://offline/ref=E76DAC89F5F30876E20856E9DA065C0E16A61FBFA13124371B198586AB09C48D35F9C1460CCFE49D9464C07599CC0048D15302A6EF59CF5DF8C79F7B12cAG" TargetMode="External"/><Relationship Id="rId912" Type="http://schemas.openxmlformats.org/officeDocument/2006/relationships/hyperlink" Target="consultantplus://offline/ref=E76DAC89F5F30876E20856E9DA065C0E16A61FBFA134293A121C8586AB09C48D35F9C1460CCFE49D9464C1709DCC0048D15302A6EF59CF5DF8C79F7B12cAG" TargetMode="External"/><Relationship Id="rId954" Type="http://schemas.openxmlformats.org/officeDocument/2006/relationships/hyperlink" Target="consultantplus://offline/ref=E76DAC89F5F30876E20848E4CC6A020113AC42B7A2362B684E4A83D1F459C2D875B9C7174E8EE2C8C520947E9AC04A1991180DA4EA14c5G" TargetMode="External"/><Relationship Id="rId996" Type="http://schemas.openxmlformats.org/officeDocument/2006/relationships/hyperlink" Target="consultantplus://offline/ref=E76DAC89F5F30876E20856E9DA065C0E16A61FBFA43720371215D88CA350C88F32F69E510B86E89C9464C4719393055DC00B0DA3F647CB47E4C59D17cBG" TargetMode="External"/><Relationship Id="rId41" Type="http://schemas.openxmlformats.org/officeDocument/2006/relationships/hyperlink" Target="consultantplus://offline/ref=E76DAC89F5F30876E20856E9DA065C0E16A61FBFA131233D10188586AB09C48D35F9C1460CCFE49D9464C1739FCC0048D15302A6EF59CF5DF8C79F7B12cAG" TargetMode="External"/><Relationship Id="rId83" Type="http://schemas.openxmlformats.org/officeDocument/2006/relationships/hyperlink" Target="consultantplus://offline/ref=E76DAC89F5F30876E20848E4CC6A020113AC43B5A0332B684E4A83D1F459C2D875B9C7134A88E897C035852695C55307950211A6E8451CcDG" TargetMode="External"/><Relationship Id="rId179" Type="http://schemas.openxmlformats.org/officeDocument/2006/relationships/hyperlink" Target="consultantplus://offline/ref=E76DAC89F5F30876E20856E9DA065C0E16A61FBFA1372938131E8586AB09C48D35F9C1460CCFE49D9464C17698CC0048D15302A6EF59CF5DF8C79F7B12cAG" TargetMode="External"/><Relationship Id="rId386" Type="http://schemas.openxmlformats.org/officeDocument/2006/relationships/hyperlink" Target="consultantplus://offline/ref=E76DAC89F5F30876E20856E9DA065C0E16A61FBFA137283D171A8586AB09C48D35F9C1460CCFE49D9464C1729DCC0048D15302A6EF59CF5DF8C79F7B12cAG" TargetMode="External"/><Relationship Id="rId551" Type="http://schemas.openxmlformats.org/officeDocument/2006/relationships/hyperlink" Target="consultantplus://offline/ref=E76DAC89F5F30876E20856E9DA065C0E16A61FBFA13020381B1A8586AB09C48D35F9C1460CCFE49D9464C1759FCC0048D15302A6EF59CF5DF8C79F7B12cAG" TargetMode="External"/><Relationship Id="rId593" Type="http://schemas.openxmlformats.org/officeDocument/2006/relationships/hyperlink" Target="consultantplus://offline/ref=E76DAC89F5F30876E20856E9DA065C0E16A61FBFA134203F17178586AB09C48D35F9C1460CCFE49D9464C17698CC0048D15302A6EF59CF5DF8C79F7B12cAG" TargetMode="External"/><Relationship Id="rId607" Type="http://schemas.openxmlformats.org/officeDocument/2006/relationships/hyperlink" Target="consultantplus://offline/ref=E76DAC89F5F30876E20856E9DA065C0E16A61FBFA233213A1415D88CA350C88F32F69E510B86E89C9465C7719393055DC00B0DA3F647CB47E4C59D17cBG" TargetMode="External"/><Relationship Id="rId649" Type="http://schemas.openxmlformats.org/officeDocument/2006/relationships/hyperlink" Target="consultantplus://offline/ref=E76DAC89F5F30876E20848E4CC6A020115A546B7AB677C6A1F1F8DD4FC0998C863F0C815518BED829664C317c1G" TargetMode="External"/><Relationship Id="rId814" Type="http://schemas.openxmlformats.org/officeDocument/2006/relationships/hyperlink" Target="consultantplus://offline/ref=E76DAC89F5F30876E20848E4CC6A020113AC42B7A2362B684E4A83D1F459C2D867B99F1F4D8CF79C907AC3739A1Cc5G" TargetMode="External"/><Relationship Id="rId856" Type="http://schemas.openxmlformats.org/officeDocument/2006/relationships/hyperlink" Target="consultantplus://offline/ref=E76DAC89F5F30876E20856E9DA065C0E16A61FBFA13124371B198586AB09C48D35F9C1460CCFE49D9464C0749ECC0048D15302A6EF59CF5DF8C79F7B12cAG" TargetMode="External"/><Relationship Id="rId1181" Type="http://schemas.openxmlformats.org/officeDocument/2006/relationships/hyperlink" Target="consultantplus://offline/ref=3BBB3296277738A68FF7FF796041B1E0E7792C49B046AC7AE733C6370C72C96E00DB1A98A73018487C1354715171A397353F7AFF845E4DB1E02CDB7924c0G" TargetMode="External"/><Relationship Id="rId190" Type="http://schemas.openxmlformats.org/officeDocument/2006/relationships/hyperlink" Target="consultantplus://offline/ref=E76DAC89F5F30876E20848E4CC6A020113AC42B7A2362B684E4A83D1F459C2D867B99F1F4D8CF79C907AC3739A1Cc5G" TargetMode="External"/><Relationship Id="rId204" Type="http://schemas.openxmlformats.org/officeDocument/2006/relationships/hyperlink" Target="consultantplus://offline/ref=E76DAC89F5F30876E20848E4CC6A020113AC42B7A2362B684E4A83D1F459C2D875B9C7134F8AEF9D946F9522DC92591B92180FA0F645CF5B1Ec4G" TargetMode="External"/><Relationship Id="rId246" Type="http://schemas.openxmlformats.org/officeDocument/2006/relationships/hyperlink" Target="consultantplus://offline/ref=E76DAC89F5F30876E20856E9DA065C0E16A61FBFA13025371B1C8586AB09C48D35F9C1460CCFE49D9464C17391CC0048D15302A6EF59CF5DF8C79F7B12cAG" TargetMode="External"/><Relationship Id="rId288" Type="http://schemas.openxmlformats.org/officeDocument/2006/relationships/hyperlink" Target="consultantplus://offline/ref=E76DAC89F5F30876E20848E4CC6A020114AC45BAA3372B684E4A83D1F459C2D875B9C7134F8BE99A926F9522DC92591B92180FA0F645CF5B1Ec4G" TargetMode="External"/><Relationship Id="rId411" Type="http://schemas.openxmlformats.org/officeDocument/2006/relationships/hyperlink" Target="consultantplus://offline/ref=E76DAC89F5F30876E20856E9DA065C0E16A61FBFA639253B1415D88CA350C88F32F69E510B86E89C9464C2759393055DC00B0DA3F647CB47E4C59D17cBG" TargetMode="External"/><Relationship Id="rId453" Type="http://schemas.openxmlformats.org/officeDocument/2006/relationships/hyperlink" Target="consultantplus://offline/ref=E76DAC89F5F30876E20848E4CC6A020113AC42B7A2382B684E4A83D1F459C2D867B99F1F4D8CF79C907AC3739A1Cc5G" TargetMode="External"/><Relationship Id="rId509" Type="http://schemas.openxmlformats.org/officeDocument/2006/relationships/hyperlink" Target="consultantplus://offline/ref=E76DAC89F5F30876E20848E4CC6A020113AC42B7A2362B684E4A83D1F459C2D875B9C7134F8BE99E976F9522DC92591B92180FA0F645CF5B1Ec4G" TargetMode="External"/><Relationship Id="rId660" Type="http://schemas.openxmlformats.org/officeDocument/2006/relationships/hyperlink" Target="consultantplus://offline/ref=E76DAC89F5F30876E20856E9DA065C0E16A61FBFA1372938131E8586AB09C48D35F9C1460CCFE49D9464C17B99CC0048D15302A6EF59CF5DF8C79F7B12cAG" TargetMode="External"/><Relationship Id="rId898" Type="http://schemas.openxmlformats.org/officeDocument/2006/relationships/hyperlink" Target="consultantplus://offline/ref=E76DAC89F5F30876E20856E9DA065C0E16A61FBFA233213A1415D88CA350C88F32F69E510B86E89C9466C9749393055DC00B0DA3F647CB47E4C59D17cBG" TargetMode="External"/><Relationship Id="rId1041" Type="http://schemas.openxmlformats.org/officeDocument/2006/relationships/hyperlink" Target="consultantplus://offline/ref=E76DAC89F5F30876E20856E9DA065C0E16A61FBFA533213F1615D88CA350C88F32F69E510B86E89C9464C27B9393055DC00B0DA3F647CB47E4C59D17cBG" TargetMode="External"/><Relationship Id="rId1083" Type="http://schemas.openxmlformats.org/officeDocument/2006/relationships/hyperlink" Target="consultantplus://offline/ref=E76DAC89F5F30876E20856E9DA065C0E16A61FBFA233213A1415D88CA350C88F32F69E510B86E89C9467C4739393055DC00B0DA3F647CB47E4C59D17cBG" TargetMode="External"/><Relationship Id="rId1139" Type="http://schemas.openxmlformats.org/officeDocument/2006/relationships/hyperlink" Target="consultantplus://offline/ref=3BBB3296277738A68FF7FF796041B1E0E7792C49B44FAF7AE83C9B3D042BC56C07D4458FA07914497C1255765E2EA682246775FA9D4049ABFC2ED927c9G" TargetMode="External"/><Relationship Id="rId106" Type="http://schemas.openxmlformats.org/officeDocument/2006/relationships/hyperlink" Target="consultantplus://offline/ref=E76DAC89F5F30876E20848E4CC6A020113AC43B5A0332B684E4A83D1F459C2D875B9C713488DE997C035852695C55307950211A6E8451CcDG" TargetMode="External"/><Relationship Id="rId313" Type="http://schemas.openxmlformats.org/officeDocument/2006/relationships/hyperlink" Target="consultantplus://offline/ref=E76DAC89F5F30876E20856E9DA065C0E16A61FBFA13124371B198586AB09C48D35F9C1460CCFE49D9464C17791CC0048D15302A6EF59CF5DF8C79F7B12cAG" TargetMode="External"/><Relationship Id="rId495" Type="http://schemas.openxmlformats.org/officeDocument/2006/relationships/hyperlink" Target="consultantplus://offline/ref=E76DAC89F5F30876E20856E9DA065C0E16A61FBFA53823361515D88CA350C88F32F69E510B86E89C9464C3719393055DC00B0DA3F647CB47E4C59D17cBG" TargetMode="External"/><Relationship Id="rId716" Type="http://schemas.openxmlformats.org/officeDocument/2006/relationships/hyperlink" Target="consultantplus://offline/ref=E76DAC89F5F30876E20856E9DA065C0E16A61FBFA1372938131E8586AB09C48D35F9C1460CCFE49D9464C17B9CCC0048D15302A6EF59CF5DF8C79F7B12cAG" TargetMode="External"/><Relationship Id="rId758" Type="http://schemas.openxmlformats.org/officeDocument/2006/relationships/hyperlink" Target="consultantplus://offline/ref=E76DAC89F5F30876E20856E9DA065C0E16A61FBFA233213A1415D88CA350C88F32F69E510B86E89C9466C0709393055DC00B0DA3F647CB47E4C59D17cBG" TargetMode="External"/><Relationship Id="rId923" Type="http://schemas.openxmlformats.org/officeDocument/2006/relationships/hyperlink" Target="consultantplus://offline/ref=E76DAC89F5F30876E20856E9DA065C0E16A61FBFA233213A1415D88CA350C88F32F69E510B86E89C9466C87A9393055DC00B0DA3F647CB47E4C59D17cBG" TargetMode="External"/><Relationship Id="rId965" Type="http://schemas.openxmlformats.org/officeDocument/2006/relationships/hyperlink" Target="consultantplus://offline/ref=E76DAC89F5F30876E20856E9DA065C0E16A61FBFA134223D1B168586AB09C48D35F9C1460CCFE49D9464C17698CC0048D15302A6EF59CF5DF8C79F7B12cAG" TargetMode="External"/><Relationship Id="rId1150" Type="http://schemas.openxmlformats.org/officeDocument/2006/relationships/hyperlink" Target="consultantplus://offline/ref=3BBB3296277738A68FF7FF796041B1E0E7792C49B046A975E735C6370C72C96E00DB1A98A73018487C1355785671A397353F7AFF845E4DB1E02CDB7924c0G" TargetMode="External"/><Relationship Id="rId10" Type="http://schemas.openxmlformats.org/officeDocument/2006/relationships/hyperlink" Target="consultantplus://offline/ref=E76DAC89F5F30876E20856E9DA065C0E16A61FBFA237243E1115D88CA350C88F32F69E510B86E89C9464C0739393055DC00B0DA3F647CB47E4C59D17cBG" TargetMode="External"/><Relationship Id="rId52" Type="http://schemas.openxmlformats.org/officeDocument/2006/relationships/hyperlink" Target="consultantplus://offline/ref=E76DAC89F5F30876E20856E9DA065C0E16A61FBFA1352837161A8586AB09C48D35F9C1460CCFE49D9464C1739FCC0048D15302A6EF59CF5DF8C79F7B12cAG" TargetMode="External"/><Relationship Id="rId94" Type="http://schemas.openxmlformats.org/officeDocument/2006/relationships/hyperlink" Target="consultantplus://offline/ref=E76DAC89F5F30876E20848E4CC6A020113AC43B5A0332B684E4A83D1F459C2D875B9C7134688EF97C035852695C55307950211A6E8451CcDG" TargetMode="External"/><Relationship Id="rId148" Type="http://schemas.openxmlformats.org/officeDocument/2006/relationships/hyperlink" Target="consultantplus://offline/ref=E76DAC89F5F30876E20856E9DA065C0E16A61FBFA338293E1215D88CA350C88F32F69E510B86E89C9464C0719393055DC00B0DA3F647CB47E4C59D17cBG" TargetMode="External"/><Relationship Id="rId355" Type="http://schemas.openxmlformats.org/officeDocument/2006/relationships/hyperlink" Target="consultantplus://offline/ref=E76DAC89F5F30876E20856E9DA065C0E16A61FBFA639253B1415D88CA350C88F32F69E510B86E89C9464C3749393055DC00B0DA3F647CB47E4C59D17cBG" TargetMode="External"/><Relationship Id="rId397" Type="http://schemas.openxmlformats.org/officeDocument/2006/relationships/hyperlink" Target="consultantplus://offline/ref=E76DAC89F5F30876E20856E9DA065C0E16A61FBFA233213A1415D88CA350C88F32F69E510B86E89C9464C4749393055DC00B0DA3F647CB47E4C59D17cBG" TargetMode="External"/><Relationship Id="rId520" Type="http://schemas.openxmlformats.org/officeDocument/2006/relationships/hyperlink" Target="consultantplus://offline/ref=E76DAC89F5F30876E20856E9DA065C0E16A61FBFA134203F17178586AB09C48D35F9C1460CCFE49D9464C1709CCC0048D15302A6EF59CF5DF8C79F7B12cAG" TargetMode="External"/><Relationship Id="rId562" Type="http://schemas.openxmlformats.org/officeDocument/2006/relationships/hyperlink" Target="consultantplus://offline/ref=E76DAC89F5F30876E20856E9DA065C0E16A61FBFA13020381B1A8586AB09C48D35F9C1460CCFE49D9464C1749DCC0048D15302A6EF59CF5DF8C79F7B12cAG" TargetMode="External"/><Relationship Id="rId618" Type="http://schemas.openxmlformats.org/officeDocument/2006/relationships/hyperlink" Target="consultantplus://offline/ref=E76DAC89F5F30876E20856E9DA065C0E16A61FBFA233213A1415D88CA350C88F32F69E510B86E89C9465C7769393055DC00B0DA3F647CB47E4C59D17cBG" TargetMode="External"/><Relationship Id="rId825" Type="http://schemas.openxmlformats.org/officeDocument/2006/relationships/hyperlink" Target="consultantplus://offline/ref=E76DAC89F5F30876E20856E9DA065C0E16A61FBFA233213A1415D88CA350C88F32F69E510B86E89C9466C5739393055DC00B0DA3F647CB47E4C59D17cBG" TargetMode="External"/><Relationship Id="rId1192" Type="http://schemas.openxmlformats.org/officeDocument/2006/relationships/hyperlink" Target="consultantplus://offline/ref=3BBB3296277738A68FF7FF796041B1E0E7792C49B04EA57EEF3C9B3D042BC56C07D4459DA021184B7B0D55744B78F7C427c3G" TargetMode="External"/><Relationship Id="rId1206" Type="http://schemas.openxmlformats.org/officeDocument/2006/relationships/hyperlink" Target="consultantplus://offline/ref=3BBB3296277738A68FF7FF796041B1E0E7792C49B444AB7DE93C9B3D042BC56C07D4458FA07914497C1254725E2EA682246775FA9D4049ABFC2ED927c9G" TargetMode="External"/><Relationship Id="rId215" Type="http://schemas.openxmlformats.org/officeDocument/2006/relationships/hyperlink" Target="consultantplus://offline/ref=E76DAC89F5F30876E20848E4CC6A020113AC42B7A2362B684E4A83D1F459C2D875B9C710478DE2C8C520947E9AC04A1991180DA4EA14c5G" TargetMode="External"/><Relationship Id="rId257" Type="http://schemas.openxmlformats.org/officeDocument/2006/relationships/hyperlink" Target="consultantplus://offline/ref=E76DAC89F5F30876E20856E9DA065C0E16A61FBFA13025371B1C8586AB09C48D35F9C1460CCFE49D9464C1729ACC0048D15302A6EF59CF5DF8C79F7B12cAG" TargetMode="External"/><Relationship Id="rId422" Type="http://schemas.openxmlformats.org/officeDocument/2006/relationships/hyperlink" Target="consultantplus://offline/ref=E76DAC89F5F30876E20856E9DA065C0E16A61FBFA936243B1B15D88CA350C88F32F69E510B86E89C9464C0709393055DC00B0DA3F647CB47E4C59D17cBG" TargetMode="External"/><Relationship Id="rId464" Type="http://schemas.openxmlformats.org/officeDocument/2006/relationships/hyperlink" Target="consultantplus://offline/ref=E76DAC89F5F30876E20856E9DA065C0E16A61FBFA130223C101B8586AB09C48D35F9C1460CCFE49D9464C17799CC0048D15302A6EF59CF5DF8C79F7B12cAG" TargetMode="External"/><Relationship Id="rId867" Type="http://schemas.openxmlformats.org/officeDocument/2006/relationships/hyperlink" Target="consultantplus://offline/ref=E76DAC89F5F30876E20856E9DA065C0E16A61FBFA233213A1415D88CA350C88F32F69E510B86E89C9466C6739393055DC00B0DA3F647CB47E4C59D17cBG" TargetMode="External"/><Relationship Id="rId1010" Type="http://schemas.openxmlformats.org/officeDocument/2006/relationships/hyperlink" Target="consultantplus://offline/ref=E76DAC89F5F30876E20856E9DA065C0E16A61FBFA13823361315D88CA350C88F32F69E510B86E89C9464C5759393055DC00B0DA3F647CB47E4C59D17cBG" TargetMode="External"/><Relationship Id="rId1052" Type="http://schemas.openxmlformats.org/officeDocument/2006/relationships/hyperlink" Target="consultantplus://offline/ref=E76DAC89F5F30876E20856E9DA065C0E16A61FBFA13124371B198586AB09C48D35F9C1460CCFE49D9464C3729DCC0048D15302A6EF59CF5DF8C79F7B12cAG" TargetMode="External"/><Relationship Id="rId1094" Type="http://schemas.openxmlformats.org/officeDocument/2006/relationships/hyperlink" Target="consultantplus://offline/ref=E76DAC89F5F30876E20856E9DA065C0E16A61FBFA13025371B1C8586AB09C48D35F9C1460CCFE49D9464C17B99CC0048D15302A6EF59CF5DF8C79F7B12cAG" TargetMode="External"/><Relationship Id="rId1108" Type="http://schemas.openxmlformats.org/officeDocument/2006/relationships/hyperlink" Target="consultantplus://offline/ref=E76DAC89F5F30876E20856E9DA065C0E16A61FBFA43720371215D88CA350C88F32F69E510B86E89C9465C0779393055DC00B0DA3F647CB47E4C59D17cBG" TargetMode="External"/><Relationship Id="rId299" Type="http://schemas.openxmlformats.org/officeDocument/2006/relationships/hyperlink" Target="consultantplus://offline/ref=E76DAC89F5F30876E20856E9DA065C0E16A61FBFA134223D1B168586AB09C48D35F9C1460CCFE49D9464C17190CC0048D15302A6EF59CF5DF8C79F7B12cAG" TargetMode="External"/><Relationship Id="rId727" Type="http://schemas.openxmlformats.org/officeDocument/2006/relationships/hyperlink" Target="consultantplus://offline/ref=E76DAC89F5F30876E20856E9DA065C0E16A61FBFA13124371B198586AB09C48D35F9C1460CCFE49D9464C0709ECC0048D15302A6EF59CF5DF8C79F7B12cAG" TargetMode="External"/><Relationship Id="rId934" Type="http://schemas.openxmlformats.org/officeDocument/2006/relationships/hyperlink" Target="consultantplus://offline/ref=E76DAC89F5F30876E20856E9DA065C0E16A61FBFA639253B1415D88CA350C88F32F69E510B86E89C9464C6739393055DC00B0DA3F647CB47E4C59D17cBG" TargetMode="External"/><Relationship Id="rId63" Type="http://schemas.openxmlformats.org/officeDocument/2006/relationships/hyperlink" Target="consultantplus://offline/ref=E76DAC89F5F30876E20856E9DA065C0E16A61FBFA233213A1415D88CA350C88F32F69E510B86E89C9464C0729393055DC00B0DA3F647CB47E4C59D17cBG" TargetMode="External"/><Relationship Id="rId159" Type="http://schemas.openxmlformats.org/officeDocument/2006/relationships/hyperlink" Target="consultantplus://offline/ref=E76DAC89F5F30876E20848E4CC6A020113AC42B7A2362B684E4A83D1F459C2D875B9C710468EE2C8C520947E9AC04A1991180DA4EA14c5G" TargetMode="External"/><Relationship Id="rId366" Type="http://schemas.openxmlformats.org/officeDocument/2006/relationships/hyperlink" Target="consultantplus://offline/ref=E76DAC89F5F30876E20856E9DA065C0E16A61FBFA137283D171A8586AB09C48D35F9C1460CCFE49D9464C1729BCC0048D15302A6EF59CF5DF8C79F7B12cAG" TargetMode="External"/><Relationship Id="rId573" Type="http://schemas.openxmlformats.org/officeDocument/2006/relationships/hyperlink" Target="consultantplus://offline/ref=E76DAC89F5F30876E20856E9DA065C0E16A61FBFA532273F1515D88CA350C88F32F69E510B86E89C9464C4709393055DC00B0DA3F647CB47E4C59D17cBG" TargetMode="External"/><Relationship Id="rId780" Type="http://schemas.openxmlformats.org/officeDocument/2006/relationships/hyperlink" Target="consultantplus://offline/ref=E76DAC89F5F30876E20856E9DA065C0E16A61FBFA13124371B198586AB09C48D35F9C1460CCFE49D9464C0769ECC0048D15302A6EF59CF5DF8C79F7B12cAG" TargetMode="External"/><Relationship Id="rId226" Type="http://schemas.openxmlformats.org/officeDocument/2006/relationships/hyperlink" Target="consultantplus://offline/ref=E76DAC89F5F30876E20848E4CC6A020113AC42B7A2362B684E4A83D1F459C2D867B99F1F4D8CF79C907AC3739A1Cc5G" TargetMode="External"/><Relationship Id="rId433" Type="http://schemas.openxmlformats.org/officeDocument/2006/relationships/hyperlink" Target="consultantplus://offline/ref=E76DAC89F5F30876E20856E9DA065C0E16A61FBFA332243B1215D88CA350C88F32F69E510B86E89C9464C17B9393055DC00B0DA3F647CB47E4C59D17cBG" TargetMode="External"/><Relationship Id="rId878" Type="http://schemas.openxmlformats.org/officeDocument/2006/relationships/hyperlink" Target="consultantplus://offline/ref=E76DAC89F5F30876E20848E4CC6A020113AC42B7A2362B684E4A83D1F459C2D867B99F1F4D8CF79C907AC3739A1Cc5G" TargetMode="External"/><Relationship Id="rId1063" Type="http://schemas.openxmlformats.org/officeDocument/2006/relationships/hyperlink" Target="consultantplus://offline/ref=E76DAC89F5F30876E20856E9DA065C0E16A61FBFA233213A1415D88CA350C88F32F69E510B86E89C9467C2739393055DC00B0DA3F647CB47E4C59D17cBG" TargetMode="External"/><Relationship Id="rId640" Type="http://schemas.openxmlformats.org/officeDocument/2006/relationships/hyperlink" Target="consultantplus://offline/ref=E76DAC89F5F30876E20856E9DA065C0E16A61FBFA233213A1415D88CA350C88F32F69E510B86E89C9465C67A9393055DC00B0DA3F647CB47E4C59D17cBG" TargetMode="External"/><Relationship Id="rId738" Type="http://schemas.openxmlformats.org/officeDocument/2006/relationships/hyperlink" Target="consultantplus://offline/ref=E76DAC89F5F30876E20856E9DA065C0E16A61FBFA237243E1115D88CA350C88F32F69E510B86E89C9464C2779393055DC00B0DA3F647CB47E4C59D17cBG" TargetMode="External"/><Relationship Id="rId945" Type="http://schemas.openxmlformats.org/officeDocument/2006/relationships/hyperlink" Target="consultantplus://offline/ref=E76DAC89F5F30876E20856E9DA065C0E16A61FBFA13124371B198586AB09C48D35F9C1460CCFE49D9464C37399CC0048D15302A6EF59CF5DF8C79F7B12cAG" TargetMode="External"/><Relationship Id="rId74" Type="http://schemas.openxmlformats.org/officeDocument/2006/relationships/hyperlink" Target="consultantplus://offline/ref=E76DAC89F5F30876E20848E4CC6A020113AC43B5A0332B684E4A83D1F459C2D875B9C7134F8BEC99966F9522DC92591B92180FA0F645CF5B1Ec4G" TargetMode="External"/><Relationship Id="rId377" Type="http://schemas.openxmlformats.org/officeDocument/2006/relationships/hyperlink" Target="consultantplus://offline/ref=E76DAC89F5F30876E20856E9DA065C0E16A61FBFA533213F1615D88CA350C88F32F69E510B86E89C9464C0759393055DC00B0DA3F647CB47E4C59D17cBG" TargetMode="External"/><Relationship Id="rId500" Type="http://schemas.openxmlformats.org/officeDocument/2006/relationships/hyperlink" Target="consultantplus://offline/ref=E76DAC89F5F30876E20856E9DA065C0E16A61FBFA13020381B1A8586AB09C48D35F9C1460CCFE49D9464C17791CC0048D15302A6EF59CF5DF8C79F7B12cAG" TargetMode="External"/><Relationship Id="rId584" Type="http://schemas.openxmlformats.org/officeDocument/2006/relationships/hyperlink" Target="consultantplus://offline/ref=E76DAC89F5F30876E20856E9DA065C0E16A61FBFA233213A1415D88CA350C88F32F69E510B86E89C9465C57B9393055DC00B0DA3F647CB47E4C59D17cBG" TargetMode="External"/><Relationship Id="rId805" Type="http://schemas.openxmlformats.org/officeDocument/2006/relationships/hyperlink" Target="consultantplus://offline/ref=E76DAC89F5F30876E20848E4CC6A020113AC42B7A2362B684E4A83D1F459C2D867B99F1F4D8CF79C907AC3739A1Cc5G" TargetMode="External"/><Relationship Id="rId1130" Type="http://schemas.openxmlformats.org/officeDocument/2006/relationships/hyperlink" Target="consultantplus://offline/ref=3BBB3296277738A68FF7FF796041B1E0E7792C49B84EAC79EB3C9B3D042BC56C07D4458FA07914497C1354785E2EA682246775FA9D4049ABFC2ED927c9G" TargetMode="External"/><Relationship Id="rId5" Type="http://schemas.openxmlformats.org/officeDocument/2006/relationships/hyperlink" Target="consultantplus://offline/ref=E76DAC89F5F30876E20856E9DA065C0E16A61FBFA13727381315D88CA350C88F32F69E510B86E89C9464C1749393055DC00B0DA3F647CB47E4C59D17cBG" TargetMode="External"/><Relationship Id="rId237" Type="http://schemas.openxmlformats.org/officeDocument/2006/relationships/hyperlink" Target="consultantplus://offline/ref=E76DAC89F5F30876E20856E9DA065C0E16A61FBFA1372938131E8586AB09C48D35F9C1460CCFE49D9464C1769CCC0048D15302A6EF59CF5DF8C79F7B12cAG" TargetMode="External"/><Relationship Id="rId791" Type="http://schemas.openxmlformats.org/officeDocument/2006/relationships/hyperlink" Target="consultantplus://offline/ref=E76DAC89F5F30876E20848E4CC6A020113AC42B7A2362B684E4A83D1F459C2D867B99F1F4D8CF79C907AC3739A1Cc5G" TargetMode="External"/><Relationship Id="rId889" Type="http://schemas.openxmlformats.org/officeDocument/2006/relationships/hyperlink" Target="consultantplus://offline/ref=E76DAC89F5F30876E20856E9DA065C0E16A61FBFA137203C1A1C8586AB09C48D35F9C1460CCFE49D9464C1709FCC0048D15302A6EF59CF5DF8C79F7B12cAG" TargetMode="External"/><Relationship Id="rId1074" Type="http://schemas.openxmlformats.org/officeDocument/2006/relationships/hyperlink" Target="consultantplus://offline/ref=E76DAC89F5F30876E20856E9DA065C0E16A61FBFA233213A1415D88CA350C88F32F69E510B86E89C9467C5779393055DC00B0DA3F647CB47E4C59D17cBG" TargetMode="External"/><Relationship Id="rId444" Type="http://schemas.openxmlformats.org/officeDocument/2006/relationships/hyperlink" Target="consultantplus://offline/ref=E76DAC89F5F30876E20856E9DA065C0E16A61FBFA53923381415D88CA350C88F32F69E510B86E89C9464C3769393055DC00B0DA3F647CB47E4C59D17cBG" TargetMode="External"/><Relationship Id="rId651" Type="http://schemas.openxmlformats.org/officeDocument/2006/relationships/hyperlink" Target="consultantplus://offline/ref=E76DAC89F5F30876E20856E9DA065C0E16A61FBFA136223F1015D88CA350C88F32F69E510B86E89C9464C0749393055DC00B0DA3F647CB47E4C59D17cBG" TargetMode="External"/><Relationship Id="rId749" Type="http://schemas.openxmlformats.org/officeDocument/2006/relationships/hyperlink" Target="consultantplus://offline/ref=E76DAC89F5F30876E20856E9DA065C0E16A61FBFA33727361415D88CA350C88F32F69E510B86E89C9464C37B9393055DC00B0DA3F647CB47E4C59D17cBG" TargetMode="External"/><Relationship Id="rId290" Type="http://schemas.openxmlformats.org/officeDocument/2006/relationships/hyperlink" Target="consultantplus://offline/ref=E76DAC89F5F30876E20856E9DA065C0E16A61FBFA1322038111E8586AB09C48D35F9C1460CCFE49D9464C17391CC0048D15302A6EF59CF5DF8C79F7B12cAG" TargetMode="External"/><Relationship Id="rId304" Type="http://schemas.openxmlformats.org/officeDocument/2006/relationships/hyperlink" Target="consultantplus://offline/ref=E76DAC89F5F30876E20856E9DA065C0E16A61FBFA1372938131E8586AB09C48D35F9C1460CCFE49D9464C17598CC0048D15302A6EF59CF5DF8C79F7B12cAG" TargetMode="External"/><Relationship Id="rId388" Type="http://schemas.openxmlformats.org/officeDocument/2006/relationships/hyperlink" Target="consultantplus://offline/ref=E76DAC89F5F30876E20856E9DA065C0E16A61FBFA233213A1415D88CA350C88F32F69E510B86E89C9464C5759393055DC00B0DA3F647CB47E4C59D17cBG" TargetMode="External"/><Relationship Id="rId511" Type="http://schemas.openxmlformats.org/officeDocument/2006/relationships/hyperlink" Target="consultantplus://offline/ref=E76DAC89F5F30876E20856E9DA065C0E16A61FBFA134203F17178586AB09C48D35F9C1460CCFE49D9464C17098CC0048D15302A6EF59CF5DF8C79F7B12cAG" TargetMode="External"/><Relationship Id="rId609" Type="http://schemas.openxmlformats.org/officeDocument/2006/relationships/hyperlink" Target="consultantplus://offline/ref=E76DAC89F5F30876E20856E9DA065C0E16A61FBFA13020381B1A8586AB09C48D35F9C1460CCFE49D9464C17B9ECC0048D15302A6EF59CF5DF8C79F7B12cAG" TargetMode="External"/><Relationship Id="rId956" Type="http://schemas.openxmlformats.org/officeDocument/2006/relationships/hyperlink" Target="consultantplus://offline/ref=E76DAC89F5F30876E20856E9DA065C0E16A61FBFA132263D1A168586AB09C48D35F9C1460CCFE49D9464C1729CCC0048D15302A6EF59CF5DF8C79F7B12cAG" TargetMode="External"/><Relationship Id="rId1141" Type="http://schemas.openxmlformats.org/officeDocument/2006/relationships/hyperlink" Target="consultantplus://offline/ref=3BBB3296277738A68FF7FF796041B1E0E7792C49B445AD7DEA3C9B3D042BC56C07D4458FA07914497C1356795E2EA682246775FA9D4049ABFC2ED927c9G" TargetMode="External"/><Relationship Id="rId85" Type="http://schemas.openxmlformats.org/officeDocument/2006/relationships/hyperlink" Target="consultantplus://offline/ref=E76DAC89F5F30876E20848E4CC6A020113AC43B5A0332B684E4A83D1F459C2D875B9C7134F8BE19C946F9522DC92591B92180FA0F645CF5B1Ec4G" TargetMode="External"/><Relationship Id="rId150" Type="http://schemas.openxmlformats.org/officeDocument/2006/relationships/hyperlink" Target="consultantplus://offline/ref=E76DAC89F5F30876E20856E9DA065C0E16A61FBFA1372938131E8586AB09C48D35F9C1460CCFE49D9464C17791CC0048D15302A6EF59CF5DF8C79F7B12cAG" TargetMode="External"/><Relationship Id="rId595" Type="http://schemas.openxmlformats.org/officeDocument/2006/relationships/hyperlink" Target="consultantplus://offline/ref=E76DAC89F5F30876E20856E9DA065C0E16A61FBFA130223C101B8586AB09C48D35F9C1460CCFE49D9464C1769ACC0048D15302A6EF59CF5DF8C79F7B12cAG" TargetMode="External"/><Relationship Id="rId816" Type="http://schemas.openxmlformats.org/officeDocument/2006/relationships/hyperlink" Target="consultantplus://offline/ref=E76DAC89F5F30876E20848E4CC6A020113AC41B1A0372B684E4A83D1F459C2D867B99F1F4D8CF79C907AC3739A1Cc5G" TargetMode="External"/><Relationship Id="rId1001" Type="http://schemas.openxmlformats.org/officeDocument/2006/relationships/hyperlink" Target="consultantplus://offline/ref=E76DAC89F5F30876E20856E9DA065C0E16A61FBFA13025371B1C8586AB09C48D35F9C1460CCFE49D9464C1759ECC0048D15302A6EF59CF5DF8C79F7B12cAG" TargetMode="External"/><Relationship Id="rId248" Type="http://schemas.openxmlformats.org/officeDocument/2006/relationships/hyperlink" Target="consultantplus://offline/ref=E76DAC89F5F30876E20856E9DA065C0E16A61FBFA137283D171A8586AB09C48D35F9C1460CCFE49D9464C1729ACC0048D15302A6EF59CF5DF8C79F7B12cAG" TargetMode="External"/><Relationship Id="rId455" Type="http://schemas.openxmlformats.org/officeDocument/2006/relationships/hyperlink" Target="consultantplus://offline/ref=E76DAC89F5F30876E20856E9DA065C0E16A61FBFA13020381B1A8586AB09C48D35F9C1460CCFE49D9464C1719CCC0048D15302A6EF59CF5DF8C79F7B12cAG" TargetMode="External"/><Relationship Id="rId662" Type="http://schemas.openxmlformats.org/officeDocument/2006/relationships/hyperlink" Target="consultantplus://offline/ref=E76DAC89F5F30876E20856E9DA065C0E16A61FBFA13124371B198586AB09C48D35F9C1460CCFE49D9464C17B98CC0048D15302A6EF59CF5DF8C79F7B12cAG" TargetMode="External"/><Relationship Id="rId1085" Type="http://schemas.openxmlformats.org/officeDocument/2006/relationships/hyperlink" Target="consultantplus://offline/ref=E76DAC89F5F30876E20856E9DA065C0E16A61FBFA233213A1415D88CA350C88F32F69E510B86E89C9467C4709393055DC00B0DA3F647CB47E4C59D17cBG" TargetMode="External"/><Relationship Id="rId12" Type="http://schemas.openxmlformats.org/officeDocument/2006/relationships/hyperlink" Target="consultantplus://offline/ref=E76DAC89F5F30876E20856E9DA065C0E16A61FBFA333263C1215D88CA350C88F32F69E510B86E89C9464C07B9393055DC00B0DA3F647CB47E4C59D17cBG" TargetMode="External"/><Relationship Id="rId108" Type="http://schemas.openxmlformats.org/officeDocument/2006/relationships/hyperlink" Target="consultantplus://offline/ref=E76DAC89F5F30876E20848E4CC6A020113AC43B5A0332B684E4A83D1F459C2D875B9C7104C8CEF97C035852695C55307950211A6E8451CcDG" TargetMode="External"/><Relationship Id="rId315" Type="http://schemas.openxmlformats.org/officeDocument/2006/relationships/hyperlink" Target="consultantplus://offline/ref=E76DAC89F5F30876E20848E4CC6A020113AC42B7A2362B684E4A83D1F459C2D875B9C7134F8BEC9D976F9522DC92591B92180FA0F645CF5B1Ec4G" TargetMode="External"/><Relationship Id="rId522" Type="http://schemas.openxmlformats.org/officeDocument/2006/relationships/hyperlink" Target="consultantplus://offline/ref=E76DAC89F5F30876E20856E9DA065C0E16A61FBFA13725371A198586AB09C48D35F9C1460CCFE49D9464C1739FCC0048D15302A6EF59CF5DF8C79F7B12cAG" TargetMode="External"/><Relationship Id="rId967" Type="http://schemas.openxmlformats.org/officeDocument/2006/relationships/hyperlink" Target="consultantplus://offline/ref=E76DAC89F5F30876E20856E9DA065C0E16A61FBFA639253B1415D88CA350C88F32F69E510B86E89C9464C6769393055DC00B0DA3F647CB47E4C59D17cBG" TargetMode="External"/><Relationship Id="rId1152" Type="http://schemas.openxmlformats.org/officeDocument/2006/relationships/hyperlink" Target="consultantplus://offline/ref=3BBB3296277738A68FF7FF796041B1E0E7792C49B345AD78E83C9B3D042BC56C07D4458FA07914497C1755735E2EA682246775FA9D4049ABFC2ED927c9G" TargetMode="External"/><Relationship Id="rId96" Type="http://schemas.openxmlformats.org/officeDocument/2006/relationships/hyperlink" Target="consultantplus://offline/ref=E76DAC89F5F30876E20848E4CC6A020113AC43B5A0332B684E4A83D1F459C2D875B9C7134D89EE97C035852695C55307950211A6E8451CcDG" TargetMode="External"/><Relationship Id="rId161" Type="http://schemas.openxmlformats.org/officeDocument/2006/relationships/hyperlink" Target="consultantplus://offline/ref=E76DAC89F5F30876E20856E9DA065C0E16A61FBFA137293811198586AB09C48D35F9C1460CCFE49D9465C17798CC0048D15302A6EF59CF5DF8C79F7B12cAG" TargetMode="External"/><Relationship Id="rId399" Type="http://schemas.openxmlformats.org/officeDocument/2006/relationships/hyperlink" Target="consultantplus://offline/ref=E76DAC89F5F30876E20856E9DA065C0E16A61FBFA73927391615D88CA350C88F32F69E510B86E89C9464C3739393055DC00B0DA3F647CB47E4C59D17cBG" TargetMode="External"/><Relationship Id="rId827" Type="http://schemas.openxmlformats.org/officeDocument/2006/relationships/hyperlink" Target="consultantplus://offline/ref=E76DAC89F5F30876E20856E9DA065C0E16A61FBFA233213A1415D88CA350C88F32F69E510B86E89C9466C5709393055DC00B0DA3F647CB47E4C59D17cBG" TargetMode="External"/><Relationship Id="rId1012" Type="http://schemas.openxmlformats.org/officeDocument/2006/relationships/hyperlink" Target="consultantplus://offline/ref=E76DAC89F5F30876E20856E9DA065C0E16A61FBFA53923381415D88CA350C88F32F69E510B86E89C9464C67A9393055DC00B0DA3F647CB47E4C59D17cBG" TargetMode="External"/><Relationship Id="rId259" Type="http://schemas.openxmlformats.org/officeDocument/2006/relationships/hyperlink" Target="consultantplus://offline/ref=E76DAC89F5F30876E20856E9DA065C0E16A61FBFA137293811198586AB09C48D35F9C1461ECFBC919663DF739CD956199710c4G" TargetMode="External"/><Relationship Id="rId466" Type="http://schemas.openxmlformats.org/officeDocument/2006/relationships/hyperlink" Target="consultantplus://offline/ref=E76DAC89F5F30876E20856E9DA065C0E16A61FBFA53923381415D88CA350C88F32F69E510B86E89C9464C2719393055DC00B0DA3F647CB47E4C59D17cBG" TargetMode="External"/><Relationship Id="rId673" Type="http://schemas.openxmlformats.org/officeDocument/2006/relationships/hyperlink" Target="consultantplus://offline/ref=E76DAC89F5F30876E20856E9DA065C0E16A61FBFA130223C101B8586AB09C48D35F9C1460CCFE49D9464C1769DCC0048D15302A6EF59CF5DF8C79F7B12cAG" TargetMode="External"/><Relationship Id="rId880" Type="http://schemas.openxmlformats.org/officeDocument/2006/relationships/hyperlink" Target="consultantplus://offline/ref=E76DAC89F5F30876E20856E9DA065C0E16A61FBFA93121371215D88CA350C88F32F69E510B86E89C9464C3769393055DC00B0DA3F647CB47E4C59D17cBG" TargetMode="External"/><Relationship Id="rId1096" Type="http://schemas.openxmlformats.org/officeDocument/2006/relationships/hyperlink" Target="consultantplus://offline/ref=E76DAC89F5F30876E20856E9DA065C0E16A61FBFA43720371215D88CA350C88F32F69E510B86E89C9464C87A9393055DC00B0DA3F647CB47E4C59D17cBG" TargetMode="External"/><Relationship Id="rId23" Type="http://schemas.openxmlformats.org/officeDocument/2006/relationships/hyperlink" Target="consultantplus://offline/ref=E76DAC89F5F30876E20856E9DA065C0E16A61FBFA532273F1515D88CA350C88F32F69E510B86E89C9464C1749393055DC00B0DA3F647CB47E4C59D17cBG" TargetMode="External"/><Relationship Id="rId119" Type="http://schemas.openxmlformats.org/officeDocument/2006/relationships/hyperlink" Target="consultantplus://offline/ref=E76DAC89F5F30876E20848E4CC6A020113AC43B5A0332B684E4A83D1F459C2D875B9C71B4788E2C8C520947E9AC04A1991180DA4EA14c5G" TargetMode="External"/><Relationship Id="rId326" Type="http://schemas.openxmlformats.org/officeDocument/2006/relationships/hyperlink" Target="consultantplus://offline/ref=E76DAC89F5F30876E20856E9DA065C0E16A61FBFA639253B1415D88CA350C88F32F69E510B86E89C9464C3769393055DC00B0DA3F647CB47E4C59D17cBG" TargetMode="External"/><Relationship Id="rId533" Type="http://schemas.openxmlformats.org/officeDocument/2006/relationships/hyperlink" Target="consultantplus://offline/ref=E76DAC89F5F30876E20856E9DA065C0E16A61FBFA130223C101B8586AB09C48D35F9C1460CCFE49D9464C17791CC0048D15302A6EF59CF5DF8C79F7B12cAG" TargetMode="External"/><Relationship Id="rId978" Type="http://schemas.openxmlformats.org/officeDocument/2006/relationships/hyperlink" Target="consultantplus://offline/ref=E76DAC89F5F30876E20856E9DA065C0E16A61FBFA13124371B198586AB09C48D35F9C1460CCFE49D9464C3739DCC0048D15302A6EF59CF5DF8C79F7B12cAG" TargetMode="External"/><Relationship Id="rId1163" Type="http://schemas.openxmlformats.org/officeDocument/2006/relationships/hyperlink" Target="consultantplus://offline/ref=3BBB3296277738A68FF7FF796041B1E0E7792C49B74FA979E83C9B3D042BC56C07D4458FA07914497C135C715E2EA682246775FA9D4049ABFC2ED927c9G" TargetMode="External"/><Relationship Id="rId740" Type="http://schemas.openxmlformats.org/officeDocument/2006/relationships/hyperlink" Target="consultantplus://offline/ref=E76DAC89F5F30876E20856E9DA065C0E16A61FBFA33727361415D88CA350C88F32F69E510B86E89C9464C3709393055DC00B0DA3F647CB47E4C59D17cBG" TargetMode="External"/><Relationship Id="rId838" Type="http://schemas.openxmlformats.org/officeDocument/2006/relationships/hyperlink" Target="consultantplus://offline/ref=E76DAC89F5F30876E20856E9DA065C0E16A61FBFA233213A1415D88CA350C88F32F69E510B86E89C9466C4759393055DC00B0DA3F647CB47E4C59D17cBG" TargetMode="External"/><Relationship Id="rId1023" Type="http://schemas.openxmlformats.org/officeDocument/2006/relationships/hyperlink" Target="consultantplus://offline/ref=E76DAC89F5F30876E20856E9DA065C0E16A61FBFA13025371B1C8586AB09C48D35F9C1460CCFE49D9464C17591CC0048D15302A6EF59CF5DF8C79F7B12cAG" TargetMode="External"/><Relationship Id="rId172" Type="http://schemas.openxmlformats.org/officeDocument/2006/relationships/hyperlink" Target="consultantplus://offline/ref=E76DAC89F5F30876E20856E9DA065C0E16A61FBFA137293811198586AB09C48D35F9C1461ECFBC919663DF739CD956199710c4G" TargetMode="External"/><Relationship Id="rId477" Type="http://schemas.openxmlformats.org/officeDocument/2006/relationships/hyperlink" Target="consultantplus://offline/ref=E76DAC89F5F30876E20856E9DA065C0E16A61FBFA1372437101B8586AB09C48D35F9C1460CCFE49D9464C1729ACC0048D15302A6EF59CF5DF8C79F7B12cAG" TargetMode="External"/><Relationship Id="rId600" Type="http://schemas.openxmlformats.org/officeDocument/2006/relationships/hyperlink" Target="consultantplus://offline/ref=E76DAC89F5F30876E20856E9DA065C0E16A61FBFA233213A1415D88CA350C88F32F69E510B86E89C9465C4769393055DC00B0DA3F647CB47E4C59D17cBG" TargetMode="External"/><Relationship Id="rId684" Type="http://schemas.openxmlformats.org/officeDocument/2006/relationships/hyperlink" Target="consultantplus://offline/ref=E76DAC89F5F30876E20856E9DA065C0E16A61FBFA13124371B198586AB09C48D35F9C1460CCFE49D9464C17A9FCC0048D15302A6EF59CF5DF8C79F7B12cAG" TargetMode="External"/><Relationship Id="rId337" Type="http://schemas.openxmlformats.org/officeDocument/2006/relationships/hyperlink" Target="consultantplus://offline/ref=E76DAC89F5F30876E20856E9DA065C0E16A61FBFA134203F17178586AB09C48D35F9C1460CCFE49D9464C1729CCC0048D15302A6EF59CF5DF8C79F7B12cAG" TargetMode="External"/><Relationship Id="rId891" Type="http://schemas.openxmlformats.org/officeDocument/2006/relationships/hyperlink" Target="consultantplus://offline/ref=E76DAC89F5F30876E20856E9DA065C0E16A61FBFA533213F1615D88CA350C88F32F69E510B86E89C9464C2739393055DC00B0DA3F647CB47E4C59D17cBG" TargetMode="External"/><Relationship Id="rId905" Type="http://schemas.openxmlformats.org/officeDocument/2006/relationships/hyperlink" Target="consultantplus://offline/ref=E76DAC89F5F30876E20856E9DA065C0E16A61FBFA13823361315D88CA350C88F32F69E510B86E89C9464C2769393055DC00B0DA3F647CB47E4C59D17cBG" TargetMode="External"/><Relationship Id="rId989" Type="http://schemas.openxmlformats.org/officeDocument/2006/relationships/hyperlink" Target="consultantplus://offline/ref=E76DAC89F5F30876E20856E9DA065C0E16A61FBFA43720371215D88CA350C88F32F69E510B86E89C9464C2709393055DC00B0DA3F647CB47E4C59D17cBG" TargetMode="External"/><Relationship Id="rId34" Type="http://schemas.openxmlformats.org/officeDocument/2006/relationships/hyperlink" Target="consultantplus://offline/ref=E76DAC89F5F30876E20856E9DA065C0E16A61FBFA736213E1615D88CA350C88F32F69E510B86E89C9464C1749393055DC00B0DA3F647CB47E4C59D17cBG" TargetMode="External"/><Relationship Id="rId544" Type="http://schemas.openxmlformats.org/officeDocument/2006/relationships/hyperlink" Target="consultantplus://offline/ref=E76DAC89F5F30876E20848E4CC6A020113AC42B7A2362B684E4A83D1F459C2D867B99F1F4D8CF79C907AC3739A1Cc5G" TargetMode="External"/><Relationship Id="rId751" Type="http://schemas.openxmlformats.org/officeDocument/2006/relationships/hyperlink" Target="consultantplus://offline/ref=E76DAC89F5F30876E20856E9DA065C0E16A61FBFA233213A1415D88CA350C88F32F69E510B86E89C9466C1759393055DC00B0DA3F647CB47E4C59D17cBG" TargetMode="External"/><Relationship Id="rId849" Type="http://schemas.openxmlformats.org/officeDocument/2006/relationships/hyperlink" Target="consultantplus://offline/ref=E76DAC89F5F30876E20856E9DA065C0E16A61FBFA1372437101B8586AB09C48D35F9C1460CCFE49D9464C1729DCC0048D15302A6EF59CF5DF8C79F7B12cAG" TargetMode="External"/><Relationship Id="rId1174" Type="http://schemas.openxmlformats.org/officeDocument/2006/relationships/hyperlink" Target="consultantplus://offline/ref=3BBB3296277738A68FF7E174762DEFEFE2737141B340A72AB263C0605322CF3B529B44C1E6730B49780D57705727c8G" TargetMode="External"/><Relationship Id="rId183" Type="http://schemas.openxmlformats.org/officeDocument/2006/relationships/hyperlink" Target="consultantplus://offline/ref=E76DAC89F5F30876E20848E4CC6A020113AC42B7A2362B684E4A83D1F459C2D867B99F1F4D8CF79C907AC3739A1Cc5G" TargetMode="External"/><Relationship Id="rId390" Type="http://schemas.openxmlformats.org/officeDocument/2006/relationships/hyperlink" Target="consultantplus://offline/ref=E76DAC89F5F30876E20856E9DA065C0E16A61FBFA233213A1415D88CA350C88F32F69E510B86E89C9464C4729393055DC00B0DA3F647CB47E4C59D17cBG" TargetMode="External"/><Relationship Id="rId404" Type="http://schemas.openxmlformats.org/officeDocument/2006/relationships/hyperlink" Target="consultantplus://offline/ref=E76DAC89F5F30876E20856E9DA065C0E16A61FBFA1372938131E8586AB09C48D35F9C1460CCFE49D9464C17499CC0048D15302A6EF59CF5DF8C79F7B12cAG" TargetMode="External"/><Relationship Id="rId611" Type="http://schemas.openxmlformats.org/officeDocument/2006/relationships/hyperlink" Target="consultantplus://offline/ref=E76DAC89F5F30876E20856E9DA065C0E16A61FBFA134203F17178586AB09C48D35F9C1460CCFE49D9464C1769BCC0048D15302A6EF59CF5DF8C79F7B12cAG" TargetMode="External"/><Relationship Id="rId1034" Type="http://schemas.openxmlformats.org/officeDocument/2006/relationships/hyperlink" Target="consultantplus://offline/ref=E76DAC89F5F30876E20856E9DA065C0E16A61FBFA1372938131E8586AB09C48D35F9C1460CCFE49D9464C07698CC0048D15302A6EF59CF5DF8C79F7B12cAG" TargetMode="External"/><Relationship Id="rId250" Type="http://schemas.openxmlformats.org/officeDocument/2006/relationships/hyperlink" Target="consultantplus://offline/ref=E76DAC89F5F30876E20856E9DA065C0E16A61FBFA137293811198586AB09C48D35F9C1461ECFBC919663DF739CD956199710c4G" TargetMode="External"/><Relationship Id="rId488" Type="http://schemas.openxmlformats.org/officeDocument/2006/relationships/hyperlink" Target="consultantplus://offline/ref=E76DAC89F5F30876E20848E4CC6A020113AC42B7A2362B684E4A83D1F459C2D867B99F1F4D8CF79C907AC3739A1Cc5G" TargetMode="External"/><Relationship Id="rId695" Type="http://schemas.openxmlformats.org/officeDocument/2006/relationships/hyperlink" Target="consultantplus://offline/ref=E76DAC89F5F30876E20856E9DA065C0E16A61FBFA13124371B198586AB09C48D35F9C1460CCFE49D9464C07298CC0048D15302A6EF59CF5DF8C79F7B12cAG" TargetMode="External"/><Relationship Id="rId709" Type="http://schemas.openxmlformats.org/officeDocument/2006/relationships/hyperlink" Target="consultantplus://offline/ref=E76DAC89F5F30876E20856E9DA065C0E16A61FBFA1372938131E8586AB09C48D35F9C1460CCFE49D9464C17B9ACC0048D15302A6EF59CF5DF8C79F7B12cAG" TargetMode="External"/><Relationship Id="rId916" Type="http://schemas.openxmlformats.org/officeDocument/2006/relationships/hyperlink" Target="consultantplus://offline/ref=E76DAC89F5F30876E20856E9DA065C0E16A61FBFA13025371B1C8586AB09C48D35F9C1460CCFE49D9464C1779ACC0048D15302A6EF59CF5DF8C79F7B12cAG" TargetMode="External"/><Relationship Id="rId1101" Type="http://schemas.openxmlformats.org/officeDocument/2006/relationships/hyperlink" Target="consultantplus://offline/ref=E76DAC89F5F30876E20856E9DA065C0E16A61FBFA13124371B198586AB09C48D35F9C1460CCFE49D9464C37198CC0048D15302A6EF59CF5DF8C79F7B12cAG" TargetMode="External"/><Relationship Id="rId45" Type="http://schemas.openxmlformats.org/officeDocument/2006/relationships/hyperlink" Target="consultantplus://offline/ref=E76DAC89F5F30876E20856E9DA065C0E16A61FBFA130223C101B8586AB09C48D35F9C1460CCFE49D9464C17291CC0048D15302A6EF59CF5DF8C79F7B12cAG" TargetMode="External"/><Relationship Id="rId110" Type="http://schemas.openxmlformats.org/officeDocument/2006/relationships/hyperlink" Target="consultantplus://offline/ref=E76DAC89F5F30876E20848E4CC6A020113AC43B5A0332B684E4A83D1F459C2D875B9C713498CEA97C035852695C55307950211A6E8451CcDG" TargetMode="External"/><Relationship Id="rId348" Type="http://schemas.openxmlformats.org/officeDocument/2006/relationships/hyperlink" Target="consultantplus://offline/ref=E76DAC89F5F30876E20856E9DA065C0E16A61FBFA1372938131E8586AB09C48D35F9C1460CCFE49D9464C1759CCC0048D15302A6EF59CF5DF8C79F7B12cAG" TargetMode="External"/><Relationship Id="rId555" Type="http://schemas.openxmlformats.org/officeDocument/2006/relationships/hyperlink" Target="consultantplus://offline/ref=E76DAC89F5F30876E20856E9DA065C0E16A61FBFA13020381B1A8586AB09C48D35F9C1460CCFE49D9464C17591CC0048D15302A6EF59CF5DF8C79F7B12cAG" TargetMode="External"/><Relationship Id="rId762" Type="http://schemas.openxmlformats.org/officeDocument/2006/relationships/hyperlink" Target="consultantplus://offline/ref=E76DAC89F5F30876E20856E9DA065C0E16A61FBFA33727361415D88CA350C88F32F69E510B86E89C9464C2769393055DC00B0DA3F647CB47E4C59D17cBG" TargetMode="External"/><Relationship Id="rId1185" Type="http://schemas.openxmlformats.org/officeDocument/2006/relationships/hyperlink" Target="consultantplus://offline/ref=3BBB3296277738A68FF7E174762DEFEFE2737141B340A72AB263C0605322CF3B529B44C1E6730B49780D57705727c8G" TargetMode="External"/><Relationship Id="rId194" Type="http://schemas.openxmlformats.org/officeDocument/2006/relationships/hyperlink" Target="consultantplus://offline/ref=E76DAC89F5F30876E20856E9DA065C0E16A61FBFA33727361415D88CA350C88F32F69E510B86E89C9464C0759393055DC00B0DA3F647CB47E4C59D17cBG" TargetMode="External"/><Relationship Id="rId208" Type="http://schemas.openxmlformats.org/officeDocument/2006/relationships/hyperlink" Target="consultantplus://offline/ref=E76DAC89F5F30876E20848E4CC6A020113AC42B7A2362B684E4A83D1F459C2D875B9C710478DE2C8C520947E9AC04A1991180DA4EA14c5G" TargetMode="External"/><Relationship Id="rId415" Type="http://schemas.openxmlformats.org/officeDocument/2006/relationships/hyperlink" Target="consultantplus://offline/ref=E76DAC89F5F30876E20856E9DA065C0E16A61FBFA13020381B1A8586AB09C48D35F9C1460CCFE49D9464C1729DCC0048D15302A6EF59CF5DF8C79F7B12cAG" TargetMode="External"/><Relationship Id="rId622" Type="http://schemas.openxmlformats.org/officeDocument/2006/relationships/hyperlink" Target="consultantplus://offline/ref=E76DAC89F5F30876E20856E9DA065C0E16A61FBFA73927391615D88CA350C88F32F69E510B86E89C9464C3769393055DC00B0DA3F647CB47E4C59D17cBG" TargetMode="External"/><Relationship Id="rId1045" Type="http://schemas.openxmlformats.org/officeDocument/2006/relationships/hyperlink" Target="consultantplus://offline/ref=E76DAC89F5F30876E20856E9DA065C0E16A61FBFA233213A1415D88CA350C88F32F69E510B86E89C9467C07A9393055DC00B0DA3F647CB47E4C59D17cBG" TargetMode="External"/><Relationship Id="rId261" Type="http://schemas.openxmlformats.org/officeDocument/2006/relationships/hyperlink" Target="consultantplus://offline/ref=E76DAC89F5F30876E20848E4CC6A020113AC42B7A2362B684E4A83D1F459C2D867B99F1F4D8CF79C907AC3739A1Cc5G" TargetMode="External"/><Relationship Id="rId499" Type="http://schemas.openxmlformats.org/officeDocument/2006/relationships/hyperlink" Target="consultantplus://offline/ref=E76DAC89F5F30876E20856E9DA065C0E16A61FBFA53823361515D88CA350C88F32F69E510B86E89C9464C3769393055DC00B0DA3F647CB47E4C59D17cBG" TargetMode="External"/><Relationship Id="rId927" Type="http://schemas.openxmlformats.org/officeDocument/2006/relationships/hyperlink" Target="consultantplus://offline/ref=E76DAC89F5F30876E20848E4CC6A020113AC42B7A2362B684E4A83D1F459C2D867B99F1F4D8CF79C907AC3739A1Cc5G" TargetMode="External"/><Relationship Id="rId1112" Type="http://schemas.openxmlformats.org/officeDocument/2006/relationships/hyperlink" Target="consultantplus://offline/ref=E76DAC89F5F30876E20856E9DA065C0E16A61FBFA1372938131E8586AB09C48D35F9C1460CCFE49D9464C07599CC0048D15302A6EF59CF5DF8C79F7B12cAG" TargetMode="External"/><Relationship Id="rId56" Type="http://schemas.openxmlformats.org/officeDocument/2006/relationships/hyperlink" Target="consultantplus://offline/ref=E76DAC89F5F30876E20856E9DA065C0E16A61FBFA137203C1A1C8586AB09C48D35F9C1460CCFE49D9464C1739FCC0048D15302A6EF59CF5DF8C79F7B12cAG" TargetMode="External"/><Relationship Id="rId359" Type="http://schemas.openxmlformats.org/officeDocument/2006/relationships/hyperlink" Target="consultantplus://offline/ref=E76DAC89F5F30876E20848E4CC6A020113AC42B7A2362B684E4A83D1F459C2D867B99F1F4D8CF79C907AC3739A1Cc5G" TargetMode="External"/><Relationship Id="rId566" Type="http://schemas.openxmlformats.org/officeDocument/2006/relationships/hyperlink" Target="consultantplus://offline/ref=E76DAC89F5F30876E20856E9DA065C0E16A61FBFA13020381B1A8586AB09C48D35F9C1460CCFE49D9464C17490CC0048D15302A6EF59CF5DF8C79F7B12cAG" TargetMode="External"/><Relationship Id="rId773" Type="http://schemas.openxmlformats.org/officeDocument/2006/relationships/hyperlink" Target="consultantplus://offline/ref=E76DAC89F5F30876E20856E9DA065C0E16A61FBFA435263C1015D88CA350C88F32F69E510B86E89C9464C5779393055DC00B0DA3F647CB47E4C59D17cBG" TargetMode="External"/><Relationship Id="rId1196" Type="http://schemas.openxmlformats.org/officeDocument/2006/relationships/hyperlink" Target="consultantplus://offline/ref=3BBB3296277738A68FF7FF796041B1E0E7792C49B045A87CE73C9B3D042BC56C07D4459DA021184B7B0D55744B78F7C427c3G" TargetMode="External"/><Relationship Id="rId121" Type="http://schemas.openxmlformats.org/officeDocument/2006/relationships/hyperlink" Target="consultantplus://offline/ref=E76DAC89F5F30876E20848E4CC6A020113AC43B5A0332B684E4A83D1F459C2D875B9C7134988EF97C035852695C55307950211A6E8451CcDG" TargetMode="External"/><Relationship Id="rId219" Type="http://schemas.openxmlformats.org/officeDocument/2006/relationships/hyperlink" Target="consultantplus://offline/ref=E76DAC89F5F30876E20856E9DA065C0E16A61FBFA632263A1015D88CA350C88F32F69E510B86E89C9464C3739393055DC00B0DA3F647CB47E4C59D17cBG" TargetMode="External"/><Relationship Id="rId426" Type="http://schemas.openxmlformats.org/officeDocument/2006/relationships/hyperlink" Target="consultantplus://offline/ref=E76DAC89F5F30876E20856E9DA065C0E16A61FBFA936243B1B15D88CA350C88F32F69E510B86E89C9464C07B9393055DC00B0DA3F647CB47E4C59D17cBG" TargetMode="External"/><Relationship Id="rId633" Type="http://schemas.openxmlformats.org/officeDocument/2006/relationships/hyperlink" Target="consultantplus://offline/ref=E76DAC89F5F30876E20848E4CC6A020113AC42B7A2362B684E4A83D1F459C2D867B99F1F4D8CF79C907AC3739A1Cc5G" TargetMode="External"/><Relationship Id="rId980" Type="http://schemas.openxmlformats.org/officeDocument/2006/relationships/hyperlink" Target="consultantplus://offline/ref=E76DAC89F5F30876E20856E9DA065C0E16A61FBFA533213F1615D88CA350C88F32F69E510B86E89C9464C2759393055DC00B0DA3F647CB47E4C59D17cBG" TargetMode="External"/><Relationship Id="rId1056" Type="http://schemas.openxmlformats.org/officeDocument/2006/relationships/hyperlink" Target="consultantplus://offline/ref=E76DAC89F5F30876E20856E9DA065C0E16A61FBFA43720371215D88CA350C88F32F69E510B86E89C9464C9769393055DC00B0DA3F647CB47E4C59D17cBG" TargetMode="External"/><Relationship Id="rId840" Type="http://schemas.openxmlformats.org/officeDocument/2006/relationships/hyperlink" Target="consultantplus://offline/ref=E76DAC89F5F30876E20856E9DA065C0E16A61FBFA137283D171A8586AB09C48D35F9C1460CCFE49D9464C1719ECC0048D15302A6EF59CF5DF8C79F7B12cAG" TargetMode="External"/><Relationship Id="rId938" Type="http://schemas.openxmlformats.org/officeDocument/2006/relationships/hyperlink" Target="consultantplus://offline/ref=E76DAC89F5F30876E20856E9DA065C0E16A61FBFA13025371B1C8586AB09C48D35F9C1460CCFE49D9464C1779DCC0048D15302A6EF59CF5DF8C79F7B12cAG" TargetMode="External"/><Relationship Id="rId67" Type="http://schemas.openxmlformats.org/officeDocument/2006/relationships/hyperlink" Target="consultantplus://offline/ref=E76DAC89F5F30876E20856E9DA065C0E16A61FBFA137283D171A8586AB09C48D35F9C1460CCFE49D9464C17298CC0048D15302A6EF59CF5DF8C79F7B12cAG" TargetMode="External"/><Relationship Id="rId272" Type="http://schemas.openxmlformats.org/officeDocument/2006/relationships/hyperlink" Target="consultantplus://offline/ref=E76DAC89F5F30876E20856E9DA065C0E16A61FBFA639253B1415D88CA350C88F32F69E510B86E89C9464C07B9393055DC00B0DA3F647CB47E4C59D17cBG" TargetMode="External"/><Relationship Id="rId577" Type="http://schemas.openxmlformats.org/officeDocument/2006/relationships/hyperlink" Target="consultantplus://offline/ref=E76DAC89F5F30876E20856E9DA065C0E16A61FBFA13020381B1A8586AB09C48D35F9C1460CCFE49D9464C17B98CC0048D15302A6EF59CF5DF8C79F7B12cAG" TargetMode="External"/><Relationship Id="rId700" Type="http://schemas.openxmlformats.org/officeDocument/2006/relationships/hyperlink" Target="consultantplus://offline/ref=E76DAC89F5F30876E20856E9DA065C0E16A61FBFA13124371B198586AB09C48D35F9C1460CCFE49D9464C0729BCC0048D15302A6EF59CF5DF8C79F7B12cAG" TargetMode="External"/><Relationship Id="rId1123" Type="http://schemas.openxmlformats.org/officeDocument/2006/relationships/hyperlink" Target="consultantplus://offline/ref=3BBB3296277738A68FF7FF796041B1E0E7792C49B44FAF7AE83C9B3D042BC56C07D4458FA07914497C1255745E2EA682246775FA9D4049ABFC2ED927c9G" TargetMode="External"/><Relationship Id="rId132" Type="http://schemas.openxmlformats.org/officeDocument/2006/relationships/hyperlink" Target="consultantplus://offline/ref=E76DAC89F5F30876E20856E9DA065C0E16A61FBFA1372938131E8586AB09C48D35F9C1460CCFE49D9464C1779FCC0048D15302A6EF59CF5DF8C79F7B12cAG" TargetMode="External"/><Relationship Id="rId784" Type="http://schemas.openxmlformats.org/officeDocument/2006/relationships/hyperlink" Target="consultantplus://offline/ref=E76DAC89F5F30876E20856E9DA065C0E16A61FBFA13124371B198586AB09C48D35F9C1460CCFE49D9464C07690CC0048D15302A6EF59CF5DF8C79F7B12cAG" TargetMode="External"/><Relationship Id="rId991" Type="http://schemas.openxmlformats.org/officeDocument/2006/relationships/hyperlink" Target="consultantplus://offline/ref=E76DAC89F5F30876E20856E9DA065C0E16A61FBFA53923381415D88CA350C88F32F69E510B86E89C9464C6779393055DC00B0DA3F647CB47E4C59D17cBG" TargetMode="External"/><Relationship Id="rId1067" Type="http://schemas.openxmlformats.org/officeDocument/2006/relationships/hyperlink" Target="consultantplus://offline/ref=E76DAC89F5F30876E20856E9DA065C0E16A61FBFA53923381415D88CA350C88F32F69E510B86E89C9464C8719393055DC00B0DA3F647CB47E4C59D17cBG" TargetMode="External"/><Relationship Id="rId437" Type="http://schemas.openxmlformats.org/officeDocument/2006/relationships/hyperlink" Target="consultantplus://offline/ref=E76DAC89F5F30876E20856E9DA065C0E16A61FBFA13020381B1A8586AB09C48D35F9C1460CCFE49D9464C17290CC0048D15302A6EF59CF5DF8C79F7B12cAG" TargetMode="External"/><Relationship Id="rId644" Type="http://schemas.openxmlformats.org/officeDocument/2006/relationships/hyperlink" Target="consultantplus://offline/ref=E76DAC89F5F30876E20856E9DA065C0E16A61FBFA53923381415D88CA350C88F32F69E510B86E89C9464C5729393055DC00B0DA3F647CB47E4C59D17cBG" TargetMode="External"/><Relationship Id="rId851" Type="http://schemas.openxmlformats.org/officeDocument/2006/relationships/hyperlink" Target="consultantplus://offline/ref=E76DAC89F5F30876E20856E9DA065C0E16A61FBFA1372938131E8586AB09C48D35F9C1460CCFE49D9464C17A90CC0048D15302A6EF59CF5DF8C79F7B12cAG" TargetMode="External"/><Relationship Id="rId283" Type="http://schemas.openxmlformats.org/officeDocument/2006/relationships/hyperlink" Target="consultantplus://offline/ref=E76DAC89F5F30876E20848E4CC6A020113AC40B7A6392B684E4A83D1F459C2D867B99F1F4D8CF79C907AC3739A1Cc5G" TargetMode="External"/><Relationship Id="rId490" Type="http://schemas.openxmlformats.org/officeDocument/2006/relationships/hyperlink" Target="consultantplus://offline/ref=E76DAC89F5F30876E20856E9DA065C0E16A61FBFA13124371B198586AB09C48D35F9C1460CCFE49D9464C17499CC0048D15302A6EF59CF5DF8C79F7B12cAG" TargetMode="External"/><Relationship Id="rId504" Type="http://schemas.openxmlformats.org/officeDocument/2006/relationships/hyperlink" Target="consultantplus://offline/ref=E76DAC89F5F30876E20856E9DA065C0E16A61FBFA532273F1515D88CA350C88F32F69E510B86E89C9464C0759393055DC00B0DA3F647CB47E4C59D17cBG" TargetMode="External"/><Relationship Id="rId711" Type="http://schemas.openxmlformats.org/officeDocument/2006/relationships/hyperlink" Target="consultantplus://offline/ref=E76DAC89F5F30876E20856E9DA065C0E16A61FBFA233213A1415D88CA350C88F32F69E510B86E89C9465C8769393055DC00B0DA3F647CB47E4C59D17cBG" TargetMode="External"/><Relationship Id="rId949" Type="http://schemas.openxmlformats.org/officeDocument/2006/relationships/hyperlink" Target="consultantplus://offline/ref=E76DAC89F5F30876E20856E9DA065C0E16A61FBFA134203F17178586AB09C48D35F9C1460CCFE49D9464C17691CC0048D15302A6EF59CF5DF8C79F7B12cAG" TargetMode="External"/><Relationship Id="rId1134" Type="http://schemas.openxmlformats.org/officeDocument/2006/relationships/hyperlink" Target="consultantplus://offline/ref=3BBB3296277738A68FF7FF796041B1E0E7792C49B345AD78E83C9B3D042BC56C07D4458FA07914497C1755705E2EA682246775FA9D4049ABFC2ED927c9G" TargetMode="External"/><Relationship Id="rId78" Type="http://schemas.openxmlformats.org/officeDocument/2006/relationships/hyperlink" Target="consultantplus://offline/ref=E76DAC89F5F30876E20848E4CC6A020113AC43B5A0332B684E4A83D1F459C2D875B9C7104A82E897C035852695C55307950211A6E8451CcDG" TargetMode="External"/><Relationship Id="rId143" Type="http://schemas.openxmlformats.org/officeDocument/2006/relationships/hyperlink" Target="consultantplus://offline/ref=E76DAC89F5F30876E20848E4CC6A020114A544B2A3302B684E4A83D1F459C2D867B99F1F4D8CF79C907AC3739A1Cc5G" TargetMode="External"/><Relationship Id="rId350" Type="http://schemas.openxmlformats.org/officeDocument/2006/relationships/hyperlink" Target="consultantplus://offline/ref=E76DAC89F5F30876E20848E4CC6A020113AC42B7A2362B684E4A83D1F459C2D867B99F1F4D8CF79C907AC3739A1Cc5G" TargetMode="External"/><Relationship Id="rId588" Type="http://schemas.openxmlformats.org/officeDocument/2006/relationships/hyperlink" Target="consultantplus://offline/ref=E76DAC89F5F30876E20856E9DA065C0E16A61FBFA639253B1415D88CA350C88F32F69E510B86E89C9464C4749393055DC00B0DA3F647CB47E4C59D17cBG" TargetMode="External"/><Relationship Id="rId795" Type="http://schemas.openxmlformats.org/officeDocument/2006/relationships/hyperlink" Target="consultantplus://offline/ref=E76DAC89F5F30876E20856E9DA065C0E16A61FBFA134293A121C8586AB09C48D35F9C1460CCFE49D9464C17190CC0048D15302A6EF59CF5DF8C79F7B12cAG" TargetMode="External"/><Relationship Id="rId809" Type="http://schemas.openxmlformats.org/officeDocument/2006/relationships/hyperlink" Target="consultantplus://offline/ref=E76DAC89F5F30876E20856E9DA065C0E16A61FBFA137283D171A8586AB09C48D35F9C1460CCFE49D9464C17198CC0048D15302A6EF59CF5DF8C79F7B12cAG" TargetMode="External"/><Relationship Id="rId1201" Type="http://schemas.openxmlformats.org/officeDocument/2006/relationships/hyperlink" Target="consultantplus://offline/ref=3BBB3296277738A68FF7FF796041B1E0E7792C49B046AC7AE733C6370C72C96E00DB1A98A73018487C1354725D71A397353F7AFF845E4DB1E02CDB7924c0G" TargetMode="External"/><Relationship Id="rId9" Type="http://schemas.openxmlformats.org/officeDocument/2006/relationships/hyperlink" Target="consultantplus://offline/ref=E76DAC89F5F30876E20856E9DA065C0E16A61FBFA23328391115D88CA350C88F32F69E510B86E89C9464C1749393055DC00B0DA3F647CB47E4C59D17cBG" TargetMode="External"/><Relationship Id="rId210" Type="http://schemas.openxmlformats.org/officeDocument/2006/relationships/hyperlink" Target="consultantplus://offline/ref=E76DAC89F5F30876E20856E9DA065C0E16A61FBFA1372938131E8586AB09C48D35F9C1460CCFE49D9464C1769ACC0048D15302A6EF59CF5DF8C79F7B12cAG" TargetMode="External"/><Relationship Id="rId448" Type="http://schemas.openxmlformats.org/officeDocument/2006/relationships/hyperlink" Target="consultantplus://offline/ref=E76DAC89F5F30876E20856E9DA065C0E16A61FBFA532273F1515D88CA350C88F32F69E510B86E89C9464C0739393055DC00B0DA3F647CB47E4C59D17cBG" TargetMode="External"/><Relationship Id="rId655" Type="http://schemas.openxmlformats.org/officeDocument/2006/relationships/hyperlink" Target="consultantplus://offline/ref=E76DAC89F5F30876E20856E9DA065C0E16A61FBFA13124371B198586AB09C48D35F9C1460CCFE49D9464C17491CC0048D15302A6EF59CF5DF8C79F7B12cAG" TargetMode="External"/><Relationship Id="rId862" Type="http://schemas.openxmlformats.org/officeDocument/2006/relationships/hyperlink" Target="consultantplus://offline/ref=E76DAC89F5F30876E20856E9DA065C0E16A61FBFA53823361515D88CA350C88F32F69E510B86E89C9464C7719393055DC00B0DA3F647CB47E4C59D17cBG" TargetMode="External"/><Relationship Id="rId1078" Type="http://schemas.openxmlformats.org/officeDocument/2006/relationships/hyperlink" Target="consultantplus://offline/ref=E76DAC89F5F30876E20856E9DA065C0E16A61FBFA233213A1415D88CA350C88F32F69E510B86E89C9467C5749393055DC00B0DA3F647CB47E4C59D17cBG" TargetMode="External"/><Relationship Id="rId294" Type="http://schemas.openxmlformats.org/officeDocument/2006/relationships/hyperlink" Target="consultantplus://offline/ref=E76DAC89F5F30876E20856E9DA065C0E16A61FBFA130223C101B8586AB09C48D35F9C1460CCFE49D9464C17098CC0048D15302A6EF59CF5DF8C79F7B12cAG" TargetMode="External"/><Relationship Id="rId308" Type="http://schemas.openxmlformats.org/officeDocument/2006/relationships/hyperlink" Target="consultantplus://offline/ref=E76DAC89F5F30876E20856E9DA065C0E16A61FBFA13124371B198586AB09C48D35F9C1460CCFE49D9464C1779CCC0048D15302A6EF59CF5DF8C79F7B12cAG" TargetMode="External"/><Relationship Id="rId515" Type="http://schemas.openxmlformats.org/officeDocument/2006/relationships/hyperlink" Target="consultantplus://offline/ref=E76DAC89F5F30876E20856E9DA065C0E16A61FBFA13020381B1A8586AB09C48D35F9C1460CCFE49D9464C1769ACC0048D15302A6EF59CF5DF8C79F7B12cAG" TargetMode="External"/><Relationship Id="rId722" Type="http://schemas.openxmlformats.org/officeDocument/2006/relationships/hyperlink" Target="consultantplus://offline/ref=E76DAC89F5F30876E20848E4CC6A020113AC42B7A2362B684E4A83D1F459C2D867B99F1F4D8CF79C907AC3739A1Cc5G" TargetMode="External"/><Relationship Id="rId1145" Type="http://schemas.openxmlformats.org/officeDocument/2006/relationships/hyperlink" Target="consultantplus://offline/ref=3BBB3296277738A68FF7FF796041B1E0E7792C49B345AD78E83C9B3D042BC56C07D4458FA07914497C1755725E2EA682246775FA9D4049ABFC2ED927c9G" TargetMode="External"/><Relationship Id="rId89" Type="http://schemas.openxmlformats.org/officeDocument/2006/relationships/hyperlink" Target="consultantplus://offline/ref=E76DAC89F5F30876E20848E4CC6A020113AC43B5A0332B684E4A83D1F459C2D875B9C710498EEE97C035852695C55307950211A6E8451CcDG" TargetMode="External"/><Relationship Id="rId154" Type="http://schemas.openxmlformats.org/officeDocument/2006/relationships/hyperlink" Target="consultantplus://offline/ref=E76DAC89F5F30876E20856E9DA065C0E16A61FBFA13823361315D88CA350C88F32F69E510B86E89C9464C0769393055DC00B0DA3F647CB47E4C59D17cBG" TargetMode="External"/><Relationship Id="rId361" Type="http://schemas.openxmlformats.org/officeDocument/2006/relationships/hyperlink" Target="consultantplus://offline/ref=E76DAC89F5F30876E20856E9DA065C0E16A61FBFA130223C101B8586AB09C48D35F9C1460CCFE49D9464C1709ECC0048D15302A6EF59CF5DF8C79F7B12cAG" TargetMode="External"/><Relationship Id="rId599" Type="http://schemas.openxmlformats.org/officeDocument/2006/relationships/hyperlink" Target="consultantplus://offline/ref=E76DAC89F5F30876E20856E9DA065C0E16A61FBFA73927391615D88CA350C88F32F69E510B86E89C9464C3779393055DC00B0DA3F647CB47E4C59D17cBG" TargetMode="External"/><Relationship Id="rId1005" Type="http://schemas.openxmlformats.org/officeDocument/2006/relationships/hyperlink" Target="consultantplus://offline/ref=E76DAC89F5F30876E20856E9DA065C0E16A61FBFA43720371215D88CA350C88F32F69E510B86E89C9464C4769393055DC00B0DA3F647CB47E4C59D17cBG" TargetMode="External"/><Relationship Id="rId1212" Type="http://schemas.openxmlformats.org/officeDocument/2006/relationships/theme" Target="theme/theme1.xml"/><Relationship Id="rId459" Type="http://schemas.openxmlformats.org/officeDocument/2006/relationships/hyperlink" Target="consultantplus://offline/ref=E76DAC89F5F30876E20856E9DA065C0E16A61FBFA13020381B1A8586AB09C48D35F9C1460CCFE49D9464C1719DCC0048D15302A6EF59CF5DF8C79F7B12cAG" TargetMode="External"/><Relationship Id="rId666" Type="http://schemas.openxmlformats.org/officeDocument/2006/relationships/hyperlink" Target="consultantplus://offline/ref=E76DAC89F5F30876E20856E9DA065C0E16A61FBFA13124371B198586AB09C48D35F9C1460CCFE49D9464C17B9BCC0048D15302A6EF59CF5DF8C79F7B12cAG" TargetMode="External"/><Relationship Id="rId873" Type="http://schemas.openxmlformats.org/officeDocument/2006/relationships/hyperlink" Target="consultantplus://offline/ref=E76DAC89F5F30876E20856E9DA065C0E16A61FBFA233213A1415D88CA350C88F32F69E510B86E89C9466C6759393055DC00B0DA3F647CB47E4C59D17cBG" TargetMode="External"/><Relationship Id="rId1089" Type="http://schemas.openxmlformats.org/officeDocument/2006/relationships/hyperlink" Target="consultantplus://offline/ref=E76DAC89F5F30876E20856E9DA065C0E16A61FBFA938203B1715D88CA350C88F32F69E510B86E89C9464C0779393055DC00B0DA3F647CB47E4C59D17cBG" TargetMode="External"/><Relationship Id="rId16" Type="http://schemas.openxmlformats.org/officeDocument/2006/relationships/hyperlink" Target="consultantplus://offline/ref=E76DAC89F5F30876E20856E9DA065C0E16A61FBFA338293E1215D88CA350C88F32F69E510B86E89C9464C0729393055DC00B0DA3F647CB47E4C59D17cBG" TargetMode="External"/><Relationship Id="rId221" Type="http://schemas.openxmlformats.org/officeDocument/2006/relationships/hyperlink" Target="consultantplus://offline/ref=E76DAC89F5F30876E20856E9DA065C0E16A61FBFA132293810178586AB09C48D35F9C1460CCFE49D9464C1729CCC0048D15302A6EF59CF5DF8C79F7B12cAG" TargetMode="External"/><Relationship Id="rId319" Type="http://schemas.openxmlformats.org/officeDocument/2006/relationships/hyperlink" Target="consultantplus://offline/ref=E76DAC89F5F30876E20856E9DA065C0E16A61FBFA632263A1015D88CA350C88F32F69E510B86E89C9464C37A9393055DC00B0DA3F647CB47E4C59D17cBG" TargetMode="External"/><Relationship Id="rId526" Type="http://schemas.openxmlformats.org/officeDocument/2006/relationships/hyperlink" Target="consultantplus://offline/ref=E76DAC89F5F30876E20856E9DA065C0E16A61FBFA134203F17178586AB09C48D35F9C1460CCFE49D9464C17798CC0048D15302A6EF59CF5DF8C79F7B12cAG" TargetMode="External"/><Relationship Id="rId1156" Type="http://schemas.openxmlformats.org/officeDocument/2006/relationships/hyperlink" Target="consultantplus://offline/ref=3BBB3296277738A68FF7E174762DEFEFE2737141B340A72AB263C0605322CF3B529B44C1E6730B49780D57705727c8G" TargetMode="External"/><Relationship Id="rId733" Type="http://schemas.openxmlformats.org/officeDocument/2006/relationships/hyperlink" Target="consultantplus://offline/ref=E76DAC89F5F30876E20856E9DA065C0E16A61FBFA13124371B198586AB09C48D35F9C1460CCFE49D9464C0779FCC0048D15302A6EF59CF5DF8C79F7B12cAG" TargetMode="External"/><Relationship Id="rId940" Type="http://schemas.openxmlformats.org/officeDocument/2006/relationships/hyperlink" Target="consultantplus://offline/ref=E76DAC89F5F30876E20856E9DA065C0E16A61FBFA13025371B1C8586AB09C48D35F9C1460CCFE49D9464C17790CC0048D15302A6EF59CF5DF8C79F7B12cAG" TargetMode="External"/><Relationship Id="rId1016" Type="http://schemas.openxmlformats.org/officeDocument/2006/relationships/hyperlink" Target="consultantplus://offline/ref=E76DAC89F5F30876E20856E9DA065C0E16A61FBFA13823361315D88CA350C88F32F69E510B86E89C9464C57A9393055DC00B0DA3F647CB47E4C59D17cBG" TargetMode="External"/><Relationship Id="rId165" Type="http://schemas.openxmlformats.org/officeDocument/2006/relationships/hyperlink" Target="consultantplus://offline/ref=E76DAC89F5F30876E20848E4CC6A020115AC48B3A1312B684E4A83D1F459C2D867B99F1F4D8CF79C907AC3739A1Cc5G" TargetMode="External"/><Relationship Id="rId372" Type="http://schemas.openxmlformats.org/officeDocument/2006/relationships/hyperlink" Target="consultantplus://offline/ref=E76DAC89F5F30876E20848E4CC6A020113AC42B7A2362B684E4A83D1F459C2D867B99F1F4D8CF79C907AC3739A1Cc5G" TargetMode="External"/><Relationship Id="rId677" Type="http://schemas.openxmlformats.org/officeDocument/2006/relationships/hyperlink" Target="consultantplus://offline/ref=E76DAC89F5F30876E20856E9DA065C0E16A61FBFA13124371B198586AB09C48D35F9C1460CCFE49D9464C17B91CC0048D15302A6EF59CF5DF8C79F7B12cAG" TargetMode="External"/><Relationship Id="rId800" Type="http://schemas.openxmlformats.org/officeDocument/2006/relationships/hyperlink" Target="consultantplus://offline/ref=E76DAC89F5F30876E20856E9DA065C0E16A61FBFA233213A1415D88CA350C88F32F69E510B86E89C9466C3759393055DC00B0DA3F647CB47E4C59D17cBG" TargetMode="External"/><Relationship Id="rId232" Type="http://schemas.openxmlformats.org/officeDocument/2006/relationships/hyperlink" Target="consultantplus://offline/ref=E76DAC89F5F30876E20856E9DA065C0E16A61FBFA130223C101B8586AB09C48D35F9C1460CCFE49D9464C1719BCC0048D15302A6EF59CF5DF8C79F7B12cAG" TargetMode="External"/><Relationship Id="rId884" Type="http://schemas.openxmlformats.org/officeDocument/2006/relationships/hyperlink" Target="consultantplus://offline/ref=E76DAC89F5F30876E20856E9DA065C0E16A61FBFA13020381B1A8586AB09C48D35F9C1460CCFE49D9464C17A99CC0048D15302A6EF59CF5DF8C79F7B12cAG" TargetMode="External"/><Relationship Id="rId27" Type="http://schemas.openxmlformats.org/officeDocument/2006/relationships/hyperlink" Target="consultantplus://offline/ref=E76DAC89F5F30876E20856E9DA065C0E16A61FBFA633213D1A15D88CA350C88F32F69E510B86E89C9464C1749393055DC00B0DA3F647CB47E4C59D17cBG" TargetMode="External"/><Relationship Id="rId537" Type="http://schemas.openxmlformats.org/officeDocument/2006/relationships/hyperlink" Target="consultantplus://offline/ref=E76DAC89F5F30876E20856E9DA065C0E16A61FBFA233213A1415D88CA350C88F32F69E510B86E89C9465C3759393055DC00B0DA3F647CB47E4C59D17cBG" TargetMode="External"/><Relationship Id="rId744" Type="http://schemas.openxmlformats.org/officeDocument/2006/relationships/hyperlink" Target="consultantplus://offline/ref=E76DAC89F5F30876E20856E9DA065C0E16A61FBFA13124371B198586AB09C48D35F9C1460CCFE49D9464C07699CC0048D15302A6EF59CF5DF8C79F7B12cAG" TargetMode="External"/><Relationship Id="rId951" Type="http://schemas.openxmlformats.org/officeDocument/2006/relationships/hyperlink" Target="consultantplus://offline/ref=E76DAC89F5F30876E20848E4CC6A020113AC42B7A2362B684E4A83D1F459C2D867B99F1F4D8CF79C907AC3739A1Cc5G" TargetMode="External"/><Relationship Id="rId1167" Type="http://schemas.openxmlformats.org/officeDocument/2006/relationships/hyperlink" Target="consultantplus://offline/ref=3BBB3296277738A68FF7FF796041B1E0E7792C49B445AD7DEA3C9B3D042BC56C07D4458FA07914497C1351735E2EA682246775FA9D4049ABFC2ED927c9G" TargetMode="External"/><Relationship Id="rId80" Type="http://schemas.openxmlformats.org/officeDocument/2006/relationships/hyperlink" Target="consultantplus://offline/ref=E76DAC89F5F30876E20848E4CC6A020113AC43B5A0332B684E4A83D1F459C2D875B9C7134F8BEE9C946F9522DC92591B92180FA0F645CF5B1Ec4G" TargetMode="External"/><Relationship Id="rId176" Type="http://schemas.openxmlformats.org/officeDocument/2006/relationships/hyperlink" Target="consultantplus://offline/ref=E76DAC89F5F30876E20856E9DA065C0E16A61FBFA136223F1015D88CA350C88F32F69E510B86E89C9464C17A9393055DC00B0DA3F647CB47E4C59D17cBG" TargetMode="External"/><Relationship Id="rId383" Type="http://schemas.openxmlformats.org/officeDocument/2006/relationships/hyperlink" Target="consultantplus://offline/ref=E76DAC89F5F30876E20856E9DA065C0E16A61FBFA233213A1415D88CA350C88F32F69E510B86E89C9464C27B9393055DC00B0DA3F647CB47E4C59D17cBG" TargetMode="External"/><Relationship Id="rId590" Type="http://schemas.openxmlformats.org/officeDocument/2006/relationships/hyperlink" Target="consultantplus://offline/ref=E76DAC89F5F30876E20856E9DA065C0E16A61FBFA233213A1415D88CA350C88F32F69E510B86E89C9465C4719393055DC00B0DA3F647CB47E4C59D17cBG" TargetMode="External"/><Relationship Id="rId604" Type="http://schemas.openxmlformats.org/officeDocument/2006/relationships/hyperlink" Target="consultantplus://offline/ref=E76DAC89F5F30876E20848E4CC6A020113AC42B7A2382B684E4A83D1F459C2D875B9C7134F8BEC9C906F9522DC92591B92180FA0F645CF5B1Ec4G" TargetMode="External"/><Relationship Id="rId811" Type="http://schemas.openxmlformats.org/officeDocument/2006/relationships/hyperlink" Target="consultantplus://offline/ref=E76DAC89F5F30876E20856E9DA065C0E16A61FBFA932263D1415D88CA350C88F32F69E510B86E89C9464C17B9393055DC00B0DA3F647CB47E4C59D17cBG" TargetMode="External"/><Relationship Id="rId1027" Type="http://schemas.openxmlformats.org/officeDocument/2006/relationships/hyperlink" Target="consultantplus://offline/ref=E76DAC89F5F30876E20856E9DA065C0E16A61FBFA13025371B1C8586AB09C48D35F9C1460CCFE49D9464C17499CC0048D15302A6EF59CF5DF8C79F7B12cAG" TargetMode="External"/><Relationship Id="rId243" Type="http://schemas.openxmlformats.org/officeDocument/2006/relationships/hyperlink" Target="consultantplus://offline/ref=E76DAC89F5F30876E20856E9DA065C0E16A61FBFA233213A1415D88CA350C88F32F69E510B86E89C9464C37B9393055DC00B0DA3F647CB47E4C59D17cBG" TargetMode="External"/><Relationship Id="rId450" Type="http://schemas.openxmlformats.org/officeDocument/2006/relationships/hyperlink" Target="consultantplus://offline/ref=E76DAC89F5F30876E20856E9DA065C0E16A61FBFA532273F1515D88CA350C88F32F69E510B86E89C9464C0729393055DC00B0DA3F647CB47E4C59D17cBG" TargetMode="External"/><Relationship Id="rId688" Type="http://schemas.openxmlformats.org/officeDocument/2006/relationships/hyperlink" Target="consultantplus://offline/ref=E76DAC89F5F30876E20856E9DA065C0E16A61FBFA233213A1415D88CA350C88F32F69E510B86E89C9465C9779393055DC00B0DA3F647CB47E4C59D17cBG" TargetMode="External"/><Relationship Id="rId895" Type="http://schemas.openxmlformats.org/officeDocument/2006/relationships/hyperlink" Target="consultantplus://offline/ref=E76DAC89F5F30876E20856E9DA065C0E16A61FBFA93121371215D88CA350C88F32F69E510B86E89C9464C5729393055DC00B0DA3F647CB47E4C59D17cBG" TargetMode="External"/><Relationship Id="rId909" Type="http://schemas.openxmlformats.org/officeDocument/2006/relationships/hyperlink" Target="consultantplus://offline/ref=E76DAC89F5F30876E20856E9DA065C0E16A61FBFA134293A121C8586AB09C48D35F9C1460CCFE49D9464C1709BCC0048D15302A6EF59CF5DF8C79F7B12cAG" TargetMode="External"/><Relationship Id="rId1080" Type="http://schemas.openxmlformats.org/officeDocument/2006/relationships/hyperlink" Target="consultantplus://offline/ref=E76DAC89F5F30876E20856E9DA065C0E16A61FBFA13020381B1A8586AB09C48D35F9C1460CCFE49D9464C17A9DCC0048D15302A6EF59CF5DF8C79F7B12cAG" TargetMode="External"/><Relationship Id="rId38" Type="http://schemas.openxmlformats.org/officeDocument/2006/relationships/hyperlink" Target="consultantplus://offline/ref=E76DAC89F5F30876E20856E9DA065C0E16A61FBFA932263D1415D88CA350C88F32F69E510B86E89C9464C1749393055DC00B0DA3F647CB47E4C59D17cBG" TargetMode="External"/><Relationship Id="rId103" Type="http://schemas.openxmlformats.org/officeDocument/2006/relationships/hyperlink" Target="consultantplus://offline/ref=E76DAC89F5F30876E20848E4CC6A020113AC43B5A0332B684E4A83D1F459C2D875B9C7134D83EE97C035852695C55307950211A6E8451CcDG" TargetMode="External"/><Relationship Id="rId310" Type="http://schemas.openxmlformats.org/officeDocument/2006/relationships/hyperlink" Target="consultantplus://offline/ref=E76DAC89F5F30876E20856E9DA065C0E16A61FBFA13124371B198586AB09C48D35F9C1460CCFE49D9464C1779ECC0048D15302A6EF59CF5DF8C79F7B12cAG" TargetMode="External"/><Relationship Id="rId548" Type="http://schemas.openxmlformats.org/officeDocument/2006/relationships/hyperlink" Target="consultantplus://offline/ref=E76DAC89F5F30876E20856E9DA065C0E16A61FBFA53823361515D88CA350C88F32F69E510B86E89C9464C27A9393055DC00B0DA3F647CB47E4C59D17cBG" TargetMode="External"/><Relationship Id="rId755" Type="http://schemas.openxmlformats.org/officeDocument/2006/relationships/hyperlink" Target="consultantplus://offline/ref=E76DAC89F5F30876E20856E9DA065C0E16A61FBFA13124371B198586AB09C48D35F9C1460CCFE49D9464C0769ACC0048D15302A6EF59CF5DF8C79F7B12cAG" TargetMode="External"/><Relationship Id="rId962" Type="http://schemas.openxmlformats.org/officeDocument/2006/relationships/hyperlink" Target="consultantplus://offline/ref=E76DAC89F5F30876E20856E9DA065C0E16A61FBFA134203F17178586AB09C48D35F9C1460CCFE49D9464C1759ACC0048D15302A6EF59CF5DF8C79F7B12cAG" TargetMode="External"/><Relationship Id="rId1178" Type="http://schemas.openxmlformats.org/officeDocument/2006/relationships/hyperlink" Target="consultantplus://offline/ref=3BBB3296277738A68FF7FF796041B1E0E7792C49B046AC7AE733C6370C72C96E00DB1A98A73018487C1354715571A397353F7AFF845E4DB1E02CDB7924c0G" TargetMode="External"/><Relationship Id="rId91" Type="http://schemas.openxmlformats.org/officeDocument/2006/relationships/hyperlink" Target="consultantplus://offline/ref=E76DAC89F5F30876E20848E4CC6A020113AC43B5A0332B684E4A83D1F459C2D875B9C7134F8BE198916F9522DC92591B92180FA0F645CF5B1Ec4G" TargetMode="External"/><Relationship Id="rId187" Type="http://schemas.openxmlformats.org/officeDocument/2006/relationships/hyperlink" Target="consultantplus://offline/ref=E76DAC89F5F30876E20848E4CC6A020113AC42B7A2362B684E4A83D1F459C2D867B99F1F4D8CF79C907AC3739A1Cc5G" TargetMode="External"/><Relationship Id="rId394" Type="http://schemas.openxmlformats.org/officeDocument/2006/relationships/hyperlink" Target="consultantplus://offline/ref=E76DAC89F5F30876E20856E9DA065C0E16A61FBFA13020381B1A8586AB09C48D35F9C1460CCFE49D9464C17391CC0048D15302A6EF59CF5DF8C79F7B12cAG" TargetMode="External"/><Relationship Id="rId408" Type="http://schemas.openxmlformats.org/officeDocument/2006/relationships/hyperlink" Target="consultantplus://offline/ref=E76DAC89F5F30876E20856E9DA065C0E16A61FBFA1372938131E8586AB09C48D35F9C1460CCFE49D9464C1749ACC0048D15302A6EF59CF5DF8C79F7B12cAG" TargetMode="External"/><Relationship Id="rId615" Type="http://schemas.openxmlformats.org/officeDocument/2006/relationships/hyperlink" Target="consultantplus://offline/ref=E76DAC89F5F30876E20856E9DA065C0E16A61FBFA13020381B1A8586AB09C48D35F9C1460CCFE49D9464C17B91CC0048D15302A6EF59CF5DF8C79F7B12cAG" TargetMode="External"/><Relationship Id="rId822" Type="http://schemas.openxmlformats.org/officeDocument/2006/relationships/hyperlink" Target="consultantplus://offline/ref=E76DAC89F5F30876E20856E9DA065C0E16A61FBFA137283D171A8586AB09C48D35F9C1460CCFE49D9464C1719BCC0048D15302A6EF59CF5DF8C79F7B12cAG" TargetMode="External"/><Relationship Id="rId1038" Type="http://schemas.openxmlformats.org/officeDocument/2006/relationships/hyperlink" Target="consultantplus://offline/ref=E76DAC89F5F30876E20856E9DA065C0E16A61FBFA13124371B198586AB09C48D35F9C1460CCFE49D9464C3729ACC0048D15302A6EF59CF5DF8C79F7B12cAG" TargetMode="External"/><Relationship Id="rId254" Type="http://schemas.openxmlformats.org/officeDocument/2006/relationships/hyperlink" Target="consultantplus://offline/ref=E76DAC89F5F30876E20848E4CC6A020113AC42B7A2362B684E4A83D1F459C2D867B99F1F4D8CF79C907AC3739A1Cc5G" TargetMode="External"/><Relationship Id="rId699" Type="http://schemas.openxmlformats.org/officeDocument/2006/relationships/hyperlink" Target="consultantplus://offline/ref=E76DAC89F5F30876E20848E4CC6A020113AC42B7A2362B684E4A83D1F459C2D867B99F1F4D8CF79C907AC3739A1Cc5G" TargetMode="External"/><Relationship Id="rId1091" Type="http://schemas.openxmlformats.org/officeDocument/2006/relationships/hyperlink" Target="consultantplus://offline/ref=E76DAC89F5F30876E20856E9DA065C0E16A61FBFA533213F1415D88CA350C88F32F69E510B86E89C9464C3769393055DC00B0DA3F647CB47E4C59D17cBG" TargetMode="External"/><Relationship Id="rId1105" Type="http://schemas.openxmlformats.org/officeDocument/2006/relationships/hyperlink" Target="consultantplus://offline/ref=E76DAC89F5F30876E20856E9DA065C0E16A61FBFA13020381B1A8586AB09C48D35F9C1460CCFE49D9464C17A91CC0048D15302A6EF59CF5DF8C79F7B12cAG" TargetMode="External"/><Relationship Id="rId49" Type="http://schemas.openxmlformats.org/officeDocument/2006/relationships/hyperlink" Target="consultantplus://offline/ref=E76DAC89F5F30876E20856E9DA065C0E16A61FBFA1322038111E8586AB09C48D35F9C1460CCFE49D9464C1739FCC0048D15302A6EF59CF5DF8C79F7B12cAG" TargetMode="External"/><Relationship Id="rId114" Type="http://schemas.openxmlformats.org/officeDocument/2006/relationships/hyperlink" Target="consultantplus://offline/ref=E76DAC89F5F30876E20848E4CC6A020113AC43B5A0332B684E4A83D1F459C2D875B9C7134E8AEF97C035852695C55307950211A6E8451CcDG" TargetMode="External"/><Relationship Id="rId461" Type="http://schemas.openxmlformats.org/officeDocument/2006/relationships/hyperlink" Target="consultantplus://offline/ref=E76DAC89F5F30876E20856E9DA065C0E16A61FBFA13124371B198586AB09C48D35F9C1460CCFE49D9464C17591CC0048D15302A6EF59CF5DF8C79F7B12cAG" TargetMode="External"/><Relationship Id="rId559" Type="http://schemas.openxmlformats.org/officeDocument/2006/relationships/hyperlink" Target="consultantplus://offline/ref=E76DAC89F5F30876E20848E4CC6A020113AC42B7A2362B684E4A83D1F459C2D875B9C7134F8AEE9C956F9522DC92591B92180FA0F645CF5B1Ec4G" TargetMode="External"/><Relationship Id="rId766" Type="http://schemas.openxmlformats.org/officeDocument/2006/relationships/hyperlink" Target="consultantplus://offline/ref=E76DAC89F5F30876E20856E9DA065C0E16A61FBFA33727361415D88CA350C88F32F69E510B86E89C9464C2759393055DC00B0DA3F647CB47E4C59D17cBG" TargetMode="External"/><Relationship Id="rId1189" Type="http://schemas.openxmlformats.org/officeDocument/2006/relationships/hyperlink" Target="consultantplus://offline/ref=3BBB3296277738A68FF7FF796041B1E0E7792C49B040AE7DEC3C9B3D042BC56C07D4458FA07914497C1351795E2EA682246775FA9D4049ABFC2ED927c9G" TargetMode="External"/><Relationship Id="rId198" Type="http://schemas.openxmlformats.org/officeDocument/2006/relationships/hyperlink" Target="consultantplus://offline/ref=E76DAC89F5F30876E20856E9DA065C0E16A61FBFA338293E1215D88CA350C88F32F69E510B86E89C9464C3739393055DC00B0DA3F647CB47E4C59D17cBG" TargetMode="External"/><Relationship Id="rId321" Type="http://schemas.openxmlformats.org/officeDocument/2006/relationships/hyperlink" Target="consultantplus://offline/ref=E76DAC89F5F30876E20856E9DA065C0E16A61FBFA137293811198586AB09C48D35F9C1461ECFBC919663DF739CD956199710c4G" TargetMode="External"/><Relationship Id="rId419" Type="http://schemas.openxmlformats.org/officeDocument/2006/relationships/hyperlink" Target="consultantplus://offline/ref=E76DAC89F5F30876E20856E9DA065C0E16A61FBFA1372938131E8586AB09C48D35F9C1460CCFE49D9464C1749BCC0048D15302A6EF59CF5DF8C79F7B12cAG" TargetMode="External"/><Relationship Id="rId626" Type="http://schemas.openxmlformats.org/officeDocument/2006/relationships/hyperlink" Target="consultantplus://offline/ref=E76DAC89F5F30876E20856E9DA065C0E16A61FBFA13124371B198586AB09C48D35F9C1460CCFE49D9464C1749CCC0048D15302A6EF59CF5DF8C79F7B12cAG" TargetMode="External"/><Relationship Id="rId973" Type="http://schemas.openxmlformats.org/officeDocument/2006/relationships/hyperlink" Target="consultantplus://offline/ref=E76DAC89F5F30876E20856E9DA065C0E16A61FBFA736213E1615D88CA350C88F32F69E510B86E89C9464C0769393055DC00B0DA3F647CB47E4C59D17cBG" TargetMode="External"/><Relationship Id="rId1049" Type="http://schemas.openxmlformats.org/officeDocument/2006/relationships/hyperlink" Target="consultantplus://offline/ref=E76DAC89F5F30876E20856E9DA065C0E16A61FBFA1372938131E8586AB09C48D35F9C1460CCFE49D9464C0769ACC0048D15302A6EF59CF5DF8C79F7B12cAG" TargetMode="External"/><Relationship Id="rId833" Type="http://schemas.openxmlformats.org/officeDocument/2006/relationships/hyperlink" Target="consultantplus://offline/ref=E76DAC89F5F30876E20856E9DA065C0E16A61FBFA137203C1A1C8586AB09C48D35F9C1460CCFE49D9464C17099CC0048D15302A6EF59CF5DF8C79F7B12cAG" TargetMode="External"/><Relationship Id="rId1116" Type="http://schemas.openxmlformats.org/officeDocument/2006/relationships/hyperlink" Target="consultantplus://offline/ref=E76DAC89F5F30876E20856E9DA065C0E16A61FBFA13020381B1A8586AB09C48D35F9C1460CCFE49D9464C07398CC0048D15302A6EF59CF5DF8C79F7B12cAG" TargetMode="External"/><Relationship Id="rId265" Type="http://schemas.openxmlformats.org/officeDocument/2006/relationships/hyperlink" Target="consultantplus://offline/ref=E76DAC89F5F30876E20848E4CC6A020113AC42B7A2362B684E4A83D1F459C2D875B9C7134F89E19D9D6F9522DC92591B92180FA0F645CF5B1Ec4G" TargetMode="External"/><Relationship Id="rId472" Type="http://schemas.openxmlformats.org/officeDocument/2006/relationships/hyperlink" Target="consultantplus://offline/ref=E76DAC89F5F30876E20856E9DA065C0E16A61FBFA83021371215D88CA350C88F32F69E510B86E89C9464C3749393055DC00B0DA3F647CB47E4C59D17cBG" TargetMode="External"/><Relationship Id="rId900" Type="http://schemas.openxmlformats.org/officeDocument/2006/relationships/hyperlink" Target="consultantplus://offline/ref=E76DAC89F5F30876E20856E9DA065C0E16A61FBFA53923381415D88CA350C88F32F69E510B86E89C9464C7779393055DC00B0DA3F647CB47E4C59D17cBG" TargetMode="External"/><Relationship Id="rId125" Type="http://schemas.openxmlformats.org/officeDocument/2006/relationships/hyperlink" Target="consultantplus://offline/ref=E76DAC89F5F30876E20848E4CC6A020113AC43B5A0332B684E4A83D1F459C2D875B9C7134F89E99D916F9522DC92591B92180FA0F645CF5B1Ec4G" TargetMode="External"/><Relationship Id="rId332" Type="http://schemas.openxmlformats.org/officeDocument/2006/relationships/hyperlink" Target="consultantplus://offline/ref=E76DAC89F5F30876E20848E4CC6A020113AC42B7A2362B684E4A83D1F459C2D875B9C710488BE2C8C520947E9AC04A1991180DA4EA14c5G" TargetMode="External"/><Relationship Id="rId777" Type="http://schemas.openxmlformats.org/officeDocument/2006/relationships/hyperlink" Target="consultantplus://offline/ref=E76DAC89F5F30876E20848E4CC6A020113AC42B7A2362B684E4A83D1F459C2D867B99F1F4D8CF79C907AC3739A1Cc5G" TargetMode="External"/><Relationship Id="rId984" Type="http://schemas.openxmlformats.org/officeDocument/2006/relationships/hyperlink" Target="consultantplus://offline/ref=E76DAC89F5F30876E20856E9DA065C0E16A61FBFA134203F17178586AB09C48D35F9C1460CCFE49D9464C1759ECC0048D15302A6EF59CF5DF8C79F7B12cAG" TargetMode="External"/><Relationship Id="rId637" Type="http://schemas.openxmlformats.org/officeDocument/2006/relationships/hyperlink" Target="consultantplus://offline/ref=E76DAC89F5F30876E20856E9DA065C0E16A61FBFA134223D1B168586AB09C48D35F9C1460CCFE49D9464C1709ACC0048D15302A6EF59CF5DF8C79F7B12cAG" TargetMode="External"/><Relationship Id="rId844" Type="http://schemas.openxmlformats.org/officeDocument/2006/relationships/hyperlink" Target="consultantplus://offline/ref=E76DAC89F5F30876E20856E9DA065C0E16A61FBFA1372437101B8586AB09C48D35F9C1460CCFE49D9464C1729CCC0048D15302A6EF59CF5DF8C79F7B12cAG" TargetMode="External"/><Relationship Id="rId276" Type="http://schemas.openxmlformats.org/officeDocument/2006/relationships/hyperlink" Target="consultantplus://offline/ref=E76DAC89F5F30876E20856E9DA065C0E16A61FBFA13025371B1C8586AB09C48D35F9C1460CCFE49D9464C1729DCC0048D15302A6EF59CF5DF8C79F7B12cAG" TargetMode="External"/><Relationship Id="rId483" Type="http://schemas.openxmlformats.org/officeDocument/2006/relationships/hyperlink" Target="consultantplus://offline/ref=E76DAC89F5F30876E20856E9DA065C0E16A61FBFA13020381B1A8586AB09C48D35F9C1460CCFE49D9464C17191CC0048D15302A6EF59CF5DF8C79F7B12cAG" TargetMode="External"/><Relationship Id="rId690" Type="http://schemas.openxmlformats.org/officeDocument/2006/relationships/hyperlink" Target="consultantplus://offline/ref=E76DAC89F5F30876E20848E4CC6A020113AC42B7A2362B684E4A83D1F459C2D867B99F1F4D8CF79C907AC3739A1Cc5G" TargetMode="External"/><Relationship Id="rId704" Type="http://schemas.openxmlformats.org/officeDocument/2006/relationships/hyperlink" Target="consultantplus://offline/ref=E76DAC89F5F30876E20856E9DA065C0E16A61FBFA13124371B198586AB09C48D35F9C1460CCFE49D9464C0729ECC0048D15302A6EF59CF5DF8C79F7B12cAG" TargetMode="External"/><Relationship Id="rId911" Type="http://schemas.openxmlformats.org/officeDocument/2006/relationships/hyperlink" Target="consultantplus://offline/ref=E76DAC89F5F30876E20856E9DA065C0E16A61FBFA13124371B198586AB09C48D35F9C1460CCFE49D9464C07A9ACC0048D15302A6EF59CF5DF8C79F7B12cAG" TargetMode="External"/><Relationship Id="rId1127" Type="http://schemas.openxmlformats.org/officeDocument/2006/relationships/hyperlink" Target="consultantplus://offline/ref=3BBB3296277738A68FF7E174762DEFEFE2737141B340A72AB263C0605322CF3B409B1CCEE3721E1D2D57007D577DE9C6757475FD8124c2G" TargetMode="External"/><Relationship Id="rId40" Type="http://schemas.openxmlformats.org/officeDocument/2006/relationships/hyperlink" Target="consultantplus://offline/ref=E76DAC89F5F30876E20856E9DA065C0E16A61FBFA938203B1715D88CA350C88F32F69E510B86E89C9464C0709393055DC00B0DA3F647CB47E4C59D17cBG" TargetMode="External"/><Relationship Id="rId136" Type="http://schemas.openxmlformats.org/officeDocument/2006/relationships/hyperlink" Target="consultantplus://offline/ref=E76DAC89F5F30876E20856E9DA065C0E16A61FBFA233213A1415D88CA350C88F32F69E510B86E89C9464C0709393055DC00B0DA3F647CB47E4C59D17cBG" TargetMode="External"/><Relationship Id="rId343" Type="http://schemas.openxmlformats.org/officeDocument/2006/relationships/hyperlink" Target="consultantplus://offline/ref=E76DAC89F5F30876E20856E9DA065C0E16A61FBFA134203F17178586AB09C48D35F9C1460CCFE49D9464C17290CC0048D15302A6EF59CF5DF8C79F7B12cAG" TargetMode="External"/><Relationship Id="rId550" Type="http://schemas.openxmlformats.org/officeDocument/2006/relationships/hyperlink" Target="consultantplus://offline/ref=E76DAC89F5F30876E20856E9DA065C0E16A61FBFA233213A1415D88CA350C88F32F69E510B86E89C9465C2709393055DC00B0DA3F647CB47E4C59D17cBG" TargetMode="External"/><Relationship Id="rId788" Type="http://schemas.openxmlformats.org/officeDocument/2006/relationships/hyperlink" Target="consultantplus://offline/ref=E76DAC89F5F30876E20856E9DA065C0E16A61FBFA13124371B198586AB09C48D35F9C1460CCFE49D9464C07691CC0048D15302A6EF59CF5DF8C79F7B12cAG" TargetMode="External"/><Relationship Id="rId995" Type="http://schemas.openxmlformats.org/officeDocument/2006/relationships/hyperlink" Target="consultantplus://offline/ref=E76DAC89F5F30876E20856E9DA065C0E16A61FBFA131233D10188586AB09C48D35F9C1460CCFE49D9464C1709ACC0048D15302A6EF59CF5DF8C79F7B12cAG" TargetMode="External"/><Relationship Id="rId1180" Type="http://schemas.openxmlformats.org/officeDocument/2006/relationships/hyperlink" Target="consultantplus://offline/ref=3BBB3296277738A68FF7E174762DEFEFE2737141B340A72AB263C0605322CF3B529B44C1E6730B49780D57705727c8G" TargetMode="External"/><Relationship Id="rId203" Type="http://schemas.openxmlformats.org/officeDocument/2006/relationships/hyperlink" Target="consultantplus://offline/ref=E76DAC89F5F30876E20848E4CC6A020113AC42B7A2362B684E4A83D1F459C2D875B9C7134F8AEF9C966F9522DC92591B92180FA0F645CF5B1Ec4G" TargetMode="External"/><Relationship Id="rId648" Type="http://schemas.openxmlformats.org/officeDocument/2006/relationships/hyperlink" Target="consultantplus://offline/ref=E76DAC89F5F30876E20856E9DA065C0E16A61FBFA53923381415D88CA350C88F32F69E510B86E89C9464C5719393055DC00B0DA3F647CB47E4C59D17cBG" TargetMode="External"/><Relationship Id="rId855" Type="http://schemas.openxmlformats.org/officeDocument/2006/relationships/hyperlink" Target="consultantplus://offline/ref=E76DAC89F5F30876E20856E9DA065C0E16A61FBFA932263D1415D88CA350C88F32F69E510B86E89C9464C17A9393055DC00B0DA3F647CB47E4C59D17cBG" TargetMode="External"/><Relationship Id="rId1040" Type="http://schemas.openxmlformats.org/officeDocument/2006/relationships/hyperlink" Target="consultantplus://offline/ref=E76DAC89F5F30876E20848E4CC6A020113AC42B7A2362B684E4A83D1F459C2D867B99F1F4D8CF79C907AC3739A1Cc5G" TargetMode="External"/><Relationship Id="rId287" Type="http://schemas.openxmlformats.org/officeDocument/2006/relationships/hyperlink" Target="consultantplus://offline/ref=E76DAC89F5F30876E20848E4CC6A020114AC45BAA3372B684E4A83D1F459C2D875B9C7134F8BE99A916F9522DC92591B92180FA0F645CF5B1Ec4G" TargetMode="External"/><Relationship Id="rId410" Type="http://schemas.openxmlformats.org/officeDocument/2006/relationships/hyperlink" Target="consultantplus://offline/ref=E76DAC89F5F30876E20848E4CC6A020114A544B2A3332B684E4A83D1F459C2D867B99F1F4D8CF79C907AC3739A1Cc5G" TargetMode="External"/><Relationship Id="rId494" Type="http://schemas.openxmlformats.org/officeDocument/2006/relationships/hyperlink" Target="consultantplus://offline/ref=E76DAC89F5F30876E20856E9DA065C0E16A61FBFA13020381B1A8586AB09C48D35F9C1460CCFE49D9464C1779DCC0048D15302A6EF59CF5DF8C79F7B12cAG" TargetMode="External"/><Relationship Id="rId508" Type="http://schemas.openxmlformats.org/officeDocument/2006/relationships/hyperlink" Target="consultantplus://offline/ref=E76DAC89F5F30876E20856E9DA065C0E16A61FBFA532273F1515D88CA350C88F32F69E510B86E89C9464C07A9393055DC00B0DA3F647CB47E4C59D17cBG" TargetMode="External"/><Relationship Id="rId715" Type="http://schemas.openxmlformats.org/officeDocument/2006/relationships/hyperlink" Target="consultantplus://offline/ref=E76DAC89F5F30876E20856E9DA065C0E16A61FBFA137203C1A1C8586AB09C48D35F9C1460CCFE49D9464C17199CC0048D15302A6EF59CF5DF8C79F7B12cAG" TargetMode="External"/><Relationship Id="rId922" Type="http://schemas.openxmlformats.org/officeDocument/2006/relationships/hyperlink" Target="consultantplus://offline/ref=E76DAC89F5F30876E20856E9DA065C0E16A61FBFA53923381415D88CA350C88F32F69E510B86E89C9464C7769393055DC00B0DA3F647CB47E4C59D17cBG" TargetMode="External"/><Relationship Id="rId1138" Type="http://schemas.openxmlformats.org/officeDocument/2006/relationships/hyperlink" Target="consultantplus://offline/ref=3BBB3296277738A68FF7FF796041B1E0E7792C49B04EAF74EF3C9B3D042BC56C07D4458FA07914497C1353705E2EA682246775FA9D4049ABFC2ED927c9G" TargetMode="External"/><Relationship Id="rId147" Type="http://schemas.openxmlformats.org/officeDocument/2006/relationships/hyperlink" Target="consultantplus://offline/ref=E76DAC89F5F30876E20848E4CC6A020115A546B7AB677C6A1F1F8DD4FC0998C863F0C815518BED829664C317c1G" TargetMode="External"/><Relationship Id="rId354" Type="http://schemas.openxmlformats.org/officeDocument/2006/relationships/hyperlink" Target="consultantplus://offline/ref=E76DAC89F5F30876E20856E9DA065C0E16A61FBFA134203F17178586AB09C48D35F9C1460CCFE49D9464C1719BCC0048D15302A6EF59CF5DF8C79F7B12cAG" TargetMode="External"/><Relationship Id="rId799" Type="http://schemas.openxmlformats.org/officeDocument/2006/relationships/hyperlink" Target="consultantplus://offline/ref=E76DAC89F5F30876E20856E9DA065C0E16A61FBFA533213F1615D88CA350C88F32F69E510B86E89C9464C37A9393055DC00B0DA3F647CB47E4C59D17cBG" TargetMode="External"/><Relationship Id="rId1191" Type="http://schemas.openxmlformats.org/officeDocument/2006/relationships/hyperlink" Target="consultantplus://offline/ref=3BBB3296277738A68FF7FF796041B1E0E7792C49B445AD7DE83C9B3D042BC56C07D4458FA07914497C1353755E2EA682246775FA9D4049ABFC2ED927c9G" TargetMode="External"/><Relationship Id="rId1205" Type="http://schemas.openxmlformats.org/officeDocument/2006/relationships/hyperlink" Target="consultantplus://offline/ref=3BBB3296277738A68FF7FF796041B1E0E7792C49B44EAF74E93C9B3D042BC56C07D4458FA07914497C135C755E2EA682246775FA9D4049ABFC2ED927c9G" TargetMode="External"/><Relationship Id="rId51" Type="http://schemas.openxmlformats.org/officeDocument/2006/relationships/hyperlink" Target="consultantplus://offline/ref=E76DAC89F5F30876E20856E9DA065C0E16A61FBFA132293810178586AB09C48D35F9C1460CCFE49D9464C17391CC0048D15302A6EF59CF5DF8C79F7B12cAG" TargetMode="External"/><Relationship Id="rId561" Type="http://schemas.openxmlformats.org/officeDocument/2006/relationships/hyperlink" Target="consultantplus://offline/ref=E76DAC89F5F30876E20856E9DA065C0E16A61FBFA13020381B1A8586AB09C48D35F9C1460CCFE49D9464C1749CCC0048D15302A6EF59CF5DF8C79F7B12cAG" TargetMode="External"/><Relationship Id="rId659" Type="http://schemas.openxmlformats.org/officeDocument/2006/relationships/hyperlink" Target="consultantplus://offline/ref=E76DAC89F5F30876E20856E9DA065C0E16A61FBFA134203F17178586AB09C48D35F9C1460CCFE49D9464C1769DCC0048D15302A6EF59CF5DF8C79F7B12cAG" TargetMode="External"/><Relationship Id="rId866" Type="http://schemas.openxmlformats.org/officeDocument/2006/relationships/hyperlink" Target="consultantplus://offline/ref=E76DAC89F5F30876E20856E9DA065C0E16A61FBFA134223D1B168586AB09C48D35F9C1460CCFE49D9464C1709DCC0048D15302A6EF59CF5DF8C79F7B12cAG" TargetMode="External"/><Relationship Id="rId214" Type="http://schemas.openxmlformats.org/officeDocument/2006/relationships/hyperlink" Target="consultantplus://offline/ref=E76DAC89F5F30876E20848E4CC6A020113AC42B7A2362B684E4A83D1F459C2D875B9C7134F8AEF9C966F9522DC92591B92180FA0F645CF5B1Ec4G" TargetMode="External"/><Relationship Id="rId298" Type="http://schemas.openxmlformats.org/officeDocument/2006/relationships/hyperlink" Target="consultantplus://offline/ref=E76DAC89F5F30876E20856E9DA065C0E16A61FBFA1322038111E8586AB09C48D35F9C1460CCFE49D9464C1729ACC0048D15302A6EF59CF5DF8C79F7B12cAG" TargetMode="External"/><Relationship Id="rId421" Type="http://schemas.openxmlformats.org/officeDocument/2006/relationships/hyperlink" Target="consultantplus://offline/ref=E76DAC89F5F30876E20856E9DA065C0E16A61FBFA639253B1415D88CA350C88F32F69E510B86E89C9464C5739393055DC00B0DA3F647CB47E4C59D17cBG" TargetMode="External"/><Relationship Id="rId519" Type="http://schemas.openxmlformats.org/officeDocument/2006/relationships/hyperlink" Target="consultantplus://offline/ref=E76DAC89F5F30876E20856E9DA065C0E16A61FBFA13020381B1A8586AB09C48D35F9C1460CCFE49D9464C1769FCC0048D15302A6EF59CF5DF8C79F7B12cAG" TargetMode="External"/><Relationship Id="rId1051" Type="http://schemas.openxmlformats.org/officeDocument/2006/relationships/hyperlink" Target="consultantplus://offline/ref=E76DAC89F5F30876E20856E9DA065C0E16A61FBFA43720371215D88CA350C88F32F69E510B86E89C9464C9709393055DC00B0DA3F647CB47E4C59D17cBG" TargetMode="External"/><Relationship Id="rId1149" Type="http://schemas.openxmlformats.org/officeDocument/2006/relationships/hyperlink" Target="consultantplus://offline/ref=3BBB3296277738A68FF7FF796041B1E0E7792C49B541AC75EE3C9B3D042BC56C07D4458FA07914497C1254755E2EA682246775FA9D4049ABFC2ED927c9G" TargetMode="External"/><Relationship Id="rId158" Type="http://schemas.openxmlformats.org/officeDocument/2006/relationships/hyperlink" Target="consultantplus://offline/ref=E76DAC89F5F30876E20856E9DA065C0E16A61FBFA632263A1015D88CA350C88F32F69E510B86E89C9464C0729393055DC00B0DA3F647CB47E4C59D17cBG" TargetMode="External"/><Relationship Id="rId726" Type="http://schemas.openxmlformats.org/officeDocument/2006/relationships/hyperlink" Target="consultantplus://offline/ref=E76DAC89F5F30876E20856E9DA065C0E16A61FBFA233213A1415D88CA350C88F32F69E510B86E89C9465C87B9393055DC00B0DA3F647CB47E4C59D17cBG" TargetMode="External"/><Relationship Id="rId933" Type="http://schemas.openxmlformats.org/officeDocument/2006/relationships/hyperlink" Target="consultantplus://offline/ref=E76DAC89F5F30876E20856E9DA065C0E16A61FBFA53923381415D88CA350C88F32F69E510B86E89C9464C77B9393055DC00B0DA3F647CB47E4C59D17cBG" TargetMode="External"/><Relationship Id="rId1009" Type="http://schemas.openxmlformats.org/officeDocument/2006/relationships/hyperlink" Target="consultantplus://offline/ref=E76DAC89F5F30876E20856E9DA065C0E16A61FBFA13124371B198586AB09C48D35F9C1460CCFE49D9464C3739FCC0048D15302A6EF59CF5DF8C79F7B12cAG" TargetMode="External"/><Relationship Id="rId62" Type="http://schemas.openxmlformats.org/officeDocument/2006/relationships/hyperlink" Target="consultantplus://offline/ref=E76DAC89F5F30876E20856E9DA065C0E16A61FBFA1372938131E8586AB09C48D35F9C1460CCFE49D9464C1779BCC0048D15302A6EF59CF5DF8C79F7B12cAG" TargetMode="External"/><Relationship Id="rId365" Type="http://schemas.openxmlformats.org/officeDocument/2006/relationships/hyperlink" Target="consultantplus://offline/ref=E76DAC89F5F30876E20856E9DA065C0E16A61FBFA132293810178586AB09C48D35F9C1460CCFE49D9464C1729ECC0048D15302A6EF59CF5DF8C79F7B12cAG" TargetMode="External"/><Relationship Id="rId572" Type="http://schemas.openxmlformats.org/officeDocument/2006/relationships/hyperlink" Target="consultantplus://offline/ref=E76DAC89F5F30876E20856E9DA065C0E16A61FBFA532273F1515D88CA350C88F32F69E510B86E89C9464C27A9393055DC00B0DA3F647CB47E4C59D17cBG" TargetMode="External"/><Relationship Id="rId225" Type="http://schemas.openxmlformats.org/officeDocument/2006/relationships/hyperlink" Target="consultantplus://offline/ref=E76DAC89F5F30876E20856E9DA065C0E16A61FBFA1372938141E8586AB09C48D35F9C1461ECFBC919663DF739CD956199710c4G" TargetMode="External"/><Relationship Id="rId432" Type="http://schemas.openxmlformats.org/officeDocument/2006/relationships/hyperlink" Target="consultantplus://offline/ref=E76DAC89F5F30876E20856E9DA065C0E16A61FBFA233213A1415D88CA350C88F32F69E510B86E89C9464C7749393055DC00B0DA3F647CB47E4C59D17cBG" TargetMode="External"/><Relationship Id="rId877" Type="http://schemas.openxmlformats.org/officeDocument/2006/relationships/hyperlink" Target="consultantplus://offline/ref=E76DAC89F5F30876E20848E4CC6A020113AC42B7A2362B684E4A83D1F459C2D867B99F1F4D8CF79C907AC3739A1Cc5G" TargetMode="External"/><Relationship Id="rId1062" Type="http://schemas.openxmlformats.org/officeDocument/2006/relationships/hyperlink" Target="consultantplus://offline/ref=E76DAC89F5F30876E20856E9DA065C0E16A61FBFA53923381415D88CA350C88F32F69E510B86E89C9464C8739393055DC00B0DA3F647CB47E4C59D17cBG" TargetMode="External"/><Relationship Id="rId737" Type="http://schemas.openxmlformats.org/officeDocument/2006/relationships/hyperlink" Target="consultantplus://offline/ref=E76DAC89F5F30876E20848E4CC6A020113AC42B7A2362B684E4A83D1F459C2D867B99F1F4D8CF79C907AC3739A1Cc5G" TargetMode="External"/><Relationship Id="rId944" Type="http://schemas.openxmlformats.org/officeDocument/2006/relationships/hyperlink" Target="consultantplus://offline/ref=E76DAC89F5F30876E20856E9DA065C0E16A61FBFA13124371B198586AB09C48D35F9C1460CCFE49D9464C37398CC0048D15302A6EF59CF5DF8C79F7B12cAG" TargetMode="External"/><Relationship Id="rId73" Type="http://schemas.openxmlformats.org/officeDocument/2006/relationships/hyperlink" Target="consultantplus://offline/ref=E76DAC89F5F30876E20856E9DA065C0E16A61FBFA1372938131E8586AB09C48D35F9C1460CCFE49D9464C1779ECC0048D15302A6EF59CF5DF8C79F7B12cAG" TargetMode="External"/><Relationship Id="rId169" Type="http://schemas.openxmlformats.org/officeDocument/2006/relationships/hyperlink" Target="consultantplus://offline/ref=E76DAC89F5F30876E20856E9DA065C0E16A61FBFA137293811198586AB09C48D35F9C1460CCFE49D9464C0739DCC0048D15302A6EF59CF5DF8C79F7B12cAG" TargetMode="External"/><Relationship Id="rId376" Type="http://schemas.openxmlformats.org/officeDocument/2006/relationships/hyperlink" Target="consultantplus://offline/ref=E76DAC89F5F30876E20856E9DA065C0E16A61FBFA338293E1215D88CA350C88F32F69E510B86E89C9464C3719393055DC00B0DA3F647CB47E4C59D17cBG" TargetMode="External"/><Relationship Id="rId583" Type="http://schemas.openxmlformats.org/officeDocument/2006/relationships/hyperlink" Target="consultantplus://offline/ref=E76DAC89F5F30876E20848E4CC6A020113AC42B7A2362B684E4A83D1F459C2D867B99F1F4D8CF79C907AC3739A1Cc5G" TargetMode="External"/><Relationship Id="rId790" Type="http://schemas.openxmlformats.org/officeDocument/2006/relationships/hyperlink" Target="consultantplus://offline/ref=E76DAC89F5F30876E20856E9DA065C0E16A61FBFA137203C1A1C8586AB09C48D35F9C1460CCFE49D9464C17191CC0048D15302A6EF59CF5DF8C79F7B12cAG" TargetMode="External"/><Relationship Id="rId804" Type="http://schemas.openxmlformats.org/officeDocument/2006/relationships/hyperlink" Target="consultantplus://offline/ref=E76DAC89F5F30876E20848E4CC6A020113AC42B7A2362B684E4A83D1F459C2D867B99F1F4D8CF79C907AC3739A1Cc5G"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E76DAC89F5F30876E20856E9DA065C0E16A61FBFA53923381415D88CA350C88F32F69E510B86E89C9464C17A9393055DC00B0DA3F647CB47E4C59D17cBG" TargetMode="External"/><Relationship Id="rId443" Type="http://schemas.openxmlformats.org/officeDocument/2006/relationships/hyperlink" Target="consultantplus://offline/ref=E76DAC89F5F30876E20848E4CC6A020113AC42B7A2382B684E4A83D1F459C2D867B99F1F4D8CF79C907AC3739A1Cc5G" TargetMode="External"/><Relationship Id="rId650" Type="http://schemas.openxmlformats.org/officeDocument/2006/relationships/hyperlink" Target="consultantplus://offline/ref=E76DAC89F5F30876E20848E4CC6A020113AC42B7A2362B684E4A83D1F459C2D867B99F1F4D8CF79C907AC3739A1Cc5G" TargetMode="External"/><Relationship Id="rId888" Type="http://schemas.openxmlformats.org/officeDocument/2006/relationships/hyperlink" Target="consultantplus://offline/ref=E76DAC89F5F30876E20856E9DA065C0E16A61FBFA73927391615D88CA350C88F32F69E510B86E89C9464C3759393055DC00B0DA3F647CB47E4C59D17cBG" TargetMode="External"/><Relationship Id="rId1073" Type="http://schemas.openxmlformats.org/officeDocument/2006/relationships/hyperlink" Target="consultantplus://offline/ref=E76DAC89F5F30876E20848E4CC6A020113AC42B7A2362B684E4A83D1F459C2D867B99F1F4D8CF79C907AC3739A1Cc5G" TargetMode="External"/><Relationship Id="rId303" Type="http://schemas.openxmlformats.org/officeDocument/2006/relationships/hyperlink" Target="consultantplus://offline/ref=E76DAC89F5F30876E20856E9DA065C0E16A61FBFA13025371B1C8586AB09C48D35F9C1460CCFE49D9464C17291CC0048D15302A6EF59CF5DF8C79F7B12cAG" TargetMode="External"/><Relationship Id="rId748" Type="http://schemas.openxmlformats.org/officeDocument/2006/relationships/hyperlink" Target="consultantplus://offline/ref=E76DAC89F5F30876E20856E9DA065C0E16A61FBFA233213A1415D88CA350C88F32F69E510B86E89C9466C1759393055DC00B0DA3F647CB47E4C59D17cBG" TargetMode="External"/><Relationship Id="rId955" Type="http://schemas.openxmlformats.org/officeDocument/2006/relationships/hyperlink" Target="consultantplus://offline/ref=E76DAC89F5F30876E20856E9DA065C0E16A61FBFA13025371B1C8586AB09C48D35F9C1460CCFE49D9464C1769ACC0048D15302A6EF59CF5DF8C79F7B12cAG" TargetMode="External"/><Relationship Id="rId1140" Type="http://schemas.openxmlformats.org/officeDocument/2006/relationships/hyperlink" Target="consultantplus://offline/ref=3BBB3296277738A68FF7FF796041B1E0E7792C49B041A47FEB33C6370C72C96E00DB1A98A73018487C1355735371A397353F7AFF845E4DB1E02CDB7924c0G" TargetMode="External"/><Relationship Id="rId84" Type="http://schemas.openxmlformats.org/officeDocument/2006/relationships/hyperlink" Target="consultantplus://offline/ref=E76DAC89F5F30876E20848E4CC6A020113AC43B5A0332B684E4A83D1F459C2D875B9C7144B89E2C8C520947E9AC04A1991180DA4EA14c5G" TargetMode="External"/><Relationship Id="rId387" Type="http://schemas.openxmlformats.org/officeDocument/2006/relationships/hyperlink" Target="consultantplus://offline/ref=E76DAC89F5F30876E20856E9DA065C0E16A61FBFA233213A1415D88CA350C88F32F69E510B86E89C9464C5759393055DC00B0DA3F647CB47E4C59D17cBG" TargetMode="External"/><Relationship Id="rId510" Type="http://schemas.openxmlformats.org/officeDocument/2006/relationships/hyperlink" Target="consultantplus://offline/ref=E76DAC89F5F30876E20856E9DA065C0E16A61FBFA13025371B1C8586AB09C48D35F9C1460CCFE49D9464C1709CCC0048D15302A6EF59CF5DF8C79F7B12cAG" TargetMode="External"/><Relationship Id="rId594" Type="http://schemas.openxmlformats.org/officeDocument/2006/relationships/hyperlink" Target="consultantplus://offline/ref=E76DAC89F5F30876E20856E9DA065C0E16A61FBFA13020381B1A8586AB09C48D35F9C1460CCFE49D9464C97698CC0048D15302A6EF59CF5DF8C79F7B12cAG" TargetMode="External"/><Relationship Id="rId608" Type="http://schemas.openxmlformats.org/officeDocument/2006/relationships/hyperlink" Target="consultantplus://offline/ref=E76DAC89F5F30876E20856E9DA065C0E16A61FBFA233213A1415D88CA350C88F32F69E510B86E89C9465C7719393055DC00B0DA3F647CB47E4C59D17cBG" TargetMode="External"/><Relationship Id="rId815" Type="http://schemas.openxmlformats.org/officeDocument/2006/relationships/hyperlink" Target="consultantplus://offline/ref=E76DAC89F5F30876E20848E4CC6A020113AC45BBA0332B684E4A83D1F459C2D867B99F1F4D8CF79C907AC3739A1Cc5G" TargetMode="External"/><Relationship Id="rId247" Type="http://schemas.openxmlformats.org/officeDocument/2006/relationships/hyperlink" Target="consultantplus://offline/ref=E76DAC89F5F30876E20856E9DA065C0E16A61FBFA13025371B1C8586AB09C48D35F9C1460CCFE49D9464C17298CC0048D15302A6EF59CF5DF8C79F7B12cAG" TargetMode="External"/><Relationship Id="rId899" Type="http://schemas.openxmlformats.org/officeDocument/2006/relationships/hyperlink" Target="consultantplus://offline/ref=E76DAC89F5F30876E20856E9DA065C0E16A61FBFA533213F1615D88CA350C88F32F69E510B86E89C9464C2719393055DC00B0DA3F647CB47E4C59D17cBG" TargetMode="External"/><Relationship Id="rId1000" Type="http://schemas.openxmlformats.org/officeDocument/2006/relationships/hyperlink" Target="consultantplus://offline/ref=E76DAC89F5F30876E20856E9DA065C0E16A61FBFA13025371B1C8586AB09C48D35F9C1460CCFE49D9464C1759CCC0048D15302A6EF59CF5DF8C79F7B12cAG" TargetMode="External"/><Relationship Id="rId1084" Type="http://schemas.openxmlformats.org/officeDocument/2006/relationships/hyperlink" Target="consultantplus://offline/ref=E76DAC89F5F30876E20856E9DA065C0E16A61FBFA13020381B1A8586AB09C48D35F9C1460CCFE49D9464C17A9FCC0048D15302A6EF59CF5DF8C79F7B12cAG" TargetMode="External"/><Relationship Id="rId107" Type="http://schemas.openxmlformats.org/officeDocument/2006/relationships/hyperlink" Target="consultantplus://offline/ref=E76DAC89F5F30876E20848E4CC6A020113AC43B5A0332B684E4A83D1F459C2D875B9C7134782EB97C035852695C55307950211A6E8451CcDG" TargetMode="External"/><Relationship Id="rId454" Type="http://schemas.openxmlformats.org/officeDocument/2006/relationships/hyperlink" Target="consultantplus://offline/ref=E76DAC89F5F30876E20848E4CC6A020113AC42B7A2362B684E4A83D1F459C2D867B99F1F4D8CF79C907AC3739A1Cc5G" TargetMode="External"/><Relationship Id="rId661" Type="http://schemas.openxmlformats.org/officeDocument/2006/relationships/hyperlink" Target="consultantplus://offline/ref=E76DAC89F5F30876E20856E9DA065C0E16A61FBFA53923381415D88CA350C88F32F69E510B86E89C9464C5769393055DC00B0DA3F647CB47E4C59D17cBG" TargetMode="External"/><Relationship Id="rId759" Type="http://schemas.openxmlformats.org/officeDocument/2006/relationships/hyperlink" Target="consultantplus://offline/ref=E76DAC89F5F30876E20856E9DA065C0E16A61FBFA33727361415D88CA350C88F32F69E510B86E89C9464C2769393055DC00B0DA3F647CB47E4C59D17cBG" TargetMode="External"/><Relationship Id="rId966" Type="http://schemas.openxmlformats.org/officeDocument/2006/relationships/hyperlink" Target="consultantplus://offline/ref=E76DAC89F5F30876E20856E9DA065C0E16A61FBFA532273F1515D88CA350C88F32F69E510B86E89C9464C47A9393055DC00B0DA3F647CB47E4C59D17cBG" TargetMode="External"/><Relationship Id="rId11" Type="http://schemas.openxmlformats.org/officeDocument/2006/relationships/hyperlink" Target="consultantplus://offline/ref=E76DAC89F5F30876E20856E9DA065C0E16A61FBFA239273D1715D88CA350C88F32F69E510B86E89C9464C1749393055DC00B0DA3F647CB47E4C59D17cBG" TargetMode="External"/><Relationship Id="rId314" Type="http://schemas.openxmlformats.org/officeDocument/2006/relationships/hyperlink" Target="consultantplus://offline/ref=E76DAC89F5F30876E20856E9DA065C0E16A61FBFA130223C101B8586AB09C48D35F9C1460CCFE49D9464C1709BCC0048D15302A6EF59CF5DF8C79F7B12cAG" TargetMode="External"/><Relationship Id="rId398" Type="http://schemas.openxmlformats.org/officeDocument/2006/relationships/hyperlink" Target="consultantplus://offline/ref=E76DAC89F5F30876E20856E9DA065C0E16A61FBFA137203C1A1C8586AB09C48D35F9C1460CCFE49D9464C17299CC0048D15302A6EF59CF5DF8C79F7B12cAG" TargetMode="External"/><Relationship Id="rId521" Type="http://schemas.openxmlformats.org/officeDocument/2006/relationships/hyperlink" Target="consultantplus://offline/ref=E76DAC89F5F30876E20856E9DA065C0E16A61FBFA134203F17178586AB09C48D35F9C1460CCFE49D9464C1709DCC0048D15302A6EF59CF5DF8C79F7B12cAG" TargetMode="External"/><Relationship Id="rId619" Type="http://schemas.openxmlformats.org/officeDocument/2006/relationships/hyperlink" Target="consultantplus://offline/ref=E76DAC89F5F30876E20856E9DA065C0E16A61FBFA233213A1415D88CA350C88F32F69E510B86E89C9465C7749393055DC00B0DA3F647CB47E4C59D17cBG" TargetMode="External"/><Relationship Id="rId1151" Type="http://schemas.openxmlformats.org/officeDocument/2006/relationships/hyperlink" Target="consultantplus://offline/ref=3BBB3296277738A68FF7FF796041B1E0E7792C49B040AE7DEC3C9B3D042BC56C07D4458FA07914497C1351715E2EA682246775FA9D4049ABFC2ED927c9G" TargetMode="External"/><Relationship Id="rId95" Type="http://schemas.openxmlformats.org/officeDocument/2006/relationships/hyperlink" Target="consultantplus://offline/ref=E76DAC89F5F30876E20848E4CC6A020113AC43B5A0332B684E4A83D1F459C2D875B9C7134D8AEE97C035852695C55307950211A6E8451CcDG" TargetMode="External"/><Relationship Id="rId160" Type="http://schemas.openxmlformats.org/officeDocument/2006/relationships/hyperlink" Target="consultantplus://offline/ref=E76DAC89F5F30876E20848E4CC6A020113AC42B7A2362B684E4A83D1F459C2D875B9C7134F89EA98906F9522DC92591B92180FA0F645CF5B1Ec4G" TargetMode="External"/><Relationship Id="rId826" Type="http://schemas.openxmlformats.org/officeDocument/2006/relationships/hyperlink" Target="consultantplus://offline/ref=E76DAC89F5F30876E20856E9DA065C0E16A61FBFA233213A1415D88CA350C88F32F69E510B86E89C9466C5719393055DC00B0DA3F647CB47E4C59D17cBG" TargetMode="External"/><Relationship Id="rId1011" Type="http://schemas.openxmlformats.org/officeDocument/2006/relationships/hyperlink" Target="consultantplus://offline/ref=E76DAC89F5F30876E20856E9DA065C0E16A61FBFA233213A1415D88CA350C88F32F69E510B86E89C9467C1769393055DC00B0DA3F647CB47E4C59D17cBG" TargetMode="External"/><Relationship Id="rId1109" Type="http://schemas.openxmlformats.org/officeDocument/2006/relationships/hyperlink" Target="consultantplus://offline/ref=E76DAC89F5F30876E20856E9DA065C0E16A61FBFA1372938131E8586AB09C48D35F9C1460CCFE49D9464C07598CC0048D15302A6EF59CF5DF8C79F7B12cAG" TargetMode="External"/><Relationship Id="rId258" Type="http://schemas.openxmlformats.org/officeDocument/2006/relationships/hyperlink" Target="consultantplus://offline/ref=E76DAC89F5F30876E20848E4CC6A020113AC42B7A2362B684E4A83D1F459C2D867B99F1F4D8CF79C907AC3739A1Cc5G" TargetMode="External"/><Relationship Id="rId465" Type="http://schemas.openxmlformats.org/officeDocument/2006/relationships/hyperlink" Target="consultantplus://offline/ref=E76DAC89F5F30876E20856E9DA065C0E16A61FBFA13124371B198586AB09C48D35F9C1460CCFE49D9464C17498CC0048D15302A6EF59CF5DF8C79F7B12cAG" TargetMode="External"/><Relationship Id="rId672" Type="http://schemas.openxmlformats.org/officeDocument/2006/relationships/hyperlink" Target="consultantplus://offline/ref=E76DAC89F5F30876E20856E9DA065C0E16A61FBFA533213F1615D88CA350C88F32F69E510B86E89C9464C3759393055DC00B0DA3F647CB47E4C59D17cBG" TargetMode="External"/><Relationship Id="rId1095" Type="http://schemas.openxmlformats.org/officeDocument/2006/relationships/hyperlink" Target="consultantplus://offline/ref=E76DAC89F5F30876E20856E9DA065C0E16A61FBFA53823361515D88CA350C88F32F69E510B86E89C9464C6709393055DC00B0DA3F647CB47E4C59D17cBG" TargetMode="External"/><Relationship Id="rId22" Type="http://schemas.openxmlformats.org/officeDocument/2006/relationships/hyperlink" Target="consultantplus://offline/ref=E76DAC89F5F30876E20856E9DA065C0E16A61FBFA533213F1415D88CA350C88F32F69E510B86E89C9464C1749393055DC00B0DA3F647CB47E4C59D17cBG" TargetMode="External"/><Relationship Id="rId118" Type="http://schemas.openxmlformats.org/officeDocument/2006/relationships/hyperlink" Target="consultantplus://offline/ref=E76DAC89F5F30876E20848E4CC6A020113AC43B5A0332B684E4A83D1F459C2D875B9C71B478AE2C8C520947E9AC04A1991180DA4EA14c5G" TargetMode="External"/><Relationship Id="rId325" Type="http://schemas.openxmlformats.org/officeDocument/2006/relationships/hyperlink" Target="consultantplus://offline/ref=E76DAC89F5F30876E20856E9DA065C0E16A61FBFA632263A1015D88CA350C88F32F69E510B86E89C9464C2739393055DC00B0DA3F647CB47E4C59D17cBG" TargetMode="External"/><Relationship Id="rId532" Type="http://schemas.openxmlformats.org/officeDocument/2006/relationships/hyperlink" Target="consultantplus://offline/ref=E76DAC89F5F30876E20856E9DA065C0E16A61FBFA13020381B1A8586AB09C48D35F9C1460CCFE49D9464C17598CC0048D15302A6EF59CF5DF8C79F7B12cAG" TargetMode="External"/><Relationship Id="rId977" Type="http://schemas.openxmlformats.org/officeDocument/2006/relationships/hyperlink" Target="consultantplus://offline/ref=E76DAC89F5F30876E20856E9DA065C0E16A61FBFA532273F1515D88CA350C88F32F69E510B86E89C9464C6769393055DC00B0DA3F647CB47E4C59D17cBG" TargetMode="External"/><Relationship Id="rId1162" Type="http://schemas.openxmlformats.org/officeDocument/2006/relationships/hyperlink" Target="consultantplus://offline/ref=3BBB3296277738A68FF7FF796041B1E0E7792C49B445AD7DEA3C9B3D042BC56C07D4458FA07914497C1351725E2EA682246775FA9D4049ABFC2ED927c9G" TargetMode="External"/><Relationship Id="rId171" Type="http://schemas.openxmlformats.org/officeDocument/2006/relationships/hyperlink" Target="consultantplus://offline/ref=E76DAC89F5F30876E20856E9DA065C0E16A61FBFA533213F1415D88CA350C88F32F69E510B86E89C9464C17B9393055DC00B0DA3F647CB47E4C59D17cBG" TargetMode="External"/><Relationship Id="rId837" Type="http://schemas.openxmlformats.org/officeDocument/2006/relationships/hyperlink" Target="consultantplus://offline/ref=E76DAC89F5F30876E20856E9DA065C0E16A61FBFA137203C1A1C8586AB09C48D35F9C1460CCFE49D9464C1709CCC0048D15302A6EF59CF5DF8C79F7B12cAG" TargetMode="External"/><Relationship Id="rId1022" Type="http://schemas.openxmlformats.org/officeDocument/2006/relationships/hyperlink" Target="consultantplus://offline/ref=E76DAC89F5F30876E20856E9DA065C0E16A61FBFA1372938131E8586AB09C48D35F9C1460CCFE49D9464C0779FCC0048D15302A6EF59CF5DF8C79F7B12cAG" TargetMode="External"/><Relationship Id="rId269" Type="http://schemas.openxmlformats.org/officeDocument/2006/relationships/hyperlink" Target="consultantplus://offline/ref=E76DAC89F5F30876E20856E9DA065C0E16A61FBFA53923381415D88CA350C88F32F69E510B86E89C9464C0769393055DC00B0DA3F647CB47E4C59D17cBG" TargetMode="External"/><Relationship Id="rId476" Type="http://schemas.openxmlformats.org/officeDocument/2006/relationships/hyperlink" Target="consultantplus://offline/ref=E76DAC89F5F30876E20856E9DA065C0E16A61FBFA132263D1A168586AB09C48D35F9C1460CCFE49D9464C1729BCC0048D15302A6EF59CF5DF8C79F7B12cAG" TargetMode="External"/><Relationship Id="rId683" Type="http://schemas.openxmlformats.org/officeDocument/2006/relationships/hyperlink" Target="consultantplus://offline/ref=E76DAC89F5F30876E20856E9DA065C0E16A61FBFA13124371B198586AB09C48D35F9C1460CCFE49D9464C17A9ECC0048D15302A6EF59CF5DF8C79F7B12cAG" TargetMode="External"/><Relationship Id="rId890" Type="http://schemas.openxmlformats.org/officeDocument/2006/relationships/hyperlink" Target="consultantplus://offline/ref=E76DAC89F5F30876E20856E9DA065C0E16A61FBFA13823361315D88CA350C88F32F69E510B86E89C9464C2709393055DC00B0DA3F647CB47E4C59D17cBG" TargetMode="External"/><Relationship Id="rId904" Type="http://schemas.openxmlformats.org/officeDocument/2006/relationships/hyperlink" Target="consultantplus://offline/ref=E76DAC89F5F30876E20856E9DA065C0E16A61FBFA332243B1215D88CA350C88F32F69E510B86E89C9464C07A9393055DC00B0DA3F647CB47E4C59D17c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174</Pages>
  <Words>121303</Words>
  <Characters>691429</Characters>
  <Application>Microsoft Office Word</Application>
  <DocSecurity>0</DocSecurity>
  <Lines>5761</Lines>
  <Paragraphs>1622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Избирательная комиссия Пензенской области</dc:creator>
  <cp:keywords/>
  <dc:description/>
  <cp:lastModifiedBy>Избирательная комиссия Пензенской области</cp:lastModifiedBy>
  <cp:revision>1</cp:revision>
  <dcterms:created xsi:type="dcterms:W3CDTF">2022-04-27T06:28:00Z</dcterms:created>
  <dcterms:modified xsi:type="dcterms:W3CDTF">2022-04-27T06:29:00Z</dcterms:modified>
</cp:coreProperties>
</file>