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B3282" w:rsidRDefault="00DB6FDD">
      <w:pPr>
        <w:rPr>
          <w:sz w:val="28"/>
        </w:rPr>
      </w:pPr>
      <w:r w:rsidRPr="001B3282">
        <w:rPr>
          <w:sz w:val="28"/>
        </w:rPr>
        <w:t>2</w:t>
      </w:r>
      <w:r w:rsidR="00C570BE">
        <w:rPr>
          <w:sz w:val="28"/>
        </w:rPr>
        <w:t>0.06</w:t>
      </w:r>
      <w:r w:rsidR="00AE2D4A">
        <w:rPr>
          <w:sz w:val="28"/>
        </w:rPr>
        <w:t>.2022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="001B3282">
        <w:rPr>
          <w:sz w:val="28"/>
        </w:rPr>
        <w:t>30</w:t>
      </w:r>
      <w:r w:rsidR="0088323C" w:rsidRPr="00BD3081">
        <w:rPr>
          <w:sz w:val="28"/>
        </w:rPr>
        <w:t>/1</w:t>
      </w:r>
      <w:r w:rsidR="00E57BEF">
        <w:rPr>
          <w:sz w:val="28"/>
        </w:rPr>
        <w:t>10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1B3282">
        <w:rPr>
          <w:b/>
          <w:bCs/>
          <w:sz w:val="28"/>
        </w:rPr>
        <w:t xml:space="preserve"> Бессоновского района, организующую подготовку и проведение выборов в органы местного самоуправления,</w:t>
      </w:r>
      <w:r>
        <w:rPr>
          <w:b/>
          <w:sz w:val="28"/>
          <w:szCs w:val="28"/>
        </w:rPr>
        <w:t xml:space="preserve"> </w:t>
      </w:r>
      <w:r w:rsidRPr="002B5605">
        <w:rPr>
          <w:b/>
          <w:bCs/>
          <w:sz w:val="28"/>
        </w:rPr>
        <w:t>при</w:t>
      </w:r>
      <w:r>
        <w:rPr>
          <w:b/>
          <w:bCs/>
          <w:sz w:val="28"/>
        </w:rPr>
        <w:t xml:space="preserve"> проведении </w:t>
      </w:r>
      <w:r w:rsidR="00BD337B">
        <w:rPr>
          <w:b/>
          <w:bCs/>
          <w:sz w:val="28"/>
        </w:rPr>
        <w:t xml:space="preserve">дополнительных </w:t>
      </w:r>
      <w:r>
        <w:rPr>
          <w:b/>
          <w:bCs/>
          <w:sz w:val="28"/>
        </w:rPr>
        <w:t>выборов депутат</w:t>
      </w:r>
      <w:r w:rsidR="00BD337B">
        <w:rPr>
          <w:b/>
          <w:bCs/>
          <w:sz w:val="28"/>
        </w:rPr>
        <w:t xml:space="preserve">а Комитета местного самоуправления Грабовского сельсовета </w:t>
      </w:r>
      <w:r w:rsidR="001B3282">
        <w:rPr>
          <w:b/>
          <w:bCs/>
          <w:sz w:val="28"/>
        </w:rPr>
        <w:t xml:space="preserve"> 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BD337B">
        <w:rPr>
          <w:b/>
          <w:bCs/>
          <w:sz w:val="28"/>
        </w:rPr>
        <w:t>третьего</w:t>
      </w:r>
      <w:r>
        <w:rPr>
          <w:b/>
          <w:bCs/>
          <w:sz w:val="28"/>
        </w:rPr>
        <w:t xml:space="preserve"> созыва</w:t>
      </w:r>
      <w:r w:rsidR="001B3282">
        <w:rPr>
          <w:b/>
          <w:bCs/>
          <w:sz w:val="28"/>
        </w:rPr>
        <w:t xml:space="preserve"> </w:t>
      </w:r>
      <w:r w:rsidR="00BD337B">
        <w:rPr>
          <w:b/>
          <w:bCs/>
          <w:sz w:val="28"/>
        </w:rPr>
        <w:t xml:space="preserve">по одномандатному избирательному округу №4 </w:t>
      </w:r>
      <w:r w:rsidR="001B3282">
        <w:rPr>
          <w:b/>
          <w:bCs/>
          <w:sz w:val="28"/>
        </w:rPr>
        <w:t xml:space="preserve"> 11 сентября 2022 года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Исполняя полномочия избирательной комиссии, организующей подготовку и проведение дополнительных выборов депутата Комитета местного самоуправления  Грабовского сельсовета Бессоновского района Пензенской области по одномандатному избирательному округу №4,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  <w:szCs w:val="28"/>
        </w:rPr>
        <w:t xml:space="preserve"> 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1B3282">
        <w:rPr>
          <w:sz w:val="28"/>
        </w:rPr>
        <w:t xml:space="preserve">26.03.2019 </w:t>
      </w:r>
      <w:r w:rsidR="00C570BE">
        <w:rPr>
          <w:sz w:val="28"/>
        </w:rPr>
        <w:t xml:space="preserve"> № </w:t>
      </w:r>
      <w:r w:rsidR="001B3282">
        <w:rPr>
          <w:sz w:val="28"/>
        </w:rPr>
        <w:t>68/463-6 «</w:t>
      </w:r>
      <w:r w:rsidR="00C570BE">
        <w:rPr>
          <w:sz w:val="28"/>
        </w:rPr>
        <w:t xml:space="preserve"> </w:t>
      </w:r>
      <w:r w:rsidR="001B3282">
        <w:rPr>
          <w:sz w:val="28"/>
        </w:rPr>
        <w:t>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области», постановлением Избирательной комиссии Пензенской области от 20.05.2022 № 9/113-7 «О внесении изменений в постановление</w:t>
      </w:r>
      <w:r w:rsidR="001B3282" w:rsidRPr="001B3282">
        <w:rPr>
          <w:sz w:val="28"/>
        </w:rPr>
        <w:t xml:space="preserve"> </w:t>
      </w:r>
      <w:r w:rsidR="001B3282">
        <w:rPr>
          <w:sz w:val="28"/>
        </w:rPr>
        <w:t xml:space="preserve">от 26.03.2019  № 68/463-6 « 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lastRenderedPageBreak/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>
        <w:rPr>
          <w:sz w:val="28"/>
          <w:szCs w:val="28"/>
        </w:rPr>
        <w:t xml:space="preserve"> Бессоновского района, организующую подготовку и проведение выборов в органы местного самоуправления,</w:t>
      </w:r>
      <w:r w:rsidR="00C570BE" w:rsidRPr="00C570BE">
        <w:rPr>
          <w:sz w:val="28"/>
          <w:szCs w:val="28"/>
        </w:rPr>
        <w:t xml:space="preserve"> при проведении</w:t>
      </w:r>
      <w:r w:rsidR="00BD337B">
        <w:rPr>
          <w:sz w:val="28"/>
          <w:szCs w:val="28"/>
        </w:rPr>
        <w:t xml:space="preserve"> дополнительных</w:t>
      </w:r>
      <w:r w:rsidR="00C570BE" w:rsidRPr="00C570BE">
        <w:rPr>
          <w:sz w:val="28"/>
          <w:szCs w:val="28"/>
        </w:rPr>
        <w:t xml:space="preserve"> выборов депутат</w:t>
      </w:r>
      <w:r w:rsidR="00BD337B">
        <w:rPr>
          <w:sz w:val="28"/>
          <w:szCs w:val="28"/>
        </w:rPr>
        <w:t>а Комитета местного самоуправления Грабовского сельсовета</w:t>
      </w:r>
      <w:r w:rsidR="004D3792">
        <w:rPr>
          <w:sz w:val="28"/>
          <w:szCs w:val="28"/>
        </w:rPr>
        <w:t xml:space="preserve"> 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BD337B">
        <w:rPr>
          <w:sz w:val="28"/>
          <w:szCs w:val="28"/>
        </w:rPr>
        <w:t>третьего</w:t>
      </w:r>
      <w:r w:rsidR="00C570BE" w:rsidRPr="00C570BE">
        <w:rPr>
          <w:sz w:val="28"/>
          <w:szCs w:val="28"/>
        </w:rPr>
        <w:t xml:space="preserve"> созыва </w:t>
      </w:r>
      <w:r w:rsidR="00BD337B">
        <w:rPr>
          <w:sz w:val="28"/>
          <w:szCs w:val="28"/>
        </w:rPr>
        <w:t xml:space="preserve">по одномандатному избирательному округу №4 </w:t>
      </w:r>
      <w:r w:rsidR="00C570BE" w:rsidRPr="00C570BE">
        <w:rPr>
          <w:sz w:val="28"/>
          <w:szCs w:val="28"/>
        </w:rPr>
        <w:t xml:space="preserve">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Pr="00356277" w:rsidRDefault="004D3792" w:rsidP="00271494">
      <w:pPr>
        <w:pStyle w:val="a5"/>
        <w:spacing w:line="360" w:lineRule="auto"/>
        <w:jc w:val="both"/>
      </w:pPr>
    </w:p>
    <w:p w:rsidR="00356277" w:rsidRPr="00DB6FDD" w:rsidRDefault="00356277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Pr="003268C8" w:rsidRDefault="00C570BE" w:rsidP="00BD3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4D3792">
              <w:rPr>
                <w:rFonts w:cs="Calibri"/>
                <w:sz w:val="28"/>
                <w:szCs w:val="28"/>
              </w:rPr>
              <w:t>2</w:t>
            </w:r>
            <w:r>
              <w:rPr>
                <w:rFonts w:cs="Calibri"/>
                <w:sz w:val="28"/>
                <w:szCs w:val="28"/>
              </w:rPr>
              <w:t xml:space="preserve">0.06.2022г. № </w:t>
            </w:r>
            <w:r w:rsidR="004D3792">
              <w:rPr>
                <w:rFonts w:cs="Calibri"/>
                <w:sz w:val="28"/>
                <w:szCs w:val="28"/>
              </w:rPr>
              <w:t>30</w:t>
            </w:r>
            <w:r>
              <w:rPr>
                <w:rFonts w:cs="Calibri"/>
                <w:sz w:val="28"/>
                <w:szCs w:val="28"/>
              </w:rPr>
              <w:t>/1</w:t>
            </w:r>
            <w:r w:rsidR="00BD337B">
              <w:rPr>
                <w:rFonts w:cs="Calibri"/>
                <w:sz w:val="28"/>
                <w:szCs w:val="28"/>
              </w:rPr>
              <w:t>1</w:t>
            </w:r>
            <w:r>
              <w:rPr>
                <w:rFonts w:cs="Calibri"/>
                <w:sz w:val="28"/>
                <w:szCs w:val="28"/>
              </w:rPr>
              <w:t>0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0" w:name="Par33"/>
      <w:bookmarkStart w:id="1" w:name="Par40"/>
      <w:bookmarkEnd w:id="0"/>
      <w:bookmarkEnd w:id="1"/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792" w:rsidRDefault="001A0D57" w:rsidP="004D379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D3792" w:rsidRPr="00420B94">
        <w:rPr>
          <w:b/>
          <w:bCs/>
          <w:sz w:val="28"/>
          <w:szCs w:val="28"/>
        </w:rPr>
        <w:t xml:space="preserve"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</w:t>
      </w:r>
      <w:r>
        <w:rPr>
          <w:b/>
          <w:bCs/>
          <w:sz w:val="28"/>
          <w:szCs w:val="28"/>
        </w:rPr>
        <w:t xml:space="preserve">, организующую подготовку и проведение выборов в органы местного самоуправления, </w:t>
      </w:r>
      <w:r w:rsidR="004D3792" w:rsidRPr="00420B94">
        <w:rPr>
          <w:b/>
          <w:bCs/>
          <w:sz w:val="28"/>
          <w:szCs w:val="28"/>
        </w:rPr>
        <w:t xml:space="preserve">при проведении </w:t>
      </w:r>
      <w:r w:rsidR="00BD337B">
        <w:rPr>
          <w:b/>
          <w:bCs/>
          <w:sz w:val="28"/>
          <w:szCs w:val="28"/>
        </w:rPr>
        <w:t xml:space="preserve">дополнительных выборов депутата Комитета местного самоуправления Грабовского сельсовета </w:t>
      </w:r>
      <w:r>
        <w:rPr>
          <w:b/>
          <w:bCs/>
          <w:sz w:val="28"/>
          <w:szCs w:val="28"/>
        </w:rPr>
        <w:t xml:space="preserve"> Бессоновского района</w:t>
      </w:r>
      <w:r w:rsidR="004D3792" w:rsidRPr="00420B94">
        <w:rPr>
          <w:b/>
          <w:bCs/>
          <w:sz w:val="28"/>
          <w:szCs w:val="28"/>
        </w:rPr>
        <w:t xml:space="preserve"> Пензенской области</w:t>
      </w:r>
      <w:r w:rsidR="004D3792">
        <w:rPr>
          <w:b/>
          <w:bCs/>
          <w:sz w:val="28"/>
          <w:szCs w:val="28"/>
        </w:rPr>
        <w:t xml:space="preserve"> </w:t>
      </w:r>
      <w:r w:rsidR="00BD337B">
        <w:rPr>
          <w:b/>
          <w:bCs/>
          <w:sz w:val="28"/>
          <w:szCs w:val="28"/>
        </w:rPr>
        <w:t>третьего</w:t>
      </w:r>
      <w:r>
        <w:rPr>
          <w:b/>
          <w:bCs/>
          <w:sz w:val="28"/>
          <w:szCs w:val="28"/>
        </w:rPr>
        <w:t xml:space="preserve"> созыва</w:t>
      </w:r>
      <w:r w:rsidR="00BD337B">
        <w:rPr>
          <w:b/>
          <w:bCs/>
          <w:sz w:val="28"/>
          <w:szCs w:val="28"/>
        </w:rPr>
        <w:t xml:space="preserve"> по одномандатному избирательному округу №4</w:t>
      </w:r>
    </w:p>
    <w:p w:rsidR="004D3792" w:rsidRPr="00AE02AB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</w:p>
    <w:p w:rsidR="004D3792" w:rsidRPr="002519D6" w:rsidRDefault="004D3792" w:rsidP="004D379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4D3792" w:rsidRPr="002519D6" w:rsidRDefault="004D3792" w:rsidP="004D379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</w:p>
    <w:p w:rsidR="004D3792" w:rsidRPr="00407293" w:rsidRDefault="004D3792" w:rsidP="004D3792">
      <w:pPr>
        <w:pStyle w:val="21"/>
        <w:spacing w:before="120"/>
        <w:ind w:firstLine="709"/>
        <w:jc w:val="both"/>
        <w:rPr>
          <w:rFonts w:cs="Calibri"/>
        </w:rPr>
      </w:pPr>
      <w:r>
        <w:t xml:space="preserve">1.1. </w:t>
      </w:r>
      <w:r w:rsidRPr="00407293">
        <w:rPr>
          <w:rFonts w:cs="Calibri"/>
        </w:rPr>
        <w:t xml:space="preserve">Настоящее </w:t>
      </w:r>
      <w:r w:rsidRPr="00962B88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</w:t>
      </w:r>
      <w:r w:rsidR="001A0D57">
        <w:rPr>
          <w:bCs/>
        </w:rPr>
        <w:t xml:space="preserve">, </w:t>
      </w:r>
      <w:r w:rsidR="001A0D57" w:rsidRPr="001A0D57">
        <w:rPr>
          <w:bCs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/>
          <w:bCs/>
          <w:szCs w:val="28"/>
        </w:rPr>
        <w:t>,</w:t>
      </w:r>
      <w:r w:rsidRPr="00962B88">
        <w:rPr>
          <w:bCs/>
        </w:rPr>
        <w:t xml:space="preserve"> при проведении </w:t>
      </w:r>
      <w:r w:rsidR="00BD337B">
        <w:rPr>
          <w:bCs/>
        </w:rPr>
        <w:t xml:space="preserve">дополнительных </w:t>
      </w:r>
      <w:r w:rsidRPr="00962B88">
        <w:rPr>
          <w:bCs/>
        </w:rPr>
        <w:t xml:space="preserve">выборов </w:t>
      </w:r>
      <w:r w:rsidR="00BD337B">
        <w:rPr>
          <w:bCs/>
        </w:rPr>
        <w:t xml:space="preserve">депутата Комитета местного самоуправления Грабовского сельсовета </w:t>
      </w:r>
      <w:r w:rsidR="001A0D57">
        <w:rPr>
          <w:bCs/>
        </w:rPr>
        <w:t xml:space="preserve">Бессоновского района </w:t>
      </w:r>
      <w:r w:rsidRPr="00962B88">
        <w:rPr>
          <w:bCs/>
        </w:rPr>
        <w:t>Пензенской области</w:t>
      </w:r>
      <w:r w:rsidR="001A0D57">
        <w:rPr>
          <w:bCs/>
        </w:rPr>
        <w:t xml:space="preserve"> </w:t>
      </w:r>
      <w:r w:rsidR="00BD337B">
        <w:rPr>
          <w:bCs/>
        </w:rPr>
        <w:t>третьего</w:t>
      </w:r>
      <w:r w:rsidR="001A0D57">
        <w:rPr>
          <w:bCs/>
        </w:rPr>
        <w:t xml:space="preserve"> созыва</w:t>
      </w:r>
      <w:r>
        <w:rPr>
          <w:bCs/>
        </w:rPr>
        <w:t xml:space="preserve"> </w:t>
      </w:r>
      <w:r w:rsidRPr="00624BC4">
        <w:rPr>
          <w:bCs/>
        </w:rPr>
        <w:t>по одномандатн</w:t>
      </w:r>
      <w:r w:rsidR="00BD337B">
        <w:rPr>
          <w:bCs/>
        </w:rPr>
        <w:t>ому</w:t>
      </w:r>
      <w:r w:rsidRPr="00624BC4">
        <w:rPr>
          <w:bCs/>
        </w:rPr>
        <w:t xml:space="preserve"> избирательн</w:t>
      </w:r>
      <w:r w:rsidR="00BD337B">
        <w:rPr>
          <w:bCs/>
        </w:rPr>
        <w:t>ому округу №4</w:t>
      </w:r>
      <w:r>
        <w:rPr>
          <w:bCs/>
        </w:rPr>
        <w:t xml:space="preserve"> (далее</w:t>
      </w:r>
      <w:r w:rsidRPr="003C13D0">
        <w:rPr>
          <w:bCs/>
        </w:rPr>
        <w:t xml:space="preserve"> </w:t>
      </w:r>
      <w:r>
        <w:rPr>
          <w:bCs/>
        </w:rPr>
        <w:t>– Рабочая группа)</w:t>
      </w:r>
      <w:r w:rsidRPr="00407293">
        <w:rPr>
          <w:rFonts w:cs="Calibri"/>
        </w:rPr>
        <w:t xml:space="preserve"> определяет порядок работы </w:t>
      </w:r>
      <w:r>
        <w:rPr>
          <w:rFonts w:cs="Calibri"/>
        </w:rPr>
        <w:t>Рабочей группы, связанной с</w:t>
      </w:r>
      <w:r w:rsidRPr="00407293">
        <w:rPr>
          <w:rFonts w:cs="Calibri"/>
        </w:rPr>
        <w:t xml:space="preserve"> прием</w:t>
      </w:r>
      <w:r>
        <w:rPr>
          <w:rFonts w:cs="Calibri"/>
        </w:rPr>
        <w:t>ом</w:t>
      </w:r>
      <w:r w:rsidRPr="00407293">
        <w:rPr>
          <w:rFonts w:cs="Calibri"/>
        </w:rPr>
        <w:t xml:space="preserve"> избирательных документов, </w:t>
      </w:r>
      <w:r>
        <w:rPr>
          <w:rFonts w:cs="Calibri"/>
        </w:rPr>
        <w:t>в избирательной комиссии</w:t>
      </w:r>
      <w:r w:rsidR="001A0D57">
        <w:rPr>
          <w:rFonts w:cs="Calibri"/>
        </w:rPr>
        <w:t xml:space="preserve">, </w:t>
      </w:r>
      <w:r w:rsidR="001A0D57" w:rsidRPr="001A0D57">
        <w:rPr>
          <w:bCs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/>
          <w:bCs/>
          <w:szCs w:val="28"/>
        </w:rPr>
        <w:t xml:space="preserve">, </w:t>
      </w:r>
      <w:r w:rsidRPr="00407293">
        <w:rPr>
          <w:rFonts w:cs="Calibri"/>
        </w:rPr>
        <w:t xml:space="preserve">при проведении выборов депутатов </w:t>
      </w:r>
      <w:r>
        <w:rPr>
          <w:rFonts w:cs="Calibri"/>
        </w:rPr>
        <w:t>представительного органа муниципального образования по одномандатным избирательным округам, а также их проверке требованиям законодательства</w:t>
      </w:r>
      <w:r w:rsidRPr="00407293">
        <w:rPr>
          <w:rFonts w:cs="Calibri"/>
        </w:rPr>
        <w:t>.</w:t>
      </w:r>
    </w:p>
    <w:p w:rsidR="004D3792" w:rsidRPr="00117288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1.2. </w:t>
      </w:r>
      <w:r w:rsidRPr="00117288">
        <w:rPr>
          <w:rFonts w:cs="Calibri"/>
          <w:sz w:val="28"/>
          <w:szCs w:val="28"/>
        </w:rPr>
        <w:t xml:space="preserve">Рабочая группа в своей деятельности руководствуется федеральными </w:t>
      </w:r>
      <w:r w:rsidRPr="00117288">
        <w:rPr>
          <w:rFonts w:cs="Calibri"/>
          <w:sz w:val="28"/>
          <w:szCs w:val="28"/>
        </w:rPr>
        <w:lastRenderedPageBreak/>
        <w:t>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6B6014">
        <w:rPr>
          <w:rFonts w:cs="Calibri"/>
          <w:sz w:val="28"/>
          <w:szCs w:val="28"/>
        </w:rPr>
        <w:t xml:space="preserve"> 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комиссии Российской Федерации, Избирательной комиссии Пензенской области, избирательной комиссии муниципального образования (далее – Комиссия), настоящим Положением.</w:t>
      </w:r>
    </w:p>
    <w:p w:rsidR="004D3792" w:rsidRPr="00460EC4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1.3. </w:t>
      </w:r>
      <w:r w:rsidRPr="008D27CD">
        <w:rPr>
          <w:rFonts w:cs="Calibri"/>
          <w:sz w:val="28"/>
          <w:szCs w:val="28"/>
        </w:rPr>
        <w:t>Рабочая группа в своей деятельности использует возможности, 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Комиссии.</w:t>
      </w:r>
    </w:p>
    <w:p w:rsidR="004D3792" w:rsidRPr="006865B0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 xml:space="preserve">1.4. По результатам своей работы Рабочая группа готовит и вносит на рассмотрение Комиссии проекты постановлений (решений)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 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Комиссия</w:t>
      </w:r>
      <w:r w:rsidRPr="00D273C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 график работы членов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D3792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4D3792" w:rsidRDefault="004D3792" w:rsidP="004D3792">
      <w:pPr>
        <w:spacing w:line="360" w:lineRule="auto"/>
        <w:jc w:val="both"/>
      </w:pPr>
    </w:p>
    <w:p w:rsidR="004D3792" w:rsidRPr="00FB7BCA" w:rsidRDefault="004D3792" w:rsidP="004D3792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 xml:space="preserve">2.1. 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>представляемых кандидатами, уполномоченными представителями избирательных объединений в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</w:t>
      </w:r>
      <w:r w:rsidRPr="00FB7BCA">
        <w:rPr>
          <w:sz w:val="28"/>
          <w:szCs w:val="28"/>
        </w:rPr>
        <w:lastRenderedPageBreak/>
        <w:t xml:space="preserve">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(</w:t>
      </w:r>
      <w:r w:rsidRPr="00FB7BCA">
        <w:rPr>
          <w:sz w:val="28"/>
          <w:szCs w:val="28"/>
        </w:rPr>
        <w:t>решений</w:t>
      </w:r>
      <w:r>
        <w:rPr>
          <w:sz w:val="28"/>
          <w:szCs w:val="28"/>
        </w:rPr>
        <w:t>)</w:t>
      </w:r>
      <w:r w:rsidRPr="00FB7BCA">
        <w:rPr>
          <w:sz w:val="28"/>
          <w:szCs w:val="28"/>
        </w:rPr>
        <w:t xml:space="preserve"> избирательной комиссии муниципального образования</w:t>
      </w:r>
      <w:r w:rsidRPr="00FB7BCA">
        <w:rPr>
          <w:iCs/>
          <w:sz w:val="28"/>
          <w:szCs w:val="28"/>
        </w:rPr>
        <w:t>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 Для реализации установленных задач Рабочая группа: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 xml:space="preserve">2.2.1. Принимает документы, представляемые в Комиссию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 документы,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 xml:space="preserve">одномандатным избирательным округам для их заверения. 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 xml:space="preserve">. 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4D3792" w:rsidRPr="00FB7BCA" w:rsidRDefault="004D3792" w:rsidP="004D3792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 xml:space="preserve">. 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кандидата</w:t>
      </w:r>
      <w:r w:rsidRPr="00FB7BCA">
        <w:rPr>
          <w:sz w:val="28"/>
          <w:szCs w:val="28"/>
        </w:rPr>
        <w:t xml:space="preserve"> в порядке самовыдвижения по одномандатным избирательным округам.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 xml:space="preserve">. 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>ндатному 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 xml:space="preserve">. 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4D3792" w:rsidRPr="00F24D6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 Передает кандидату не позднее чем за двое суток до заседания Комиссии,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4D3792" w:rsidRPr="00F24D6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 Готовит документы для извещения кандидата (уполномоченного представителя избирательного объединения) Комиссией о выявлении неполноты сведений о кандидате, отсутствия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pacing w:val="-2"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 xml:space="preserve">нных в Комиссию (не позднее чем за три дня до дня заседания </w:t>
      </w:r>
      <w:r w:rsidRPr="00F24D66">
        <w:rPr>
          <w:rFonts w:cs="Calibri"/>
          <w:sz w:val="28"/>
          <w:szCs w:val="28"/>
        </w:rPr>
        <w:t>Комиссии,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 Во взаимодействии с контрольно-ревизионной службой при Комиссии</w:t>
      </w:r>
      <w:r w:rsidRPr="00F24D66">
        <w:rPr>
          <w:rFonts w:cs="Calibri"/>
          <w:b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</w:t>
      </w:r>
      <w:r w:rsidRPr="00FB7BCA">
        <w:rPr>
          <w:rFonts w:cs="Calibri"/>
          <w:sz w:val="28"/>
          <w:szCs w:val="28"/>
        </w:rPr>
        <w:lastRenderedPageBreak/>
        <w:t>проведении проверок достоверности сведений о кандидатах, выдвинутых по одномандатным избирательным округам.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 Принимает документы, необходимые для регистрации доверенных лиц кандидата, избирательного объединения, уполномоченного представителя кандидата</w:t>
      </w:r>
      <w:r>
        <w:rPr>
          <w:rFonts w:cs="Calibri"/>
          <w:sz w:val="28"/>
          <w:szCs w:val="28"/>
        </w:rPr>
        <w:t xml:space="preserve"> </w:t>
      </w:r>
      <w:r w:rsidRPr="00FB7BCA">
        <w:rPr>
          <w:rFonts w:cs="Calibri"/>
          <w:sz w:val="28"/>
          <w:szCs w:val="28"/>
        </w:rPr>
        <w:t>по финансовым вопросам.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 Принимает документы при назначении члена Комиссии с правом сове</w:t>
      </w:r>
      <w:r>
        <w:rPr>
          <w:rFonts w:cs="Calibri"/>
          <w:sz w:val="28"/>
          <w:szCs w:val="28"/>
        </w:rPr>
        <w:t>щательного голоса от кандидата</w:t>
      </w:r>
      <w:r w:rsidRPr="00FB7BCA">
        <w:rPr>
          <w:rFonts w:cs="Calibri"/>
          <w:sz w:val="28"/>
          <w:szCs w:val="28"/>
        </w:rPr>
        <w:t>, представивш</w:t>
      </w:r>
      <w:r>
        <w:rPr>
          <w:rFonts w:cs="Calibri"/>
          <w:sz w:val="28"/>
          <w:szCs w:val="28"/>
        </w:rPr>
        <w:t>его</w:t>
      </w:r>
      <w:r w:rsidRPr="00FB7BCA">
        <w:rPr>
          <w:rFonts w:cs="Calibri"/>
          <w:sz w:val="28"/>
          <w:szCs w:val="28"/>
        </w:rPr>
        <w:t xml:space="preserve"> в Комиссию документы для регистрации.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 Комиссии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>, представленных при их выдвижении, в объеме, установленном Комиссией. Во взаимодействии с контрольно-ревизионной службой при Комиссии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 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</w:t>
      </w:r>
      <w:r w:rsidRPr="00FB7BCA">
        <w:rPr>
          <w:rFonts w:cs="Calibri"/>
          <w:sz w:val="28"/>
          <w:szCs w:val="28"/>
        </w:rPr>
        <w:t>. 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 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 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Комиссию документов, с указанием даты и времени поступления, начала и окончания приема документов.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 xml:space="preserve">. Готовит проекты </w:t>
      </w:r>
      <w:r>
        <w:rPr>
          <w:rFonts w:cs="Calibri"/>
          <w:sz w:val="28"/>
          <w:szCs w:val="28"/>
        </w:rPr>
        <w:t>постановлений (</w:t>
      </w:r>
      <w:r w:rsidRPr="00FB7BCA">
        <w:rPr>
          <w:rFonts w:cs="Calibri"/>
          <w:sz w:val="28"/>
          <w:szCs w:val="28"/>
        </w:rPr>
        <w:t>решений</w:t>
      </w:r>
      <w:r>
        <w:rPr>
          <w:rFonts w:cs="Calibri"/>
          <w:sz w:val="28"/>
          <w:szCs w:val="28"/>
        </w:rPr>
        <w:t>)</w:t>
      </w:r>
      <w:r w:rsidRPr="00FB7BCA">
        <w:rPr>
          <w:rFonts w:cs="Calibri"/>
          <w:sz w:val="28"/>
          <w:szCs w:val="28"/>
        </w:rPr>
        <w:t xml:space="preserve"> Комиссии по направлениям деятельности Рабочей группы.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.17</w:t>
      </w:r>
      <w:r w:rsidRPr="00FB7BCA">
        <w:rPr>
          <w:rFonts w:cs="Calibri"/>
          <w:sz w:val="28"/>
          <w:szCs w:val="28"/>
        </w:rPr>
        <w:t>. Осуществляет иные полномочия в целях реализации возложенных на Рабочую группу задач.</w:t>
      </w:r>
    </w:p>
    <w:p w:rsidR="004D3792" w:rsidRDefault="004D3792" w:rsidP="004D3792">
      <w:pPr>
        <w:widowControl w:val="0"/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4D3792" w:rsidRPr="009E4C94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>
        <w:rPr>
          <w:rFonts w:cs="Calibri"/>
          <w:sz w:val="28"/>
          <w:szCs w:val="28"/>
        </w:rPr>
        <w:t xml:space="preserve"> 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4D3792" w:rsidRPr="009E4C94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p w:rsidR="004D3792" w:rsidRPr="0096021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3.1. 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(</w:t>
      </w:r>
      <w:r w:rsidRPr="00960216">
        <w:rPr>
          <w:rFonts w:cs="Calibri"/>
          <w:sz w:val="28"/>
          <w:szCs w:val="28"/>
        </w:rPr>
        <w:t>решением</w:t>
      </w:r>
      <w:r>
        <w:rPr>
          <w:rFonts w:cs="Calibri"/>
          <w:sz w:val="28"/>
          <w:szCs w:val="28"/>
        </w:rPr>
        <w:t>)</w:t>
      </w:r>
      <w:r w:rsidRPr="00960216">
        <w:rPr>
          <w:rFonts w:cs="Calibri"/>
          <w:sz w:val="28"/>
          <w:szCs w:val="28"/>
        </w:rPr>
        <w:t xml:space="preserve"> Комиссии. Из состава Рабочей группы назначаются руководитель Рабочей группы, заместитель руководителя Рабочей группы, являющиеся членами Комиссии. В состав Рабочей группы входят члены Комиссии с правом решающего голоса.</w:t>
      </w:r>
    </w:p>
    <w:p w:rsidR="004D3792" w:rsidRPr="005D1047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3.2. 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</w:t>
      </w:r>
      <w:r w:rsidRPr="005D1047">
        <w:rPr>
          <w:rFonts w:cs="Calibri"/>
          <w:sz w:val="28"/>
          <w:szCs w:val="28"/>
        </w:rPr>
        <w:lastRenderedPageBreak/>
        <w:t xml:space="preserve">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4D3792" w:rsidRPr="002C7F2E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3.3. </w:t>
      </w:r>
      <w:r w:rsidRPr="002C7F2E">
        <w:rPr>
          <w:rFonts w:cs="Calibri"/>
          <w:sz w:val="28"/>
          <w:szCs w:val="28"/>
        </w:rPr>
        <w:t>Для выполнения работ, осуществляемых Рабочей группой, могут привлекаться члены нижестоящих избирательных комиссий</w:t>
      </w:r>
      <w:r>
        <w:rPr>
          <w:rFonts w:cs="Calibri"/>
          <w:sz w:val="28"/>
          <w:szCs w:val="28"/>
        </w:rPr>
        <w:t>. 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>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3.4. 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 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</w:t>
      </w:r>
      <w:r w:rsidRPr="00B10F98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члены Комиссии с правом совещательного голоса,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3.6. </w:t>
      </w:r>
      <w:r w:rsidRPr="00CA17D6">
        <w:rPr>
          <w:rFonts w:cs="Calibri"/>
          <w:sz w:val="28"/>
          <w:szCs w:val="28"/>
        </w:rPr>
        <w:t>Руководитель Рабочей группы или по его поручению заместитель руководителя Рабочей группы представляет подготовленные на основании документов</w:t>
      </w:r>
      <w:r>
        <w:rPr>
          <w:rFonts w:cs="Calibri"/>
          <w:sz w:val="28"/>
          <w:szCs w:val="28"/>
        </w:rPr>
        <w:t xml:space="preserve"> </w:t>
      </w:r>
      <w:r w:rsidRPr="00CA17D6">
        <w:rPr>
          <w:rFonts w:cs="Calibri"/>
          <w:sz w:val="28"/>
          <w:szCs w:val="28"/>
        </w:rPr>
        <w:t>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1A0D57" w:rsidP="001A0D57">
            <w:pPr>
              <w:jc w:val="center"/>
            </w:pPr>
            <w:r>
              <w:t>от 2</w:t>
            </w:r>
            <w:r w:rsidR="00C570BE">
              <w:t>0.06.2022 №</w:t>
            </w:r>
            <w:r w:rsidR="00C570BE">
              <w:rPr>
                <w:sz w:val="28"/>
                <w:szCs w:val="28"/>
              </w:rPr>
              <w:t xml:space="preserve"> </w:t>
            </w:r>
            <w:r w:rsidRPr="00BD337B">
              <w:t>30</w:t>
            </w:r>
            <w:r w:rsidR="00C570BE">
              <w:t>/10</w:t>
            </w:r>
            <w:r>
              <w:t>8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="001A0D57" w:rsidRPr="001A0D57">
        <w:rPr>
          <w:bCs w:val="0"/>
          <w:sz w:val="28"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 w:val="0"/>
          <w:bCs w:val="0"/>
          <w:sz w:val="28"/>
          <w:szCs w:val="28"/>
        </w:rPr>
        <w:t>,</w:t>
      </w:r>
      <w:r w:rsidRPr="00297691">
        <w:rPr>
          <w:sz w:val="28"/>
          <w:szCs w:val="28"/>
        </w:rPr>
        <w:t xml:space="preserve"> при проведении </w:t>
      </w:r>
      <w:r w:rsidR="00BD337B">
        <w:rPr>
          <w:sz w:val="28"/>
          <w:szCs w:val="28"/>
        </w:rPr>
        <w:t>дополнительных выборов депутата Комитета местного самоуправления Грабовского сельсовета</w:t>
      </w:r>
      <w:r w:rsidR="001A0D57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Пензенской области </w:t>
      </w:r>
      <w:r w:rsidR="00BD337B">
        <w:rPr>
          <w:sz w:val="28"/>
          <w:szCs w:val="28"/>
        </w:rPr>
        <w:t>третьего</w:t>
      </w:r>
      <w:r w:rsidRPr="00297691">
        <w:rPr>
          <w:sz w:val="28"/>
          <w:szCs w:val="28"/>
        </w:rPr>
        <w:t xml:space="preserve"> созыва</w:t>
      </w:r>
      <w:r w:rsidR="00BD337B">
        <w:rPr>
          <w:sz w:val="28"/>
          <w:szCs w:val="28"/>
        </w:rPr>
        <w:t xml:space="preserve"> по одномандатному избирательному округу №4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DBE" w:rsidRDefault="002B3DBE">
      <w:r>
        <w:separator/>
      </w:r>
    </w:p>
  </w:endnote>
  <w:endnote w:type="continuationSeparator" w:id="1">
    <w:p w:rsidR="002B3DBE" w:rsidRDefault="002B3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030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030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5EF1">
      <w:rPr>
        <w:rStyle w:val="a7"/>
        <w:noProof/>
      </w:rPr>
      <w:t>9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DBE" w:rsidRDefault="002B3DBE">
      <w:r>
        <w:separator/>
      </w:r>
    </w:p>
  </w:footnote>
  <w:footnote w:type="continuationSeparator" w:id="1">
    <w:p w:rsidR="002B3DBE" w:rsidRDefault="002B3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030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030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5EF1">
      <w:rPr>
        <w:rStyle w:val="a7"/>
        <w:noProof/>
      </w:rPr>
      <w:t>9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5EF1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21ED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02F55"/>
    <w:rsid w:val="00B20DEE"/>
    <w:rsid w:val="00B672F2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D077F4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2022-06-20T09:18:00Z</cp:lastPrinted>
  <dcterms:created xsi:type="dcterms:W3CDTF">2022-06-20T09:19:00Z</dcterms:created>
  <dcterms:modified xsi:type="dcterms:W3CDTF">2022-06-23T11:19:00Z</dcterms:modified>
</cp:coreProperties>
</file>