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E4A19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2E4A19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2235E0" w:rsidRPr="002E4A19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2E4A19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2E4A19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E4A19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2E4A19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2E4A19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2E4A19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</w:p>
    <w:p w:rsidR="009B30BA" w:rsidRPr="002E4A19" w:rsidRDefault="002235E0" w:rsidP="002235E0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2E4A19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Pr="002E4A19">
        <w:rPr>
          <w:rFonts w:ascii="Times New Roman" w:hAnsi="Times New Roman"/>
          <w:color w:val="auto"/>
          <w:sz w:val="28"/>
          <w:szCs w:val="28"/>
          <w:u w:val="single"/>
        </w:rPr>
        <w:t xml:space="preserve"> 24.05.2022  г</w:t>
      </w:r>
      <w:r w:rsidRPr="002E4A19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9B30BA" w:rsidRPr="002E4A19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Pr="002E4A19">
        <w:rPr>
          <w:rFonts w:ascii="Times New Roman" w:hAnsi="Times New Roman"/>
          <w:color w:val="auto"/>
          <w:sz w:val="28"/>
          <w:szCs w:val="28"/>
          <w:u w:val="single"/>
        </w:rPr>
        <w:t>34</w:t>
      </w:r>
    </w:p>
    <w:p w:rsidR="002235E0" w:rsidRPr="002E4A19" w:rsidRDefault="002235E0" w:rsidP="002235E0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 w:rsidRPr="002E4A19">
        <w:rPr>
          <w:rFonts w:ascii="Times New Roman" w:hAnsi="Times New Roman"/>
          <w:color w:val="auto"/>
        </w:rPr>
        <w:t xml:space="preserve">С. Степановка </w:t>
      </w:r>
    </w:p>
    <w:p w:rsidR="009B30BA" w:rsidRPr="002E4A19" w:rsidRDefault="009B30BA" w:rsidP="009B30BA">
      <w:pPr>
        <w:tabs>
          <w:tab w:val="left" w:pos="8892"/>
        </w:tabs>
        <w:rPr>
          <w:color w:val="auto"/>
        </w:rPr>
      </w:pPr>
    </w:p>
    <w:p w:rsidR="009171F2" w:rsidRPr="002E4A19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2E4A19">
        <w:rPr>
          <w:rFonts w:eastAsia="Arial Unicode MS"/>
          <w:bCs w:val="0"/>
          <w:color w:val="auto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</w:t>
      </w:r>
      <w:r w:rsidR="00942B0A" w:rsidRPr="002E4A19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2E4A19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2235E0" w:rsidRPr="002E4A19">
        <w:rPr>
          <w:rFonts w:eastAsia="Arial Unicode MS"/>
          <w:bCs w:val="0"/>
          <w:color w:val="auto"/>
          <w:sz w:val="28"/>
          <w:szCs w:val="28"/>
        </w:rPr>
        <w:t xml:space="preserve"> Степановского </w:t>
      </w:r>
      <w:r w:rsidRPr="002E4A19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E4A19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2E4A19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2E4A19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235E0" w:rsidRPr="002E4A19">
        <w:rPr>
          <w:rFonts w:eastAsia="Arial Unicode MS"/>
          <w:sz w:val="28"/>
          <w:szCs w:val="28"/>
        </w:rPr>
        <w:t xml:space="preserve"> </w:t>
      </w:r>
      <w:r w:rsidR="00294DCB" w:rsidRPr="002E4A19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2235E0" w:rsidRPr="002E4A19">
        <w:rPr>
          <w:rFonts w:eastAsia="Arial Unicode MS"/>
          <w:sz w:val="28"/>
          <w:szCs w:val="28"/>
        </w:rPr>
        <w:t xml:space="preserve">Степановского </w:t>
      </w:r>
      <w:r w:rsidR="00294DCB" w:rsidRPr="002E4A1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2235E0" w:rsidRPr="002E4A19">
        <w:rPr>
          <w:rFonts w:eastAsia="Arial Unicode MS"/>
          <w:sz w:val="28"/>
          <w:szCs w:val="28"/>
        </w:rPr>
        <w:t xml:space="preserve"> 06.10.2021 </w:t>
      </w:r>
      <w:r w:rsidR="00294DCB" w:rsidRPr="002E4A19">
        <w:rPr>
          <w:rFonts w:eastAsia="Arial Unicode MS"/>
          <w:sz w:val="28"/>
          <w:szCs w:val="28"/>
        </w:rPr>
        <w:t xml:space="preserve">№ </w:t>
      </w:r>
      <w:r w:rsidR="002235E0" w:rsidRPr="002E4A19">
        <w:rPr>
          <w:rFonts w:eastAsia="Arial Unicode MS"/>
          <w:sz w:val="28"/>
          <w:szCs w:val="28"/>
        </w:rPr>
        <w:t>145-51/7</w:t>
      </w:r>
      <w:r w:rsidR="00294DCB" w:rsidRPr="002E4A19">
        <w:rPr>
          <w:rFonts w:eastAsia="Arial Unicode MS"/>
          <w:sz w:val="28"/>
          <w:szCs w:val="28"/>
        </w:rPr>
        <w:t xml:space="preserve"> «</w:t>
      </w:r>
      <w:r w:rsidR="00942B0A" w:rsidRPr="002E4A19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2235E0" w:rsidRPr="002E4A19">
        <w:rPr>
          <w:rFonts w:eastAsia="Arial Unicode MS"/>
          <w:sz w:val="28"/>
          <w:szCs w:val="28"/>
        </w:rPr>
        <w:t xml:space="preserve">Степановского </w:t>
      </w:r>
      <w:r w:rsidR="00942B0A" w:rsidRPr="002E4A1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2E4A19">
        <w:rPr>
          <w:rFonts w:eastAsia="Arial Unicode MS"/>
          <w:sz w:val="28"/>
          <w:szCs w:val="28"/>
        </w:rPr>
        <w:t>»,</w:t>
      </w:r>
      <w:r w:rsidRPr="002E4A19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2235E0" w:rsidRPr="002E4A19">
        <w:rPr>
          <w:rFonts w:eastAsia="Arial Unicode MS"/>
          <w:sz w:val="28"/>
          <w:szCs w:val="28"/>
        </w:rPr>
        <w:t xml:space="preserve">Степановского </w:t>
      </w:r>
      <w:r w:rsidRPr="002E4A1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2E4A19">
        <w:rPr>
          <w:rFonts w:eastAsia="Arial Unicode MS"/>
          <w:sz w:val="28"/>
          <w:szCs w:val="28"/>
        </w:rPr>
        <w:t xml:space="preserve">администрация </w:t>
      </w:r>
      <w:r w:rsidR="002235E0" w:rsidRPr="002E4A19">
        <w:rPr>
          <w:rFonts w:eastAsia="Arial Unicode MS"/>
          <w:sz w:val="28"/>
          <w:szCs w:val="28"/>
        </w:rPr>
        <w:t xml:space="preserve">Степановского </w:t>
      </w:r>
      <w:r w:rsidR="0017526E" w:rsidRPr="002E4A19">
        <w:rPr>
          <w:rFonts w:eastAsia="Arial Unicode MS"/>
          <w:sz w:val="28"/>
          <w:szCs w:val="28"/>
        </w:rPr>
        <w:t xml:space="preserve"> сельсовета</w:t>
      </w:r>
      <w:r w:rsidRPr="002E4A19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2E4A19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2E4A19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E4A19">
        <w:rPr>
          <w:rFonts w:eastAsia="Arial Unicode MS"/>
          <w:sz w:val="28"/>
          <w:szCs w:val="28"/>
        </w:rPr>
        <w:t xml:space="preserve">1. </w:t>
      </w:r>
      <w:r w:rsidR="004A6ACC" w:rsidRPr="002E4A19">
        <w:rPr>
          <w:rFonts w:eastAsia="Arial Unicode MS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</w:t>
      </w:r>
      <w:r w:rsidR="009149D4" w:rsidRPr="002E4A19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2235E0" w:rsidRPr="002E4A19">
        <w:rPr>
          <w:rFonts w:eastAsia="Arial Unicode MS"/>
          <w:sz w:val="28"/>
          <w:szCs w:val="28"/>
        </w:rPr>
        <w:t xml:space="preserve"> </w:t>
      </w:r>
      <w:r w:rsidR="00973DCB" w:rsidRPr="002E4A19">
        <w:rPr>
          <w:rFonts w:eastAsia="Arial Unicode MS"/>
          <w:sz w:val="28"/>
          <w:szCs w:val="28"/>
        </w:rPr>
        <w:t>в границах населенных пунктов</w:t>
      </w:r>
      <w:r w:rsidR="002235E0" w:rsidRPr="002E4A19">
        <w:rPr>
          <w:rFonts w:eastAsia="Arial Unicode MS"/>
          <w:sz w:val="28"/>
          <w:szCs w:val="28"/>
        </w:rPr>
        <w:t xml:space="preserve"> Степановского </w:t>
      </w:r>
      <w:r w:rsidR="004A6ACC" w:rsidRPr="002E4A19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973DCB" w:rsidRPr="002E4A19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</w:t>
      </w:r>
      <w:r w:rsidR="002235E0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973DCB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</w:t>
      </w:r>
      <w:r w:rsidR="002E4A19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 района Пензенской области от 02.12.2021 № 85</w:t>
      </w:r>
      <w:r w:rsidR="00973DCB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</w:t>
      </w:r>
      <w:r w:rsidR="00973DCB" w:rsidRPr="002E4A19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рамках муниципального контроля на автомобильном транспорте и в дорожном хозяйстве на территории </w:t>
      </w:r>
      <w:r w:rsidR="002235E0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973DCB" w:rsidRPr="002E4A19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2E4A19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2E4A19">
        <w:rPr>
          <w:b w:val="0"/>
          <w:color w:val="auto"/>
          <w:sz w:val="28"/>
          <w:szCs w:val="28"/>
        </w:rPr>
        <w:t xml:space="preserve">3. </w:t>
      </w:r>
      <w:r w:rsidR="009B30BA" w:rsidRPr="002E4A19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2235E0" w:rsidRPr="002E4A19">
        <w:rPr>
          <w:b w:val="0"/>
          <w:color w:val="auto"/>
          <w:sz w:val="28"/>
          <w:szCs w:val="28"/>
        </w:rPr>
        <w:t xml:space="preserve">Степановского </w:t>
      </w:r>
      <w:r w:rsidR="009B30BA" w:rsidRPr="002E4A19">
        <w:rPr>
          <w:b w:val="0"/>
          <w:color w:val="auto"/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9B30BA" w:rsidRPr="002E4A19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2E4A19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2E4A19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2E4A19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с 01.01.2022 года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2E4A19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4A19">
        <w:rPr>
          <w:rFonts w:ascii="Times New Roman" w:hAnsi="Times New Roman" w:cs="Times New Roman"/>
          <w:color w:val="auto"/>
          <w:sz w:val="28"/>
          <w:szCs w:val="28"/>
        </w:rPr>
        <w:t>5</w:t>
      </w:r>
      <w:bookmarkStart w:id="0" w:name="_GoBack"/>
      <w:bookmarkEnd w:id="0"/>
      <w:r w:rsidR="004A6ACC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2235E0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2E4A19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2E4A19" w:rsidRDefault="009B30BA" w:rsidP="002E4A19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4A19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2E4A19" w:rsidRDefault="002235E0" w:rsidP="002E4A19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</w:t>
      </w:r>
      <w:r w:rsidR="002E4A19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</w:t>
      </w:r>
      <w:r w:rsidR="009B30BA" w:rsidRPr="002E4A19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2E4A19" w:rsidRPr="002E4A19">
        <w:rPr>
          <w:rFonts w:ascii="Times New Roman" w:hAnsi="Times New Roman" w:cs="Times New Roman"/>
          <w:color w:val="auto"/>
          <w:sz w:val="28"/>
          <w:szCs w:val="28"/>
        </w:rPr>
        <w:t>С.И.Лекаркин</w:t>
      </w: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2E4A19" w:rsidRDefault="004A6ACC" w:rsidP="002E4A1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:rsidR="002E4A19" w:rsidRPr="002E4A19" w:rsidRDefault="002E4A19" w:rsidP="002E4A1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:rsidR="002E4A19" w:rsidRPr="002E4A19" w:rsidRDefault="002E4A19" w:rsidP="002E4A19">
      <w:pPr>
        <w:pStyle w:val="32"/>
        <w:shd w:val="clear" w:color="auto" w:fill="auto"/>
        <w:spacing w:after="322"/>
        <w:ind w:right="20"/>
        <w:jc w:val="left"/>
        <w:rPr>
          <w:color w:val="auto"/>
        </w:rPr>
      </w:pPr>
    </w:p>
    <w:p w:rsidR="00C70A7A" w:rsidRPr="002E4A19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2E4A19">
        <w:rPr>
          <w:color w:val="auto"/>
          <w:sz w:val="24"/>
          <w:szCs w:val="24"/>
        </w:rPr>
        <w:lastRenderedPageBreak/>
        <w:t>П</w:t>
      </w:r>
      <w:r w:rsidR="00C45D82" w:rsidRPr="002E4A19">
        <w:rPr>
          <w:color w:val="auto"/>
          <w:sz w:val="24"/>
          <w:szCs w:val="24"/>
        </w:rPr>
        <w:t xml:space="preserve">риложение </w:t>
      </w:r>
    </w:p>
    <w:p w:rsidR="00E97893" w:rsidRPr="002E4A19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2E4A19">
        <w:rPr>
          <w:color w:val="auto"/>
          <w:sz w:val="24"/>
          <w:szCs w:val="24"/>
        </w:rPr>
        <w:t xml:space="preserve">к постановлению администрации </w:t>
      </w:r>
      <w:r w:rsidR="002235E0" w:rsidRPr="002E4A19">
        <w:rPr>
          <w:color w:val="auto"/>
          <w:sz w:val="24"/>
          <w:szCs w:val="24"/>
        </w:rPr>
        <w:t xml:space="preserve">Степановского </w:t>
      </w:r>
      <w:r w:rsidR="002C240E" w:rsidRPr="002E4A19">
        <w:rPr>
          <w:color w:val="auto"/>
          <w:sz w:val="24"/>
          <w:szCs w:val="24"/>
        </w:rPr>
        <w:t xml:space="preserve"> сельсовета </w:t>
      </w:r>
      <w:r w:rsidR="00E97893" w:rsidRPr="002E4A19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2E4A19" w:rsidRDefault="002E4A19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2E4A19">
        <w:rPr>
          <w:color w:val="auto"/>
          <w:sz w:val="24"/>
          <w:szCs w:val="24"/>
        </w:rPr>
        <w:t>от  24.05.2022</w:t>
      </w:r>
      <w:r w:rsidR="00E97893" w:rsidRPr="002E4A19">
        <w:rPr>
          <w:color w:val="auto"/>
          <w:sz w:val="24"/>
          <w:szCs w:val="24"/>
        </w:rPr>
        <w:t xml:space="preserve"> года </w:t>
      </w:r>
      <w:r w:rsidR="002C240E" w:rsidRPr="002E4A19">
        <w:rPr>
          <w:color w:val="auto"/>
          <w:sz w:val="24"/>
          <w:szCs w:val="24"/>
        </w:rPr>
        <w:t xml:space="preserve">№ </w:t>
      </w:r>
      <w:r w:rsidRPr="002E4A19">
        <w:rPr>
          <w:color w:val="auto"/>
          <w:sz w:val="24"/>
          <w:szCs w:val="24"/>
        </w:rPr>
        <w:t xml:space="preserve"> 34</w:t>
      </w:r>
    </w:p>
    <w:p w:rsidR="0017526E" w:rsidRPr="002E4A19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2E4A19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2E4A19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bookmarkStart w:id="1" w:name="P29"/>
      <w:bookmarkEnd w:id="1"/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Программа </w:t>
      </w:r>
    </w:p>
    <w:p w:rsidR="00E97893" w:rsidRPr="002E4A19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профилактики рисков причинения вреда (ущерба) охраняемым законом ценностям на 2022 год в рамках </w:t>
      </w:r>
      <w:r w:rsidRPr="002E4A19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муниципального контроля </w:t>
      </w:r>
      <w:r w:rsidR="009149D4" w:rsidRPr="002E4A19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на автомобильном транспорте и в дорожном хозяйстве</w:t>
      </w:r>
      <w:r w:rsidR="00DC66DB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</w:t>
      </w:r>
      <w:r w:rsidR="00973DCB" w:rsidRPr="002E4A19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в границах населенных пунктов</w:t>
      </w:r>
      <w:r w:rsidR="00DC7588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</w:t>
      </w:r>
      <w:r w:rsidR="002235E0"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Степановского </w:t>
      </w:r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E97893" w:rsidRPr="002E4A19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97893" w:rsidRPr="002E4A19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2E4A19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муниципального контроля </w:t>
      </w:r>
      <w:r w:rsidR="009149D4" w:rsidRPr="002E4A19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на автомобильном транспорте и в дорожном хозяйстве</w:t>
      </w:r>
      <w:r w:rsidR="002E4A19" w:rsidRPr="002E4A19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973DCB" w:rsidRPr="002E4A19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в границах населенных пунктов</w:t>
      </w:r>
      <w:r w:rsidR="002E4A19" w:rsidRPr="002E4A19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</w:t>
      </w:r>
      <w:r w:rsidR="002235E0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Степановского 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E4A19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Настоящая Программа разработана и подлежит исполнению администрацией </w:t>
      </w:r>
      <w:r w:rsidR="002235E0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Степановского 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E4A19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E97893" w:rsidRPr="002E4A19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E4A19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B586C" w:rsidRPr="002E4A19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1.1. Вид муниципального контроля: муниципальный контроль </w:t>
      </w:r>
      <w:r w:rsidR="009149D4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на автомобильном транспорте и в дорожном хозяйстве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9149D4" w:rsidRPr="002E4A19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1.2. Предметом муниципального контроля на территории муниципального образования </w:t>
      </w:r>
      <w:r w:rsidR="009149D4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является соблюдение </w:t>
      </w:r>
      <w:r w:rsidR="00973DCB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гражданами (индивидуальными предпринимателями) и организациями</w:t>
      </w:r>
      <w:r w:rsidR="009149D4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(далее – контролируемые лица) обязательных требований:</w:t>
      </w:r>
    </w:p>
    <w:p w:rsidR="009149D4" w:rsidRPr="002E4A19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границах населенных пунктов </w:t>
      </w:r>
      <w:r w:rsidR="002235E0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Степановского </w:t>
      </w:r>
      <w:r w:rsidR="00973DCB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сельсовета Бессоновского района Пензенской области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:</w:t>
      </w:r>
    </w:p>
    <w:p w:rsidR="009149D4" w:rsidRPr="002E4A19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а) к эксплуатации объектов дорожного сервиса, размещенных</w:t>
      </w:r>
    </w:p>
    <w:p w:rsidR="009149D4" w:rsidRPr="002E4A19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в полосах отвода и (или) придорожных полосах автомобильных дорог общего пользования;</w:t>
      </w:r>
    </w:p>
    <w:p w:rsidR="009149D4" w:rsidRPr="002E4A19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б) к осуществлению работ по капитальному ремонту, ремонту</w:t>
      </w:r>
    </w:p>
    <w:p w:rsidR="009149D4" w:rsidRPr="002E4A19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2E4A19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2) установленных в отношении перевозок по муниципальным маршрутам регулярных перевозок, не относящихся к предмету федерального государственного 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2E4A19" w:rsidRDefault="009149D4" w:rsidP="002E4A19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E1A57" w:rsidRPr="002E4A19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2E4A19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В рамках профилактики</w:t>
      </w:r>
      <w:r w:rsidRPr="002E4A19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рисков причинения вреда (ущерба) охраняемым законом ценностям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администрацией в 2021 году осуществляются следующие мероприятия:</w:t>
      </w:r>
    </w:p>
    <w:p w:rsidR="008E1A57" w:rsidRPr="002E4A19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1) размещение на официальном сайте администрации </w:t>
      </w:r>
      <w:r w:rsidR="002235E0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Степановского </w:t>
      </w:r>
      <w:r w:rsidR="00973DCB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8E1A57" w:rsidRPr="002E4A19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; </w:t>
      </w:r>
    </w:p>
    <w:p w:rsidR="008E1A57" w:rsidRPr="002E4A19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2E4A19" w:rsidRPr="002E4A19" w:rsidRDefault="002E4A19" w:rsidP="002E4A19">
      <w:pPr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</w:p>
    <w:p w:rsidR="008E1A57" w:rsidRPr="002E4A19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  <w:t>2. Цели и задачи реализации Программы</w:t>
      </w:r>
    </w:p>
    <w:p w:rsidR="008E1A57" w:rsidRPr="002E4A19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E97893" w:rsidRPr="002E4A19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2.2. Задачами профилактической работы являются:</w:t>
      </w:r>
    </w:p>
    <w:p w:rsidR="00E97893" w:rsidRPr="002E4A19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1) укрепление системы профилактики нарушений обязательных требований;</w:t>
      </w:r>
    </w:p>
    <w:p w:rsidR="00E97893" w:rsidRPr="002E4A19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E4A19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E4A19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2E4A19" w:rsidRPr="002E4A19" w:rsidRDefault="00E97893" w:rsidP="002E4A19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</w:rPr>
        <w:t>В положении о виде контроля с</w:t>
      </w:r>
      <w:r w:rsidRPr="002E4A19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2E4A19" w:rsidRPr="002E4A19" w:rsidRDefault="002E4A19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</w:p>
    <w:p w:rsidR="00E97893" w:rsidRPr="002E4A1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E4A1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</w:p>
    <w:tbl>
      <w:tblPr>
        <w:tblW w:w="97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2E4A19" w:rsidTr="002E4A19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№  п/п</w:t>
            </w:r>
          </w:p>
          <w:p w:rsidR="00E97893" w:rsidRPr="002E4A19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Наименование</w:t>
            </w:r>
          </w:p>
          <w:p w:rsidR="00E97893" w:rsidRPr="002E4A19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E4A19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Ответственное должностное лицо</w:t>
            </w:r>
          </w:p>
        </w:tc>
      </w:tr>
      <w:tr w:rsidR="002E4A19" w:rsidRPr="002E4A19" w:rsidTr="002E4A19">
        <w:trPr>
          <w:trHeight w:hRule="exact" w:val="539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A19" w:rsidRPr="002E4A19" w:rsidRDefault="002E4A19" w:rsidP="00F32963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Информирование</w:t>
            </w: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</w:p>
          <w:p w:rsidR="002E4A19" w:rsidRPr="002E4A19" w:rsidRDefault="002E4A19" w:rsidP="00DC66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66DB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</w:t>
            </w:r>
          </w:p>
          <w:p w:rsidR="002E4A19" w:rsidRPr="002E4A19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к должностным обязанностям которого относится осуществление муниципального контроля  </w:t>
            </w:r>
          </w:p>
          <w:p w:rsidR="002E4A19" w:rsidRPr="002E4A19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2E4A19" w:rsidRPr="002E4A19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2E4A19" w:rsidRPr="002E4A19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2E4A19" w:rsidRPr="002E4A19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2E4A19" w:rsidRPr="002E4A19" w:rsidRDefault="002E4A19" w:rsidP="00DC66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E4A19" w:rsidRPr="002E4A19" w:rsidTr="002E4A19">
        <w:trPr>
          <w:trHeight w:hRule="exact" w:val="610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F14AD5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Обобщение правоприменительной практики</w:t>
            </w: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E4A19" w:rsidRPr="002E4A19" w:rsidRDefault="002E4A19" w:rsidP="00DC66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6DB" w:rsidRDefault="002E4A19" w:rsidP="00DC66DB">
            <w:pPr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</w:t>
            </w:r>
          </w:p>
          <w:p w:rsidR="002E4A19" w:rsidRPr="002E4A19" w:rsidRDefault="002E4A19" w:rsidP="00DC66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к должностным обязанностям которого относится осуществление муниципального контроля  </w:t>
            </w:r>
          </w:p>
        </w:tc>
      </w:tr>
      <w:tr w:rsidR="002E4A19" w:rsidRPr="002E4A19" w:rsidTr="002E4A19">
        <w:trPr>
          <w:trHeight w:hRule="exact" w:val="509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Courier New" w:hAnsi="Times New Roman" w:cs="Times New Roman"/>
                <w:color w:val="auto"/>
                <w:sz w:val="26"/>
                <w:szCs w:val="26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Объявление предостережения</w:t>
            </w: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6DB" w:rsidRDefault="002E4A19" w:rsidP="00DC66DB">
            <w:pPr>
              <w:widowControl w:val="0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</w:t>
            </w:r>
          </w:p>
          <w:p w:rsidR="002E4A19" w:rsidRPr="002E4A19" w:rsidRDefault="002E4A19" w:rsidP="00DC66DB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к должностным обязанностям которого относится осуществление муниципального контроля  </w:t>
            </w:r>
          </w:p>
        </w:tc>
      </w:tr>
      <w:tr w:rsidR="002E4A19" w:rsidRPr="002E4A19" w:rsidTr="002E4A19">
        <w:trPr>
          <w:trHeight w:hRule="exact" w:val="582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Консультирование.</w:t>
            </w:r>
          </w:p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6DB" w:rsidRDefault="002E4A19" w:rsidP="00DC66DB">
            <w:pPr>
              <w:widowControl w:val="0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</w:t>
            </w:r>
          </w:p>
          <w:p w:rsidR="002E4A19" w:rsidRPr="002E4A19" w:rsidRDefault="002E4A19" w:rsidP="00DC66D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к должностным обязанностям которого относится осуществление муниципального контроля  </w:t>
            </w:r>
          </w:p>
        </w:tc>
      </w:tr>
      <w:tr w:rsidR="002E4A19" w:rsidRPr="002E4A19" w:rsidTr="002E4A19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5 </w:t>
            </w:r>
          </w:p>
          <w:p w:rsidR="002E4A19" w:rsidRPr="002E4A19" w:rsidRDefault="002E4A19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4A19" w:rsidRPr="002E4A19" w:rsidRDefault="002E4A19" w:rsidP="00DC66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Один раз в год </w:t>
            </w:r>
          </w:p>
          <w:p w:rsidR="002E4A19" w:rsidRPr="002E4A19" w:rsidRDefault="002E4A19" w:rsidP="00DC66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2E4A19" w:rsidRPr="002E4A19" w:rsidRDefault="002E4A19" w:rsidP="00DC66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  <w:p w:rsidR="002E4A19" w:rsidRPr="002E4A19" w:rsidRDefault="002E4A19" w:rsidP="00DC66DB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66DB" w:rsidRDefault="002E4A19" w:rsidP="00DC66DB">
            <w:pPr>
              <w:widowControl w:val="0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Специалист администрации, </w:t>
            </w:r>
          </w:p>
          <w:p w:rsidR="002E4A19" w:rsidRPr="002E4A19" w:rsidRDefault="002E4A19" w:rsidP="00DC66DB">
            <w:pPr>
              <w:widowControl w:val="0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2E4A1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E4A1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2E4A19" w:rsidRPr="002E4A19" w:rsidRDefault="002E4A19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</w:p>
    <w:p w:rsidR="002E4A19" w:rsidRPr="002E4A19" w:rsidRDefault="002E4A19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</w:p>
    <w:p w:rsidR="00E97893" w:rsidRPr="002E4A1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</w:pPr>
      <w:r w:rsidRPr="002E4A19">
        <w:rPr>
          <w:rFonts w:ascii="Times New Roman" w:eastAsia="Times New Roman" w:hAnsi="Times New Roman" w:cs="Times New Roman"/>
          <w:b/>
          <w:color w:val="auto"/>
          <w:sz w:val="26"/>
          <w:szCs w:val="26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2E4A1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2E4A19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№</w:t>
            </w:r>
          </w:p>
          <w:p w:rsidR="00E97893" w:rsidRPr="002E4A19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Величина</w:t>
            </w:r>
          </w:p>
        </w:tc>
      </w:tr>
      <w:tr w:rsidR="00E97893" w:rsidRPr="002E4A19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E4A19" w:rsidRDefault="00F14AD5" w:rsidP="002E4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Доля устраненных нарушений из числа выявленных нарушений обязательных требований</w:t>
            </w:r>
            <w:r w:rsidR="00B471B5"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, %</w:t>
            </w:r>
          </w:p>
          <w:p w:rsidR="00E97893" w:rsidRPr="002E4A19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E4A19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7</w:t>
            </w:r>
            <w:r w:rsidR="00E97893"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0%</w:t>
            </w:r>
          </w:p>
        </w:tc>
      </w:tr>
      <w:tr w:rsidR="00E97893" w:rsidRPr="002E4A19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E4A19" w:rsidRDefault="00B471B5" w:rsidP="002E4A19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E4A19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100%</w:t>
            </w:r>
          </w:p>
        </w:tc>
      </w:tr>
      <w:tr w:rsidR="00E97893" w:rsidRPr="002E4A19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E4A19" w:rsidRDefault="00B471B5" w:rsidP="002E4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E4A19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0%</w:t>
            </w:r>
          </w:p>
        </w:tc>
      </w:tr>
      <w:tr w:rsidR="00E97893" w:rsidRPr="002E4A19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E4A19" w:rsidRDefault="00B471B5" w:rsidP="002E4A19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E4A19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0%</w:t>
            </w:r>
          </w:p>
        </w:tc>
      </w:tr>
      <w:tr w:rsidR="00B471B5" w:rsidRPr="002E4A19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E4A19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E4A19" w:rsidRDefault="00B471B5" w:rsidP="002E4A19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E4A19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5%</w:t>
            </w:r>
          </w:p>
        </w:tc>
      </w:tr>
      <w:tr w:rsidR="00B471B5" w:rsidRPr="002E4A19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E4A19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E4A19" w:rsidRDefault="00B471B5" w:rsidP="002E4A19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E4A19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95%</w:t>
            </w:r>
          </w:p>
        </w:tc>
      </w:tr>
      <w:tr w:rsidR="00B471B5" w:rsidRPr="002E4A19" w:rsidTr="002E4A19">
        <w:trPr>
          <w:trHeight w:hRule="exact" w:val="31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E4A19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E4A19" w:rsidRDefault="00B471B5" w:rsidP="002E4A19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E4A19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2E4A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0%</w:t>
            </w:r>
          </w:p>
        </w:tc>
      </w:tr>
    </w:tbl>
    <w:p w:rsidR="00E97893" w:rsidRPr="002E4A19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171F2" w:rsidRPr="002E4A19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2E4A19" w:rsidSect="002E4A19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B23" w:rsidRDefault="00326B23" w:rsidP="009171F2">
      <w:r>
        <w:separator/>
      </w:r>
    </w:p>
  </w:endnote>
  <w:endnote w:type="continuationSeparator" w:id="1">
    <w:p w:rsidR="00326B23" w:rsidRDefault="00326B23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B23" w:rsidRDefault="00326B23"/>
  </w:footnote>
  <w:footnote w:type="continuationSeparator" w:id="1">
    <w:p w:rsidR="00326B23" w:rsidRDefault="00326B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A4A60"/>
    <w:rsid w:val="000D231E"/>
    <w:rsid w:val="00106C52"/>
    <w:rsid w:val="00127AB0"/>
    <w:rsid w:val="0017526E"/>
    <w:rsid w:val="00176CD9"/>
    <w:rsid w:val="00191F61"/>
    <w:rsid w:val="001B3BD1"/>
    <w:rsid w:val="00204E7F"/>
    <w:rsid w:val="002235E0"/>
    <w:rsid w:val="002775E2"/>
    <w:rsid w:val="00294DCB"/>
    <w:rsid w:val="002C240E"/>
    <w:rsid w:val="002E4A19"/>
    <w:rsid w:val="0030338F"/>
    <w:rsid w:val="00326B23"/>
    <w:rsid w:val="003E190D"/>
    <w:rsid w:val="004A6ACC"/>
    <w:rsid w:val="004C22DA"/>
    <w:rsid w:val="004E1C92"/>
    <w:rsid w:val="0063622F"/>
    <w:rsid w:val="0065510B"/>
    <w:rsid w:val="007008C6"/>
    <w:rsid w:val="00734C49"/>
    <w:rsid w:val="007D31D3"/>
    <w:rsid w:val="008E1A57"/>
    <w:rsid w:val="008F21D7"/>
    <w:rsid w:val="009149D4"/>
    <w:rsid w:val="009171F2"/>
    <w:rsid w:val="00942B0A"/>
    <w:rsid w:val="00973DCB"/>
    <w:rsid w:val="009B30BA"/>
    <w:rsid w:val="00A948E0"/>
    <w:rsid w:val="00AC66B9"/>
    <w:rsid w:val="00B37760"/>
    <w:rsid w:val="00B471B5"/>
    <w:rsid w:val="00BA07FF"/>
    <w:rsid w:val="00BD44BD"/>
    <w:rsid w:val="00C45D82"/>
    <w:rsid w:val="00C70A7A"/>
    <w:rsid w:val="00CB2EDA"/>
    <w:rsid w:val="00DB586C"/>
    <w:rsid w:val="00DC25A0"/>
    <w:rsid w:val="00DC66DB"/>
    <w:rsid w:val="00DC7588"/>
    <w:rsid w:val="00E525A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30648-56DF-45D3-A052-1F5121A48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2022-05-23T13:34:00Z</cp:lastPrinted>
  <dcterms:created xsi:type="dcterms:W3CDTF">2022-05-19T11:48:00Z</dcterms:created>
  <dcterms:modified xsi:type="dcterms:W3CDTF">2022-06-02T06:50:00Z</dcterms:modified>
</cp:coreProperties>
</file>