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51" w:rsidRDefault="006B7E44" w:rsidP="006B7E44">
      <w:pPr>
        <w:tabs>
          <w:tab w:val="center" w:pos="4249"/>
          <w:tab w:val="left" w:pos="7800"/>
        </w:tabs>
        <w:ind w:left="-855"/>
      </w:pPr>
      <w:r>
        <w:tab/>
      </w:r>
      <w:r w:rsidR="00DD65BF">
        <w:t xml:space="preserve">              </w:t>
      </w:r>
      <w:r w:rsidR="00DD65BF">
        <w:rPr>
          <w:noProof/>
        </w:rPr>
        <w:drawing>
          <wp:inline distT="0" distB="0" distL="114300" distR="114300">
            <wp:extent cx="733425" cy="966470"/>
            <wp:effectExtent l="0" t="0" r="9525" b="5080"/>
            <wp:docPr id="1" name="Изображение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F80951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F80951" w:rsidRDefault="00F80951">
            <w:pPr>
              <w:rPr>
                <w:b/>
                <w:bCs/>
              </w:rPr>
            </w:pP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F80951" w:rsidRDefault="00DD65BF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F80951" w:rsidRDefault="00DD65BF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0951" w:rsidRDefault="00DD65BF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</w:tc>
      </w:tr>
      <w:tr w:rsidR="00F80951" w:rsidTr="006B7E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462"/>
        </w:trPr>
        <w:tc>
          <w:tcPr>
            <w:tcW w:w="9606" w:type="dxa"/>
            <w:gridSpan w:val="2"/>
          </w:tcPr>
          <w:p w:rsidR="00F80951" w:rsidRDefault="00F80951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F80951" w:rsidRDefault="00DD65BF" w:rsidP="006B7E44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6B7E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 </w:t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F80951" w:rsidRDefault="00DD65BF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F80951" w:rsidRDefault="00F80951"/>
        </w:tc>
      </w:tr>
    </w:tbl>
    <w:p w:rsidR="00F80951" w:rsidRDefault="00DD65BF">
      <w:pPr>
        <w:ind w:firstLine="567"/>
        <w:jc w:val="both"/>
        <w:rPr>
          <w:color w:val="000000"/>
        </w:rPr>
      </w:pPr>
      <w:r>
        <w:rPr>
          <w:b/>
          <w:bCs/>
          <w:sz w:val="26"/>
          <w:szCs w:val="26"/>
        </w:rPr>
        <w:t>О внесении изменении в решение Комитета местного самоуправления Александровского</w:t>
      </w:r>
      <w:r>
        <w:rPr>
          <w:b/>
          <w:bCs/>
          <w:color w:val="000000" w:themeColor="text1"/>
          <w:sz w:val="26"/>
          <w:szCs w:val="26"/>
        </w:rPr>
        <w:t xml:space="preserve"> сельсовета</w:t>
      </w:r>
      <w:r>
        <w:rPr>
          <w:b/>
          <w:bCs/>
          <w:sz w:val="26"/>
          <w:szCs w:val="26"/>
        </w:rPr>
        <w:t xml:space="preserve"> Бессоновского района Пензенской области от 20 ноября 2020года № 76 «Об установлении земельного налога»</w:t>
      </w:r>
    </w:p>
    <w:p w:rsidR="00F80951" w:rsidRDefault="00F80951">
      <w:pPr>
        <w:jc w:val="both"/>
        <w:rPr>
          <w:color w:val="000000"/>
          <w:sz w:val="26"/>
          <w:szCs w:val="26"/>
        </w:rPr>
      </w:pP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Федеральным законом от 31.07.2023 № 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руководствуясь Уставом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Александровского сельсовета</w:t>
      </w:r>
      <w:r>
        <w:rPr>
          <w:sz w:val="26"/>
          <w:szCs w:val="26"/>
        </w:rPr>
        <w:t xml:space="preserve"> Бессоновского района Пензенской области,</w:t>
      </w:r>
    </w:p>
    <w:p w:rsidR="00F80951" w:rsidRDefault="00F80951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80951" w:rsidRDefault="00DD65BF">
      <w:pPr>
        <w:ind w:firstLine="54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 решил:</w:t>
      </w:r>
    </w:p>
    <w:p w:rsidR="00F80951" w:rsidRDefault="00F80951">
      <w:pPr>
        <w:ind w:firstLine="544"/>
        <w:jc w:val="both"/>
        <w:rPr>
          <w:b/>
          <w:sz w:val="26"/>
          <w:szCs w:val="26"/>
        </w:rPr>
      </w:pPr>
    </w:p>
    <w:p w:rsidR="00F80951" w:rsidRDefault="00DD65BF">
      <w:pPr>
        <w:pStyle w:val="title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 xml:space="preserve">Внести в решение Комитета местного самоуправления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bCs/>
          <w:color w:val="FF0000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сельсовета Б</w:t>
      </w:r>
      <w:r>
        <w:rPr>
          <w:bCs/>
          <w:sz w:val="26"/>
          <w:szCs w:val="26"/>
        </w:rPr>
        <w:t>ессоновского района Пензенской области от 20 ноября 2020 года № 76</w:t>
      </w:r>
      <w:bookmarkStart w:id="0" w:name="_GoBack"/>
      <w:bookmarkEnd w:id="0"/>
      <w:r>
        <w:rPr>
          <w:bCs/>
          <w:sz w:val="26"/>
          <w:szCs w:val="26"/>
        </w:rPr>
        <w:t xml:space="preserve"> «Об установлении земельного налога» </w:t>
      </w:r>
      <w:r>
        <w:rPr>
          <w:color w:val="000000"/>
          <w:sz w:val="26"/>
          <w:szCs w:val="26"/>
        </w:rPr>
        <w:t>следующие изменения:</w:t>
      </w: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Абзац 3 подпункта 1 пункта 2 изложить в следующей редакции:</w:t>
      </w: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Пункт 7 изложить в следующей редакции: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«7. Настоящее решение опубликовать в информационном бюллетене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сельсовета </w:t>
      </w:r>
      <w:r>
        <w:rPr>
          <w:sz w:val="26"/>
          <w:szCs w:val="26"/>
        </w:rPr>
        <w:t>Бессоновского района Пензенской области</w:t>
      </w:r>
      <w:r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</w:t>
      </w:r>
      <w:r>
        <w:rPr>
          <w:color w:val="000000"/>
          <w:sz w:val="26"/>
          <w:szCs w:val="26"/>
        </w:rPr>
        <w:lastRenderedPageBreak/>
        <w:t>Бессоновского района в разделе Александровский сельсовет» в информационно-телекоммуникационной сети «Интернет»».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Опубликовать настоящее решение в информационном бюллетене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сельсовета</w:t>
      </w:r>
      <w:r>
        <w:rPr>
          <w:sz w:val="26"/>
          <w:szCs w:val="26"/>
        </w:rPr>
        <w:t xml:space="preserve"> Бессоновского района Пензенской области</w:t>
      </w:r>
      <w:r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  <w:sz w:val="26"/>
          <w:szCs w:val="26"/>
        </w:rPr>
        <w:t xml:space="preserve">Александровский </w:t>
      </w:r>
      <w:r>
        <w:rPr>
          <w:color w:val="000000"/>
          <w:sz w:val="26"/>
          <w:szCs w:val="26"/>
        </w:rPr>
        <w:t>сельсовет» в информационно-телекоммуникационной сети «Интернет».</w:t>
      </w:r>
    </w:p>
    <w:p w:rsidR="00F80951" w:rsidRDefault="00DD65BF">
      <w:pPr>
        <w:ind w:firstLine="567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4.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года.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решения возложить на главу администрации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сельсовета</w:t>
      </w:r>
      <w:r>
        <w:rPr>
          <w:sz w:val="26"/>
          <w:szCs w:val="26"/>
        </w:rPr>
        <w:t xml:space="preserve"> Бессоновского района Пензенской области</w:t>
      </w:r>
      <w:r>
        <w:rPr>
          <w:color w:val="000000"/>
          <w:sz w:val="26"/>
          <w:szCs w:val="26"/>
        </w:rPr>
        <w:t>.</w:t>
      </w:r>
    </w:p>
    <w:p w:rsidR="00F80951" w:rsidRDefault="00F80951">
      <w:pPr>
        <w:jc w:val="both"/>
        <w:rPr>
          <w:color w:val="000000"/>
          <w:sz w:val="26"/>
          <w:szCs w:val="26"/>
        </w:rPr>
      </w:pPr>
    </w:p>
    <w:p w:rsidR="00F80951" w:rsidRDefault="00F80951">
      <w:pPr>
        <w:ind w:firstLine="567"/>
        <w:jc w:val="both"/>
        <w:rPr>
          <w:color w:val="000000"/>
          <w:sz w:val="26"/>
          <w:szCs w:val="26"/>
        </w:rPr>
      </w:pPr>
    </w:p>
    <w:p w:rsidR="00F80951" w:rsidRDefault="00DD65BF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>
        <w:rPr>
          <w:color w:val="000000"/>
        </w:rPr>
        <w:t xml:space="preserve">Глава </w:t>
      </w:r>
      <w:r>
        <w:rPr>
          <w:color w:val="000000" w:themeColor="text1"/>
        </w:rPr>
        <w:t>Александровского сельсовета                                Г.Н.Абрамова</w:t>
      </w:r>
    </w:p>
    <w:p w:rsidR="00F80951" w:rsidRDefault="00F80951">
      <w:pPr>
        <w:jc w:val="center"/>
        <w:rPr>
          <w:sz w:val="24"/>
          <w:szCs w:val="24"/>
        </w:rPr>
      </w:pPr>
    </w:p>
    <w:sectPr w:rsidR="00F80951" w:rsidSect="00F80951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nderlineTabInNumList/>
  </w:compat>
  <w:rsids>
    <w:rsidRoot w:val="0050465A"/>
    <w:rsid w:val="0002070E"/>
    <w:rsid w:val="00024F40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15242"/>
    <w:rsid w:val="00221C0F"/>
    <w:rsid w:val="0023332B"/>
    <w:rsid w:val="00236701"/>
    <w:rsid w:val="00242AF2"/>
    <w:rsid w:val="00243D35"/>
    <w:rsid w:val="00243EC4"/>
    <w:rsid w:val="0024676A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46B08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099D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35B06"/>
    <w:rsid w:val="00642EAF"/>
    <w:rsid w:val="00643B7B"/>
    <w:rsid w:val="00646CC7"/>
    <w:rsid w:val="00650C78"/>
    <w:rsid w:val="00663F41"/>
    <w:rsid w:val="00672EFC"/>
    <w:rsid w:val="00690B40"/>
    <w:rsid w:val="00690DE5"/>
    <w:rsid w:val="006A3254"/>
    <w:rsid w:val="006A3E9C"/>
    <w:rsid w:val="006B3660"/>
    <w:rsid w:val="006B4BAC"/>
    <w:rsid w:val="006B7E44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A5B75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25CC4"/>
    <w:rsid w:val="00C5165B"/>
    <w:rsid w:val="00C75CF6"/>
    <w:rsid w:val="00C85D07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D65BF"/>
    <w:rsid w:val="00DE135C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0B64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0951"/>
    <w:rsid w:val="00F80969"/>
    <w:rsid w:val="00F85E9E"/>
    <w:rsid w:val="00FA3BEA"/>
    <w:rsid w:val="00FB5800"/>
    <w:rsid w:val="00FC7EE7"/>
    <w:rsid w:val="00FE02DE"/>
    <w:rsid w:val="506750A4"/>
    <w:rsid w:val="5A1F391B"/>
    <w:rsid w:val="5B072B3C"/>
    <w:rsid w:val="75BD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Body Text 2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51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80951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F8095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8095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F809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F80951"/>
    <w:rPr>
      <w:sz w:val="2"/>
      <w:szCs w:val="2"/>
    </w:rPr>
  </w:style>
  <w:style w:type="paragraph" w:styleId="2">
    <w:name w:val="Body Text 2"/>
    <w:basedOn w:val="a"/>
    <w:link w:val="20"/>
    <w:uiPriority w:val="99"/>
    <w:qFormat/>
    <w:rsid w:val="00F80951"/>
    <w:pPr>
      <w:jc w:val="both"/>
    </w:pPr>
  </w:style>
  <w:style w:type="paragraph" w:styleId="a6">
    <w:name w:val="header"/>
    <w:basedOn w:val="a"/>
    <w:link w:val="a7"/>
    <w:uiPriority w:val="99"/>
    <w:unhideWhenUsed/>
    <w:qFormat/>
    <w:rsid w:val="00F80951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qFormat/>
    <w:rsid w:val="00F80951"/>
    <w:pPr>
      <w:jc w:val="center"/>
    </w:pPr>
  </w:style>
  <w:style w:type="paragraph" w:styleId="aa">
    <w:name w:val="footer"/>
    <w:basedOn w:val="a"/>
    <w:link w:val="ab"/>
    <w:uiPriority w:val="99"/>
    <w:unhideWhenUsed/>
    <w:qFormat/>
    <w:rsid w:val="00F80951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F80951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qFormat/>
    <w:rsid w:val="00F80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qFormat/>
    <w:locked/>
    <w:rsid w:val="00F8095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qFormat/>
    <w:locked/>
    <w:rsid w:val="00F80951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qFormat/>
    <w:locked/>
    <w:rsid w:val="00F80951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qFormat/>
    <w:locked/>
    <w:rsid w:val="00F80951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qFormat/>
    <w:locked/>
    <w:rsid w:val="00F80951"/>
    <w:rPr>
      <w:sz w:val="28"/>
      <w:szCs w:val="28"/>
    </w:rPr>
  </w:style>
  <w:style w:type="character" w:customStyle="1" w:styleId="ae">
    <w:name w:val="Гипертекстовая ссылка"/>
    <w:uiPriority w:val="99"/>
    <w:qFormat/>
    <w:rsid w:val="00F80951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F809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1">
    <w:name w:val="Основной текст (6)_"/>
    <w:link w:val="610"/>
    <w:uiPriority w:val="99"/>
    <w:qFormat/>
    <w:locked/>
    <w:rsid w:val="00F80951"/>
    <w:rPr>
      <w:b/>
      <w:bCs/>
      <w:spacing w:val="10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qFormat/>
    <w:rsid w:val="00F80951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character" w:customStyle="1" w:styleId="14">
    <w:name w:val="Основной текст (14)_"/>
    <w:link w:val="140"/>
    <w:uiPriority w:val="99"/>
    <w:qFormat/>
    <w:locked/>
    <w:rsid w:val="00F80951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F80951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1412pt">
    <w:name w:val="Основной текст (14) + 12 pt"/>
    <w:uiPriority w:val="99"/>
    <w:qFormat/>
    <w:rsid w:val="00F80951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qFormat/>
    <w:rsid w:val="00F8095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qFormat/>
    <w:rsid w:val="00F80951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qFormat/>
    <w:rsid w:val="00F80951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qFormat/>
    <w:rsid w:val="00F80951"/>
    <w:rPr>
      <w:sz w:val="28"/>
      <w:szCs w:val="28"/>
    </w:rPr>
  </w:style>
  <w:style w:type="paragraph" w:customStyle="1" w:styleId="ConsPlusNonformat">
    <w:name w:val="ConsPlusNonformat"/>
    <w:qFormat/>
    <w:rsid w:val="00F809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qFormat/>
    <w:rsid w:val="00F80951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qFormat/>
    <w:rsid w:val="00F80951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A74A1-DE15-4592-A286-285C38E8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>Администрация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2024-01-22T07:52:00Z</cp:lastPrinted>
  <dcterms:created xsi:type="dcterms:W3CDTF">2024-02-27T08:05:00Z</dcterms:created>
  <dcterms:modified xsi:type="dcterms:W3CDTF">2024-02-27T08:06:00Z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41A3C4726D6E440EB143FB44EFE2440D_13</vt:lpwstr>
  </property>
</Properties>
</file>