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bookmarkStart w:id="0" w:name="_GoBack"/>
      <w:bookmarkEnd w:id="0"/>
      <w:r w:rsidRPr="008E408E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8E408E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2E38BC" w:rsidTr="008E408E">
        <w:tc>
          <w:tcPr>
            <w:tcW w:w="9606" w:type="dxa"/>
          </w:tcPr>
          <w:p w:rsidR="008E408E" w:rsidRPr="002E38BC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</w:pPr>
            <w:r w:rsidRPr="002E38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АДМИНИСТРАЦИЯ </w:t>
            </w:r>
            <w:r w:rsidR="002E38BC" w:rsidRPr="002E38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СТЕПАНОВСКОГО</w:t>
            </w:r>
            <w:r w:rsidRPr="002E38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2E38BC" w:rsidRDefault="008E408E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sz w:val="28"/>
                <w:szCs w:val="28"/>
                <w:lang w:eastAsia="ar-SA"/>
              </w:rPr>
            </w:pPr>
            <w:r w:rsidRPr="002E38BC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2E38BC" w:rsidTr="008E408E">
        <w:trPr>
          <w:trHeight w:val="80"/>
        </w:trPr>
        <w:tc>
          <w:tcPr>
            <w:tcW w:w="9606" w:type="dxa"/>
          </w:tcPr>
          <w:p w:rsidR="00104288" w:rsidRPr="002E38BC" w:rsidRDefault="00104288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8E408E" w:rsidRPr="002E38BC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  <w:r w:rsidRPr="002E38BC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2E38BC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2E38BC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E38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2E38BC" w:rsidRDefault="002E38BC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E38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30.03.2021</w:t>
                  </w:r>
                  <w:r w:rsidR="008E408E" w:rsidRPr="002E38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397" w:type="dxa"/>
                </w:tcPr>
                <w:p w:rsidR="008E408E" w:rsidRPr="002E38BC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E38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2E38BC" w:rsidRDefault="002E38BC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2E38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</w:tr>
            <w:tr w:rsidR="008E408E" w:rsidRPr="002E38BC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2E38BC" w:rsidRDefault="008E408E" w:rsidP="002E38BC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2E38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</w:t>
                  </w:r>
                  <w:proofErr w:type="gramEnd"/>
                  <w:r w:rsidRPr="002E38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. </w:t>
                  </w:r>
                  <w:r w:rsidR="002E38BC" w:rsidRPr="002E38B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Степановка</w:t>
                  </w:r>
                </w:p>
              </w:tc>
            </w:tr>
          </w:tbl>
          <w:p w:rsidR="008E408E" w:rsidRPr="002E38BC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sz w:val="28"/>
                <w:szCs w:val="28"/>
                <w:lang w:eastAsia="ar-SA"/>
              </w:rPr>
            </w:pPr>
          </w:p>
        </w:tc>
      </w:tr>
    </w:tbl>
    <w:p w:rsidR="00751747" w:rsidRPr="002E38BC" w:rsidRDefault="000230A4" w:rsidP="000230A4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 w:rsidRPr="002E38BC">
        <w:rPr>
          <w:sz w:val="24"/>
          <w:szCs w:val="24"/>
        </w:rPr>
        <w:t xml:space="preserve">О внесении изменений в административный регламент по предоставлению муниципальной услуги </w:t>
      </w:r>
      <w:r w:rsidR="00751747" w:rsidRPr="002E38BC">
        <w:rPr>
          <w:sz w:val="24"/>
          <w:szCs w:val="24"/>
        </w:rPr>
        <w:t>«Пре</w:t>
      </w:r>
      <w:r w:rsidR="002C5A3D" w:rsidRPr="002E38BC">
        <w:rPr>
          <w:sz w:val="24"/>
          <w:szCs w:val="24"/>
        </w:rPr>
        <w:t xml:space="preserve">доставление права на размещение </w:t>
      </w:r>
      <w:r w:rsidR="00751747" w:rsidRPr="002E38BC">
        <w:rPr>
          <w:sz w:val="24"/>
          <w:szCs w:val="24"/>
        </w:rPr>
        <w:t>нестационарных торговых объектов, расположенных на территории</w:t>
      </w:r>
      <w:r w:rsidR="002E38BC" w:rsidRPr="002E38BC">
        <w:rPr>
          <w:sz w:val="24"/>
          <w:szCs w:val="24"/>
        </w:rPr>
        <w:t xml:space="preserve"> </w:t>
      </w:r>
      <w:proofErr w:type="spellStart"/>
      <w:r w:rsidR="002E38BC" w:rsidRPr="002E38BC">
        <w:rPr>
          <w:sz w:val="24"/>
          <w:szCs w:val="24"/>
        </w:rPr>
        <w:t>Степановского</w:t>
      </w:r>
      <w:proofErr w:type="spellEnd"/>
      <w:r w:rsidR="002C5A3D" w:rsidRPr="002E38BC">
        <w:rPr>
          <w:sz w:val="24"/>
          <w:szCs w:val="24"/>
        </w:rPr>
        <w:t xml:space="preserve"> </w:t>
      </w:r>
      <w:r w:rsidR="002E38BC" w:rsidRPr="002E38BC">
        <w:rPr>
          <w:sz w:val="24"/>
          <w:szCs w:val="24"/>
        </w:rPr>
        <w:t xml:space="preserve"> </w:t>
      </w:r>
      <w:r w:rsidR="002C5A3D" w:rsidRPr="002E38BC">
        <w:rPr>
          <w:sz w:val="24"/>
          <w:szCs w:val="24"/>
        </w:rPr>
        <w:t>сельсовета»</w:t>
      </w:r>
      <w:r w:rsidRPr="002E38BC">
        <w:rPr>
          <w:sz w:val="24"/>
          <w:szCs w:val="24"/>
        </w:rPr>
        <w:t xml:space="preserve">, утвержденный постановлением </w:t>
      </w:r>
      <w:proofErr w:type="spellStart"/>
      <w:r w:rsidR="002E38BC" w:rsidRPr="002E38BC">
        <w:rPr>
          <w:sz w:val="24"/>
          <w:szCs w:val="24"/>
        </w:rPr>
        <w:t>Степановского</w:t>
      </w:r>
      <w:proofErr w:type="spellEnd"/>
      <w:r w:rsidRPr="002E38BC">
        <w:rPr>
          <w:sz w:val="24"/>
          <w:szCs w:val="24"/>
        </w:rPr>
        <w:t xml:space="preserve"> сельсовета Бессоновского</w:t>
      </w:r>
      <w:r w:rsidR="002E38BC" w:rsidRPr="002E38BC">
        <w:rPr>
          <w:sz w:val="24"/>
          <w:szCs w:val="24"/>
        </w:rPr>
        <w:t xml:space="preserve"> района Пензенской области от 17.05.2019 № 59</w:t>
      </w:r>
    </w:p>
    <w:p w:rsidR="008E408E" w:rsidRPr="002E38BC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408E" w:rsidRPr="002E38BC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ED413A" w:rsidRPr="002E38BC">
        <w:rPr>
          <w:rFonts w:ascii="Times New Roman" w:eastAsia="Times New Roman" w:hAnsi="Times New Roman" w:cs="Times New Roman"/>
          <w:sz w:val="24"/>
          <w:szCs w:val="24"/>
        </w:rPr>
        <w:t xml:space="preserve">приказом Министерства сельского хозяйства Пензенской области от 02.03.2016 № 32 «Об утверждении порядка размещения нестационарных торговых объектовна </w:t>
      </w:r>
      <w:r w:rsidR="004A284B" w:rsidRPr="002E38BC">
        <w:rPr>
          <w:rFonts w:ascii="Times New Roman" w:eastAsia="Times New Roman" w:hAnsi="Times New Roman" w:cs="Times New Roman"/>
          <w:sz w:val="24"/>
          <w:szCs w:val="24"/>
        </w:rPr>
        <w:t>территории Пензенской области», на</w:t>
      </w:r>
      <w:r w:rsidR="008E408E" w:rsidRPr="002E38BC">
        <w:rPr>
          <w:rFonts w:ascii="Times New Roman" w:eastAsia="Times New Roman" w:hAnsi="Times New Roman" w:cs="Times New Roman"/>
          <w:sz w:val="24"/>
          <w:szCs w:val="24"/>
        </w:rPr>
        <w:t xml:space="preserve"> основании Устава </w:t>
      </w:r>
      <w:proofErr w:type="spellStart"/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>Степановского</w:t>
      </w:r>
      <w:proofErr w:type="spellEnd"/>
      <w:r w:rsidR="008E408E" w:rsidRPr="002E38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</w:t>
      </w:r>
      <w:proofErr w:type="gramEnd"/>
      <w:r w:rsidR="008E408E" w:rsidRPr="002E3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84B" w:rsidRPr="002E38BC">
        <w:rPr>
          <w:rFonts w:ascii="Times New Roman" w:eastAsia="Times New Roman" w:hAnsi="Times New Roman" w:cs="Times New Roman"/>
          <w:sz w:val="24"/>
          <w:szCs w:val="24"/>
        </w:rPr>
        <w:t>области, администрация</w:t>
      </w:r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>Степановского</w:t>
      </w:r>
      <w:proofErr w:type="spellEnd"/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08E" w:rsidRPr="002E38BC">
        <w:rPr>
          <w:rFonts w:ascii="Times New Roman" w:eastAsia="Times New Roman" w:hAnsi="Times New Roman" w:cs="Times New Roman"/>
          <w:sz w:val="24"/>
          <w:szCs w:val="24"/>
        </w:rPr>
        <w:t>сельсовета</w:t>
      </w:r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4288" w:rsidRPr="002E38BC">
        <w:rPr>
          <w:rFonts w:ascii="Times New Roman" w:eastAsia="Times New Roman" w:hAnsi="Times New Roman" w:cs="Times New Roman"/>
          <w:sz w:val="24"/>
          <w:szCs w:val="24"/>
        </w:rPr>
        <w:t>Бессоновского района Пензенской области</w:t>
      </w:r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408E" w:rsidRPr="002E38BC">
        <w:rPr>
          <w:rFonts w:ascii="Times New Roman" w:eastAsia="Times New Roman" w:hAnsi="Times New Roman" w:cs="Times New Roman"/>
          <w:b/>
          <w:sz w:val="24"/>
          <w:szCs w:val="24"/>
        </w:rPr>
        <w:t>постановляет:</w:t>
      </w:r>
    </w:p>
    <w:p w:rsidR="000230A4" w:rsidRPr="002E38BC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Внести изменения в административный регламент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proofErr w:type="spellStart"/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>Степановского</w:t>
      </w:r>
      <w:proofErr w:type="spellEnd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сельсовета», утвержденный постановлением </w:t>
      </w:r>
      <w:proofErr w:type="spellStart"/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>Степановского</w:t>
      </w:r>
      <w:proofErr w:type="spellEnd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 </w:t>
      </w:r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>от 17.05.2019 № 59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«Предоставление права на размещение нестационарных торговых объектов, расположенных на территории </w:t>
      </w:r>
      <w:proofErr w:type="spellStart"/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>Степановского</w:t>
      </w:r>
      <w:proofErr w:type="spellEnd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сельсовета» (далее – </w:t>
      </w:r>
      <w:r w:rsidR="006C2177" w:rsidRPr="002E38BC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>):</w:t>
      </w:r>
      <w:proofErr w:type="gramEnd"/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104288" w:rsidRPr="002E38BC">
        <w:rPr>
          <w:rFonts w:ascii="Times New Roman" w:eastAsia="Times New Roman" w:hAnsi="Times New Roman" w:cs="Times New Roman"/>
          <w:sz w:val="24"/>
          <w:szCs w:val="24"/>
        </w:rPr>
        <w:t>Подпункт 2.8.1.пункта 2.8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104288" w:rsidRPr="002E38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II. административного регламента дополнить абзацем </w:t>
      </w:r>
      <w:r w:rsidR="00104288" w:rsidRPr="002E38BC">
        <w:rPr>
          <w:rFonts w:ascii="Times New Roman" w:eastAsia="Times New Roman" w:hAnsi="Times New Roman" w:cs="Times New Roman"/>
          <w:sz w:val="24"/>
          <w:szCs w:val="24"/>
        </w:rPr>
        <w:t>десять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«- при выявлении несоблюдения установленных условий признания подлинности (действительности) усиленной квалифицированной электронной подписи при подаче заявления в форме электронного документа</w:t>
      </w: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.»;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104288" w:rsidRPr="002E38BC">
        <w:rPr>
          <w:rFonts w:ascii="Times New Roman" w:eastAsia="Times New Roman" w:hAnsi="Times New Roman" w:cs="Times New Roman"/>
          <w:sz w:val="24"/>
          <w:szCs w:val="24"/>
        </w:rPr>
        <w:t>Подпункт 3.2.3пункта 3.2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104288" w:rsidRPr="002E38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III административного регламента дополнить подпунктом 3.2.3.1. следующего содержания: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« 3.2.3.1. Прием и регистрация заявления в электронной форме</w:t>
      </w:r>
      <w:r w:rsidR="006C2177" w:rsidRPr="002E38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Если заявление о предоставлении муниципальной услуги поступило в электронной форме, специалист Администрации направляет заявителю электронное сообщение, подтверждающее 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lastRenderedPageBreak/>
        <w:t>прием заявления, информацию об адресе и графике работы Администрации, а также номер телефона, по которому заявитель может узнать о ходе рассмотрения его заявления. Все документы, направляемые в Администрацию для предоставления муниципальной услуги в электронной форме, должны быть заверены в порядке, установленном законодательством Российской Федерации.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При поступлении заявления, подписанного усиленной квалифицированной электронной подписью, проводится процедура проверки действительности усиленной квалифицированной электронной подписи, с использованием которой подписано заявление.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следующих условий: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а) квалифицированный сертификат ключа проверки электронной подписи (далее -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б) квалифицированный сертификат действителен на момент подписания заявления (при наличии достоверной информации о моменте подписания заявления) или на день проверки действительности указанного сертификата, если момент подписания заявления не определен;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в)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заявление, и подтверждено отсутствие изменений, внесенных в него после его подписания. При этом проверка осуществляется с использованием средств электронной подписи, имеющих подтверждение соответствия требованиям, установленным в соответствии с Федеральным законом от 06.04.2011 № 63-ФЗ «Об электронной подписи» (с последующими изменениями), и с использованием квалифицированного сертифика</w:t>
      </w:r>
      <w:r w:rsidR="006C2177" w:rsidRPr="002E38BC">
        <w:rPr>
          <w:rFonts w:ascii="Times New Roman" w:eastAsia="Times New Roman" w:hAnsi="Times New Roman" w:cs="Times New Roman"/>
          <w:sz w:val="24"/>
          <w:szCs w:val="24"/>
        </w:rPr>
        <w:t>та лица, подписавшего заявление.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от 06.04.2011 № 63-ФЗ «Об</w:t>
      </w:r>
      <w:proofErr w:type="gramEnd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электронной подписи»</w:t>
      </w:r>
      <w:r w:rsidR="006C2177" w:rsidRPr="002E38BC">
        <w:rPr>
          <w:rFonts w:ascii="Times New Roman" w:eastAsia="Times New Roman" w:hAnsi="Times New Roman" w:cs="Times New Roman"/>
          <w:sz w:val="24"/>
          <w:szCs w:val="24"/>
        </w:rPr>
        <w:t xml:space="preserve"> (с последующими изменениями)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>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«Единый портал государственных и муниципальных услуг (функций)».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документы, а также наличия оснований для отказа в приеме заявления, указанных в пункте 2.8. настоящего </w:t>
      </w:r>
      <w:r w:rsidR="006C2177" w:rsidRPr="002E38B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>егламента.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0230A4" w:rsidRPr="002E38BC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Критерий принятия решения о приеме, либо об отказе в приеме документов - наличие или отсутствие оснований для отказа в приеме документов, указанных в пункте 2.8. </w:t>
      </w:r>
      <w:r w:rsidR="006C2177" w:rsidRPr="002E38B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>егламента</w:t>
      </w: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.».</w:t>
      </w:r>
      <w:proofErr w:type="gramEnd"/>
    </w:p>
    <w:p w:rsidR="00DB087F" w:rsidRPr="002E38BC" w:rsidRDefault="00DB087F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1.3. Раздел </w:t>
      </w:r>
      <w:r w:rsidRPr="002E38BC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 дополнить пунктами 3.5.10 и 3.5.11 следующего содержания: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«3.5.10.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3.5.10.1.Основанием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3.5.10.2. При обращении об исправлении технической ошибки заявитель представляет: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специалисту, ответственному за прием и регистрацию документов.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3.5.10.3.Заявление об исправлении технической ошибки регистрируется специалистом, ответственным за прием и регистрацию документов, и направляется в ответственному специалисту, в установленном порядке.</w:t>
      </w:r>
      <w:proofErr w:type="gramEnd"/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3.5.10.4 Ответственный 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3.5.10.5.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3.5.10.6. В случае наличия технической ошибки в выданном результате предоставления муниципальной услуги документе Ответственный специалист устраняет техническую ошибку.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3.5.10.7. </w:t>
      </w: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3.5.10.8. Ответственный специалист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3.5.10.9.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3.5.10.10. Специалист, ответственный за прием и регистрацию документов,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3.5.10.11. </w:t>
      </w: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со дня регистрации заявления об исправлении технической ошибки специалистом, ответственном за прием и регистрацию документов.</w:t>
      </w:r>
      <w:proofErr w:type="gramEnd"/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3.5.10.12.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предоставление заявителю </w:t>
      </w:r>
      <w:r w:rsidR="008A6D09" w:rsidRPr="002E38BC">
        <w:rPr>
          <w:rFonts w:ascii="Times New Roman" w:eastAsia="Times New Roman" w:hAnsi="Times New Roman" w:cs="Times New Roman"/>
          <w:sz w:val="24"/>
          <w:szCs w:val="24"/>
        </w:rPr>
        <w:t>документа, с учетом исправления технической ошибки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>, либо отказ в предоставлении муниципальной услуги;</w:t>
      </w:r>
      <w:proofErr w:type="gramEnd"/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3.5.1</w:t>
      </w:r>
      <w:r w:rsidR="00985EC5" w:rsidRPr="002E38B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85EC5" w:rsidRPr="002E38BC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предоставление заявителю </w:t>
      </w:r>
      <w:r w:rsidR="008A6D09" w:rsidRPr="002E38BC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>,</w:t>
      </w:r>
      <w:r w:rsidR="008A6D09" w:rsidRPr="002E38BC">
        <w:rPr>
          <w:rFonts w:ascii="Times New Roman" w:eastAsia="Times New Roman" w:hAnsi="Times New Roman" w:cs="Times New Roman"/>
          <w:sz w:val="24"/>
          <w:szCs w:val="24"/>
        </w:rPr>
        <w:t xml:space="preserve"> с учетом исправления технической ошибки,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либо отказ в предоставлении муниципальной услуги;</w:t>
      </w:r>
      <w:proofErr w:type="gramEnd"/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85EC5" w:rsidRPr="002E38BC">
        <w:rPr>
          <w:rFonts w:ascii="Times New Roman" w:eastAsia="Times New Roman" w:hAnsi="Times New Roman" w:cs="Times New Roman"/>
          <w:sz w:val="24"/>
          <w:szCs w:val="24"/>
        </w:rPr>
        <w:t>5.11</w:t>
      </w:r>
      <w:r w:rsidR="008A6D09" w:rsidRPr="002E38BC"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2E38BC">
        <w:rPr>
          <w:rFonts w:ascii="Times New Roman" w:eastAsia="Times New Roman" w:hAnsi="Times New Roman" w:cs="Times New Roman"/>
          <w:sz w:val="24"/>
          <w:szCs w:val="24"/>
        </w:rPr>
        <w:t>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При утрате результата предоставления муниципальной услуги, заявителю на основании его письменного заявления выдается дубликат (копия).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Заявление о выдаче дубликата (копии) подается заявителем (представителем заявителя) лично, либо почтовым отправлением (в том числе с использованием электронной почты).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Срок выдачи дубликата (копии) не может превышать 5 рабочих дней с момента регистрации заявления.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Дубликат (копия) выдается в строгом соответствии со вторым экземпляром, находящимся в архиве Администрации.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Должностное лицо Администрации, ответственное за выдачу дубликата (копии), не позднее 5 рабочих дней, следующих за днем регистрации поступившего заявления, вручает дубликат (копию) заявителю либо представителю заявителя лично под роспись или направляет его в адрес заявителя почтовым отправлением с уведомлением.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Основанием для отказа в выдаче дубликата (копии) является:</w:t>
      </w:r>
    </w:p>
    <w:p w:rsidR="00DB087F" w:rsidRPr="002E38BC" w:rsidRDefault="00DB087F" w:rsidP="00DB087F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- непредставление заявителями либо их представителями заявителя документа, удостоверяющего их личность</w:t>
      </w: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</w:p>
    <w:p w:rsidR="008E408E" w:rsidRPr="002E38BC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2.  Настоящее постановление опубликовать в информационном бюллетене</w:t>
      </w:r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>Степановского</w:t>
      </w:r>
      <w:proofErr w:type="spellEnd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«Сельские ведомости» и разместить на официальном сайте администрации </w:t>
      </w:r>
      <w:proofErr w:type="spellStart"/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>Степановского</w:t>
      </w:r>
      <w:proofErr w:type="spellEnd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в информационн</w:t>
      </w: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телекоммуникационной сети «Интернет».</w:t>
      </w:r>
    </w:p>
    <w:p w:rsidR="008E408E" w:rsidRPr="002E38BC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2E38BC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2E38BC" w:rsidRPr="002E38BC">
        <w:rPr>
          <w:rFonts w:ascii="Times New Roman" w:eastAsia="Times New Roman" w:hAnsi="Times New Roman" w:cs="Times New Roman"/>
          <w:sz w:val="24"/>
          <w:szCs w:val="24"/>
        </w:rPr>
        <w:t>Степановского</w:t>
      </w:r>
      <w:proofErr w:type="spellEnd"/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сельсовета Бессоновского района Пензенской области.</w:t>
      </w:r>
    </w:p>
    <w:p w:rsidR="002E38BC" w:rsidRPr="002E38BC" w:rsidRDefault="002E38BC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08E" w:rsidRPr="002E38BC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408E" w:rsidRPr="002E38BC" w:rsidRDefault="002E38BC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38BC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gramStart"/>
      <w:r w:rsidRPr="002E38BC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Pr="002E38BC">
        <w:rPr>
          <w:rFonts w:ascii="Times New Roman" w:eastAsia="Times New Roman" w:hAnsi="Times New Roman" w:cs="Times New Roman"/>
          <w:sz w:val="24"/>
          <w:szCs w:val="24"/>
        </w:rPr>
        <w:t>лавы</w:t>
      </w:r>
      <w:r w:rsidR="008E408E" w:rsidRPr="002E38B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</w:p>
    <w:p w:rsidR="008E408E" w:rsidRPr="002E38BC" w:rsidRDefault="002E38BC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38BC">
        <w:rPr>
          <w:rFonts w:ascii="Times New Roman" w:eastAsia="Times New Roman" w:hAnsi="Times New Roman" w:cs="Times New Roman"/>
          <w:sz w:val="24"/>
          <w:szCs w:val="24"/>
        </w:rPr>
        <w:t>Степановского</w:t>
      </w:r>
      <w:proofErr w:type="spellEnd"/>
      <w:r w:rsidR="008E408E" w:rsidRPr="002E38BC">
        <w:rPr>
          <w:rFonts w:ascii="Times New Roman" w:eastAsia="Times New Roman" w:hAnsi="Times New Roman" w:cs="Times New Roman"/>
          <w:sz w:val="24"/>
          <w:szCs w:val="24"/>
        </w:rPr>
        <w:t xml:space="preserve">   сельсовета          </w:t>
      </w:r>
      <w:r w:rsidR="008E408E" w:rsidRPr="002E38BC">
        <w:rPr>
          <w:rFonts w:ascii="Times New Roman" w:eastAsia="Times New Roman" w:hAnsi="Times New Roman" w:cs="Times New Roman"/>
          <w:sz w:val="24"/>
          <w:szCs w:val="24"/>
        </w:rPr>
        <w:tab/>
      </w:r>
      <w:r w:rsidR="008E408E" w:rsidRPr="002E38BC">
        <w:rPr>
          <w:rFonts w:ascii="Times New Roman" w:eastAsia="Times New Roman" w:hAnsi="Times New Roman" w:cs="Times New Roman"/>
          <w:sz w:val="24"/>
          <w:szCs w:val="24"/>
        </w:rPr>
        <w:tab/>
      </w:r>
      <w:r w:rsidRPr="002E38B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2E38BC">
        <w:rPr>
          <w:rFonts w:ascii="Times New Roman" w:eastAsia="Times New Roman" w:hAnsi="Times New Roman" w:cs="Times New Roman"/>
          <w:sz w:val="24"/>
          <w:szCs w:val="24"/>
        </w:rPr>
        <w:t>С.В.Шиляев</w:t>
      </w:r>
      <w:proofErr w:type="spellEnd"/>
    </w:p>
    <w:p w:rsidR="008E408E" w:rsidRPr="002E38BC" w:rsidRDefault="008E408E" w:rsidP="00130A6F">
      <w:pPr>
        <w:pStyle w:val="30"/>
        <w:shd w:val="clear" w:color="auto" w:fill="auto"/>
        <w:spacing w:line="298" w:lineRule="exact"/>
        <w:ind w:left="2300"/>
        <w:jc w:val="left"/>
        <w:rPr>
          <w:sz w:val="24"/>
          <w:szCs w:val="24"/>
        </w:rPr>
      </w:pPr>
    </w:p>
    <w:p w:rsidR="008E408E" w:rsidRPr="002E38BC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E38BC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E38BC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E38BC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E38BC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2E38BC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09283C" w:rsidRPr="002E38BC" w:rsidRDefault="0009283C" w:rsidP="0009283C">
      <w:pPr>
        <w:tabs>
          <w:tab w:val="left" w:pos="8565"/>
        </w:tabs>
      </w:pPr>
    </w:p>
    <w:p w:rsidR="0009283C" w:rsidRPr="002E38BC" w:rsidRDefault="0009283C" w:rsidP="0009283C">
      <w:pPr>
        <w:tabs>
          <w:tab w:val="left" w:pos="8565"/>
        </w:tabs>
      </w:pPr>
    </w:p>
    <w:sectPr w:rsidR="0009283C" w:rsidRPr="002E38BC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A7C63"/>
    <w:rsid w:val="001B2F56"/>
    <w:rsid w:val="002015BA"/>
    <w:rsid w:val="00214075"/>
    <w:rsid w:val="00271293"/>
    <w:rsid w:val="002C5A3D"/>
    <w:rsid w:val="002E38BC"/>
    <w:rsid w:val="003642C1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92097"/>
    <w:rsid w:val="006C2177"/>
    <w:rsid w:val="006D0E75"/>
    <w:rsid w:val="00701358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85EC5"/>
    <w:rsid w:val="009C6446"/>
    <w:rsid w:val="00A04279"/>
    <w:rsid w:val="00A30E7E"/>
    <w:rsid w:val="00A53375"/>
    <w:rsid w:val="00A8487E"/>
    <w:rsid w:val="00AC619F"/>
    <w:rsid w:val="00AD2341"/>
    <w:rsid w:val="00AD7D58"/>
    <w:rsid w:val="00AE3412"/>
    <w:rsid w:val="00BA30EA"/>
    <w:rsid w:val="00BB735A"/>
    <w:rsid w:val="00BF2E54"/>
    <w:rsid w:val="00CB32DF"/>
    <w:rsid w:val="00CC329C"/>
    <w:rsid w:val="00D46D69"/>
    <w:rsid w:val="00D80843"/>
    <w:rsid w:val="00DB087F"/>
    <w:rsid w:val="00DB7F90"/>
    <w:rsid w:val="00DD6E30"/>
    <w:rsid w:val="00E242D1"/>
    <w:rsid w:val="00ED413A"/>
    <w:rsid w:val="00F35556"/>
    <w:rsid w:val="00F441BA"/>
    <w:rsid w:val="00FB1D29"/>
    <w:rsid w:val="00FF0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Admin</cp:lastModifiedBy>
  <cp:revision>10</cp:revision>
  <cp:lastPrinted>2021-04-02T07:20:00Z</cp:lastPrinted>
  <dcterms:created xsi:type="dcterms:W3CDTF">2021-03-26T07:32:00Z</dcterms:created>
  <dcterms:modified xsi:type="dcterms:W3CDTF">2021-04-02T07:21:00Z</dcterms:modified>
</cp:coreProperties>
</file>