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A38" w:rsidRPr="0055366F" w:rsidRDefault="00CA6A38" w:rsidP="008C74A5">
      <w:pPr>
        <w:spacing w:after="160" w:line="256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CA6A38" w:rsidRPr="0055366F" w:rsidRDefault="00CA6A38" w:rsidP="00CA6A38">
      <w:pPr>
        <w:pStyle w:val="ConsPlusNormal0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Утвержден</w:t>
      </w:r>
    </w:p>
    <w:p w:rsidR="00CA6A38" w:rsidRPr="0055366F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CA6A38" w:rsidRPr="0055366F" w:rsidRDefault="00377190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5366F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Pr="0055366F">
        <w:rPr>
          <w:rFonts w:ascii="Times New Roman" w:hAnsi="Times New Roman" w:cs="Times New Roman"/>
          <w:sz w:val="28"/>
          <w:szCs w:val="28"/>
        </w:rPr>
        <w:t xml:space="preserve"> </w:t>
      </w:r>
      <w:r w:rsidR="000B1651" w:rsidRPr="0055366F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0B1651" w:rsidRPr="0055366F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Бессоновского района</w:t>
      </w:r>
    </w:p>
    <w:p w:rsidR="000B1651" w:rsidRPr="0055366F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CA6A38" w:rsidRPr="0055366F" w:rsidRDefault="00754532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11.06.2021  № 38 </w:t>
      </w:r>
    </w:p>
    <w:p w:rsidR="00CA6A38" w:rsidRPr="0055366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A38" w:rsidRPr="0055366F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5"/>
      <w:bookmarkEnd w:id="0"/>
      <w:r w:rsidRPr="0055366F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CA6A38" w:rsidRPr="0055366F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предоставления муниципальной услуги «Согласование проведения переустройства и перепланировки помещений в многоквартирном доме»</w:t>
      </w:r>
    </w:p>
    <w:p w:rsidR="00CA6A38" w:rsidRPr="0055366F" w:rsidRDefault="00CA6A38" w:rsidP="00CA6A38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A6A38" w:rsidRPr="0055366F" w:rsidRDefault="00CA6A38" w:rsidP="00CA6A38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5366F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CA6A38" w:rsidRPr="0055366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6A38" w:rsidRPr="0055366F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5366F">
        <w:rPr>
          <w:rFonts w:ascii="Times New Roman" w:hAnsi="Times New Roman" w:cs="Times New Roman"/>
          <w:b/>
          <w:sz w:val="28"/>
          <w:szCs w:val="28"/>
        </w:rPr>
        <w:t>Предмет регулирования</w:t>
      </w:r>
    </w:p>
    <w:p w:rsidR="00CA6A38" w:rsidRPr="0055366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A38" w:rsidRPr="0055366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55366F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 (далее - Административный регламент) устанавливает порядок и стандарт предоставления муниципальной услуги «Согласование проведения переустройства и перепланировки помещений в многоквартирном доме»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377190" w:rsidRPr="0055366F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377190" w:rsidRPr="0055366F">
        <w:rPr>
          <w:rFonts w:ascii="Times New Roman" w:hAnsi="Times New Roman" w:cs="Times New Roman"/>
          <w:sz w:val="28"/>
          <w:szCs w:val="28"/>
        </w:rPr>
        <w:t xml:space="preserve"> </w:t>
      </w:r>
      <w:r w:rsidR="003739A7" w:rsidRPr="0055366F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</w:t>
      </w:r>
      <w:r w:rsidRPr="0055366F">
        <w:rPr>
          <w:rFonts w:ascii="Times New Roman" w:hAnsi="Times New Roman" w:cs="Times New Roman"/>
          <w:sz w:val="28"/>
          <w:szCs w:val="28"/>
        </w:rPr>
        <w:t xml:space="preserve"> (далее - Администрация) при предоставлении муниципальной услуги.</w:t>
      </w:r>
      <w:proofErr w:type="gramEnd"/>
    </w:p>
    <w:p w:rsidR="00CA6A38" w:rsidRPr="0055366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A38" w:rsidRPr="0055366F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5366F"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CA6A38" w:rsidRPr="0055366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A38" w:rsidRPr="0055366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6"/>
      <w:bookmarkEnd w:id="1"/>
      <w:r w:rsidRPr="0055366F">
        <w:rPr>
          <w:rFonts w:ascii="Times New Roman" w:hAnsi="Times New Roman" w:cs="Times New Roman"/>
          <w:sz w:val="28"/>
          <w:szCs w:val="28"/>
        </w:rPr>
        <w:t>1.2. Заявителем на предоставление муниципальной услуги является собственник помещения в многоквартирном доме, либо его уполномоченный представитель (далее - заявитель).</w:t>
      </w:r>
    </w:p>
    <w:p w:rsidR="00CA6A38" w:rsidRPr="0055366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Требования к порядку информирования о предоставлении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муниципальной услуги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1.3. Информирование заявителя о предоставлении муниципальной услуги осуществляется: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1.3.1. Лично;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1.3.4. Посредством размещения информации на официальном сайте Администрации в информационно-телекоммуникационной сети «Интернет»</w:t>
      </w:r>
      <w:r w:rsidR="0055366F" w:rsidRPr="0055366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hyperlink r:id="rId5" w:history="1">
        <w:r w:rsidR="0055366F" w:rsidRPr="0055366F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http://stepanovsky.bessonovka.pnzreg.ru</w:t>
        </w:r>
      </w:hyperlink>
      <w:r w:rsidR="0055366F"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545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5366F"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 личном обращении заявителя;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 телефону.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1)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2)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круг заявителей, которым предоставляется муниципальная услуга;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3)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4)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срок предоставления муниципальной услуги;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5)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порядок и способы подачи документов, представляемых заявителем для получения муниципальной услуги;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6)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377190"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377190"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A0D89"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7)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8)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9)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10)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11)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12)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1.7.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Информация по вопросам предоставления муниципальной услуги предоставляется заявителю бесплатно.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1.8.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proofErr w:type="gram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1.9. Порядок, форма, место размещения и способы получения справочной информации.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К справочной информации относится следующая информация: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- место нахождения и график работы Администрации и МФЦ;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- справочные телефоны Администрации и МФЦ, в том числе номер телефона-автоинформатора (при наличии);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- адреса официальных сайтов Администрации и МФЦ, адреса их электронной почты.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Требования к информационным стендам МФЦ установлено пунктом 2.18 Административного регламента.  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II. Стандарт предоставления муниципальной услуги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Наименование муниципальной услуги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2.1. Наименование муниципальной услуги: «Согласование проведения переустройства и перепланировки помещений в многоквартирном доме».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Краткое наименование муниципальной услуги отсутствует.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Наименование органа местного самоуправления,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gramStart"/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предоставляющего</w:t>
      </w:r>
      <w:proofErr w:type="gramEnd"/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муниципальную услугу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2.2. Муниципальная услуга предоставляется Администрацией.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Результат предоставления муниципальной услуги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2.3. Результатом предоставления муниципальной услуги является: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- постановление о согласовании проведения переустройства и (или) перепланировки помещений в многоквартирном доме;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- постановление об отказе в согласовании проведения переустройства и (или) перепланировки помещений в многоквартирном доме.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 выбору заявителя предоставлен ему:</w:t>
      </w:r>
    </w:p>
    <w:p w:rsidR="00CA6A38" w:rsidRPr="0055366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CA6A38" w:rsidRPr="0055366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CA6A38" w:rsidRPr="0055366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3) в виде бумажного документа, который заявитель получает непосредственно при личном обращении в МФЦ;</w:t>
      </w:r>
    </w:p>
    <w:p w:rsidR="00CA6A38" w:rsidRPr="0055366F" w:rsidRDefault="00196FF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A6A38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виде электронного документа, который направляется Администрацией заявителю посредством официальной электронной почты;</w:t>
      </w:r>
    </w:p>
    <w:p w:rsidR="00CA6A38" w:rsidRPr="0055366F" w:rsidRDefault="00196FF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A6A38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виде электронного документа, который направляется посредствам Регионального портала, Единого портала.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Срок предоставления муниципальной услуги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2.4. Срок предоставления муниципальной услуги не может превышать 45 (сорок пять) дней со дня представления заявления и документов, необходимых для предоставления муниципальной услуги, в Администрацию.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Правовые основания для предоставления муниципальной услуги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66F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</w:t>
      </w:r>
      <w:r w:rsidRPr="0055366F">
        <w:rPr>
          <w:rFonts w:ascii="Times New Roman" w:hAnsi="Times New Roman" w:cs="Times New Roman"/>
          <w:b/>
          <w:sz w:val="28"/>
          <w:szCs w:val="28"/>
        </w:rPr>
        <w:lastRenderedPageBreak/>
        <w:t>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2.6.Исчерпывающий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Заявление о согласовании проведения переустройства и (или) перепланировки жилого помещения (далее - заявление) по форме, утвержденной постановлением Правительства Российской Федерации от 28.04.2005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2.6.1. К заявлению прилагаются следующие документы: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</w:t>
      </w:r>
      <w:proofErr w:type="gramEnd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 (далее - ЖК РФ);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перепланируемое</w:t>
      </w:r>
      <w:proofErr w:type="spellEnd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наймодателем</w:t>
      </w:r>
      <w:proofErr w:type="spellEnd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жилого помещения по договору социального найма).</w:t>
      </w:r>
      <w:proofErr w:type="gramEnd"/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непредоставления</w:t>
      </w:r>
      <w:proofErr w:type="spellEnd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их заявителем по собственной инициативе):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правоустанавливающие документы на переустраиваемое и (или) </w:t>
      </w:r>
      <w:proofErr w:type="spell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перепланируемое</w:t>
      </w:r>
      <w:proofErr w:type="spellEnd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помещение в многоквартирном доме, если право на него зарегистрировано в Едином государственном реестре недвижимости;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технический паспорт переустраиваемого и (или) </w:t>
      </w:r>
      <w:proofErr w:type="spell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2.8. Заявитель может подать заявление и документы, необходимые для предоставления муниципальной услуги, следующими способами: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а) лично на бумажном носителе по местонахождению Администрации;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Перечень услуг, который являются необходимыми и обязательными для предоставления муниципальной услуги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2.9. К услугам, являющимся необходимыми и обязательными для предоставления муниципальной услуги, относятся: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подготовка технического паспорта, переустраиваемого и (или) </w:t>
      </w:r>
      <w:proofErr w:type="spell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Исчерпывающий перечень оснований для отказа в приеме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документов, необходимых для предоставления </w:t>
      </w:r>
      <w:proofErr w:type="gramStart"/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муниципальной</w:t>
      </w:r>
      <w:proofErr w:type="gramEnd"/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услуги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2.10. </w:t>
      </w:r>
      <w:r w:rsidRPr="0055366F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2.11. Основания для приостановления муниципальной услуги действующим законодательством не предусмотрены.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2.12. Отказ в предоставлении муниципальной услуги допускается в случае:</w:t>
      </w:r>
    </w:p>
    <w:p w:rsidR="00CA6A38" w:rsidRPr="0055366F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lastRenderedPageBreak/>
        <w:t>1) непредставления определенных пунктом 2.6 Административного регламента документов, обязанность по представлению которых с учетом пункта 2.7 Административного регламента возложена на заявителя;</w:t>
      </w:r>
    </w:p>
    <w:p w:rsidR="00CA6A38" w:rsidRPr="0055366F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366F">
        <w:rPr>
          <w:rFonts w:ascii="Times New Roman" w:hAnsi="Times New Roman" w:cs="Times New Roman"/>
          <w:sz w:val="28"/>
          <w:szCs w:val="28"/>
        </w:rPr>
        <w:t>1.1)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2.7 Административного регламента, если соответствующий документ не был представлен заявителем по собственной</w:t>
      </w:r>
      <w:proofErr w:type="gramEnd"/>
      <w:r w:rsidRPr="0055366F">
        <w:rPr>
          <w:rFonts w:ascii="Times New Roman" w:hAnsi="Times New Roman" w:cs="Times New Roman"/>
          <w:sz w:val="28"/>
          <w:szCs w:val="28"/>
        </w:rPr>
        <w:t xml:space="preserve"> инициативе. </w:t>
      </w:r>
      <w:proofErr w:type="gramStart"/>
      <w:r w:rsidRPr="0055366F">
        <w:rPr>
          <w:rFonts w:ascii="Times New Roman" w:hAnsi="Times New Roman" w:cs="Times New Roman"/>
          <w:sz w:val="28"/>
          <w:szCs w:val="28"/>
        </w:rPr>
        <w:t>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2.7 Административного регламента, и не получил от</w:t>
      </w:r>
      <w:proofErr w:type="gramEnd"/>
      <w:r w:rsidRPr="0055366F">
        <w:rPr>
          <w:rFonts w:ascii="Times New Roman" w:hAnsi="Times New Roman" w:cs="Times New Roman"/>
          <w:sz w:val="28"/>
          <w:szCs w:val="28"/>
        </w:rPr>
        <w:t xml:space="preserve"> заявителя такие документ и (или) информацию в течение пятнадцати рабочих дней со дня направления уведомления;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2) представления документов в ненадлежащий орган;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3)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CA6A38" w:rsidRPr="0055366F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5366F" w:rsidRPr="0055366F" w:rsidRDefault="0055366F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Размер платы, взимаемой с заявителя при предоставлении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2.13. Муниципальная услуга оказывается бесплатно.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Максимальный срок ожидания в очереди при подаче заявления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предоставлении муниципальной услуги и при получении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результата предоставления муниципальной услуги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2.14. Время ожидания в очереди не должно превышать: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при подаче заявления и документов, необходимых для предоставления муниципальной услуги - 15 минут;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при получении результата предоставления муниципальной услуги - 15 минут.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регистрации заявления заявителя о предоставлении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 услуги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lastRenderedPageBreak/>
        <w:t>2.15.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Регистрация заявления, направленного в форме электронного документа с использованием Единого портала, Регионального портала осуществляется в автоматическом режиме.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04947" w:rsidRPr="0055366F" w:rsidRDefault="00D04947" w:rsidP="00D049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2.18. Помещения, в которых осуществляется предоставление муниципальной услуги, оборудуются: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2.20. Кабинеты приема заявителей должны иметь информационные таблички (вывески) с указанием: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номера кабинета;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фамилии, имени, отчества (при наличии) и должности специалистов </w:t>
      </w: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Администрации и МФЦ, в чьи должностные обязанности входит предоставление муниципальной услуги.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бейджами</w:t>
      </w:r>
      <w:proofErr w:type="spellEnd"/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с указанием фамилии, имени, отчества (при его наличии) и должности.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</w:t>
      </w: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  <w:proofErr w:type="gramEnd"/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сурдопереводчика</w:t>
      </w:r>
      <w:proofErr w:type="spellEnd"/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proofErr w:type="spellStart"/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тифлосурдопереводчика</w:t>
      </w:r>
      <w:proofErr w:type="spellEnd"/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доступности и качества муниципальных услуг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2.23. Показателями доступности предоставления муниципальной услуги являются: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2.23.1. Предоставление возможности получения муниципальной услуги в электронной форме или в МФЦ;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2.23.2. Транспортная или пешая доступность к местам предоставления муниципальной услуги;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2.24. Показателями качества предоставления муниципальной услуги являются: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2.24.1. Соблюдение сроков предоставления муниципальной услуги;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2.25.1. При подаче документов для получения муниципальной услуги;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2.25.2. При получении результата предоставления муниципальной услуги.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2.26.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путем </w:t>
      </w:r>
      <w:r w:rsidR="00196FFB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личный кабинет Единого портала, Регионального портала;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2.27.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порталебез необходимости дополнительной подачи заявления в какой-либо иной форме.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2.28. Образцы заполнения электронной формы заявления размещаются на Региональном портале, Едином портале</w:t>
      </w:r>
      <w:r w:rsidR="00196FFB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формировании заявления обеспечивается: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возможность заполнения одной электронной формы заявления несколькими заявителями (включается, если при обращении за услугой </w:t>
      </w:r>
      <w:proofErr w:type="gramStart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нужен</w:t>
      </w:r>
      <w:proofErr w:type="gramEnd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совместный заявлений нескольких заявителей);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возможность печати на бумажном носителе копии электронной формы заявления;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  <w:proofErr w:type="gramEnd"/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потери</w:t>
      </w:r>
      <w:proofErr w:type="gramEnd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введенной информации;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ж) возможность доступа заявителя на Региональном портале, Едином портале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2.29. К заявлению прилагается копия документа, удостоверяющего личность заявителя (удостоверяющего личность представителя заявителя, если заявление 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представляется представителем заявителя) в виде электронного образа такого документа.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proofErr w:type="gramEnd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заявление подписано усиленной квалифицированной электронной подписью.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2.30.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представляются в виде файлов в формате </w:t>
      </w:r>
      <w:proofErr w:type="spellStart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txt</w:t>
      </w:r>
      <w:proofErr w:type="spellEnd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rtf</w:t>
      </w:r>
      <w:proofErr w:type="spellEnd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2.32.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2.33.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2.34. При предоставлении муниципальной услуги в электронной форме посредством Регионального портала заявителю обеспечивается: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получение информации о порядке и сроках предоставления услуги;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формирование заявления о предоставлении муниципальной услуги;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в) прием и регистрация заявления и иных документов, необходимых для предоставления муниципальной услуги;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получение результата предоставления муниципальной услуги;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е) осуществление оценки качества предоставления муниципальной услуги;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</w:t>
      </w:r>
      <w:r w:rsidR="00196FFB"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Заявителю после успешного заполнения опросной формы оценки на Едином портале, Региональном порталена адрес электронной почты поступает уведомление о сохраненной оценке </w:t>
      </w:r>
      <w:proofErr w:type="gramStart"/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ссылкой на просмотр статистики по данной муниципальной услуге.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III. Состав, последовательность и сроки выполнения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административных процедур (действий), требования к порядку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3) принятие решения и подготовка результатов предоставления муниципальной услуги;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4) выдача заявителю результата предоставления муниципальной услуги;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5) особенности предоставления муниципальной услуги в МФЦ.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2.8 Административного регламента.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Рассмотрение заявления осуществляется в порядке их поступления.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  <w:proofErr w:type="gramEnd"/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Если заявление и приложенные к нему документы предоставляются по </w:t>
      </w:r>
      <w:proofErr w:type="gram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почте</w:t>
      </w:r>
      <w:proofErr w:type="gramEnd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либо в форме электронных документов, расписка в получении документов направляется заявителю по почте.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3.10.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proofErr w:type="gram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приложенных</w:t>
      </w:r>
      <w:proofErr w:type="gramEnd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нему документам, а также определение ответственного исполнителя.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(указывается при наличии технической возможности) заявителю будет представлена информация о ходе его рассмотрения.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</w:t>
      </w:r>
      <w:bookmarkStart w:id="2" w:name="_GoBack"/>
      <w:bookmarkEnd w:id="2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обновляется до статуса «принято».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3.14. При отсутствии основания для отказа в приеме документов, необходимых для предоставления муниципальной услуги, указанного в пункте 2.10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3.15. Критерием принятия решения: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2.10 Административного регламента;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2.10 Административного регламента, и отсутствие документов, указанных в пункте 2.7 Административного регламента.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3.17. Способом фиксации результата выполнения административной процедуры является: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3.18. Продолжительность административной процедуры составляет: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Принятие решения и подготовка результатов предоставления муниципальной услуги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3.19. Основанием для начала административной процедуры является отсутствие основания для отказа в приеме заявления и приложенных документов,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3.20. Ответственный исполнитель в течение 28 (двадцати восьми) дней со дня получения документов в рамках межведомственного информационного взаимодействия осуществляет проверку документов, необходимых для предоставления муниципальной услуги, предоставленных заявителем и полученных в рамках межведомственного информационного взаимодействия.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По результатам проверки представленных заявителем документов и документов, полученных в порядке межведомственного информационного взаимодействия,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в течение 5 (пяти) дней со дня рассмотрения указанных документов подготавливает проект постановления о согласовании проведения переустройства и (или) перепланировки помещений в многоквартирном доме.</w:t>
      </w:r>
      <w:proofErr w:type="gramEnd"/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Глава Администрации в течение 3 (трех) дней со дня передачи ответственным исполнителем подготовленного проекта постановления о согласовании проведения переустройства и (или) перепланировки помещений в многоквартирном доме рассматривает и подписывает его.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(или) перепланировки помещений в многоквартирном доме. Данное постановление должно содержать </w:t>
      </w:r>
      <w:r w:rsidRPr="0055366F">
        <w:rPr>
          <w:rFonts w:ascii="Times New Roman" w:hAnsi="Times New Roman" w:cs="Times New Roman"/>
          <w:sz w:val="28"/>
          <w:szCs w:val="28"/>
        </w:rPr>
        <w:t xml:space="preserve">основания отказа с обязательной ссылкой на нарушения, предусмотренные пунктом 2.12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Административного регламента</w:t>
      </w:r>
      <w:r w:rsidRPr="0055366F">
        <w:rPr>
          <w:rFonts w:ascii="Times New Roman" w:hAnsi="Times New Roman" w:cs="Times New Roman"/>
          <w:sz w:val="28"/>
          <w:szCs w:val="28"/>
        </w:rPr>
        <w:t>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Глава Администрации в течение 3 (трех)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(или) перепланировки помещений в многоквартирном доме и подписывает его.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3.23. Результатом административной процедуры является постановление о согласовании проведения переустройства и (или) перепланировки помещений в многоквартирном доме либо постановление об отказе в согласовании проведения таких переустройства и (или) перепланировки. 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3.24. Способом фиксации результата выполнения административной процедуры является присвоение подписанному постановлению о согласовании проведения переустройства и (или) перепланировки помещений в многоквартирном доме либо постановлению об отказе в согласовании проведения переустройства и (или) перепланировки помещений в многоквартирном доме даты и номера, его регистрация в порядке, установленном инструкцией (правилами) делопроизводства.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3.25. Продолжительность административной процедуры составляет 36 (тридцать шесть) дней со дня регистрации заявления и приложенных к нему документов.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Выдача заявителю результата предоставления муниципальной услуги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3.26. 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3.27. После подписания главой Администрации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3.28.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 об отказе в согласовании проведения переустройства и (или) перепланировки помещения в многоквартирном доме может быть обжаловано заявителем в судебном порядке.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3.29. </w:t>
      </w:r>
      <w:proofErr w:type="gram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  <w:proofErr w:type="gramEnd"/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3.30. Результатом административной процедуры является выдача или направление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3.31. Способ фиксации - внесение в порядке, установленном инструкцией (правилами) делопроизводства, в журнал учета исходящей корреспонденции записи о дате выдачи (направления)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по предоставлению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предоставления муниципальной услуги в МЦФ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3.33. Заявление и документы, необходимые для предоставления 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МФЦ принимает от заявителя указанные документы, регистрирует их.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3.34. Срок выполнения данного административного действия не более 30 минут.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 w:rsidRPr="0055366F">
        <w:rPr>
          <w:rFonts w:ascii="Times New Roman" w:hAnsi="Times New Roman" w:cs="Times New Roman"/>
          <w:sz w:val="28"/>
          <w:szCs w:val="28"/>
        </w:rPr>
        <w:t>не позднее чем через 3 (три) рабочих дня со дня принятия такого решения, если иной способ получения не указан заявителем.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3.39. В случае неявки заявителя в МФЦ в течение 30 (тридцати) календарных дней со дня </w:t>
      </w:r>
      <w:proofErr w:type="gramStart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окончания срока получения результата предоставления муниципальной</w:t>
      </w:r>
      <w:proofErr w:type="gramEnd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МФЦ курьером отправляет результат предоставления муниципальной 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услуги в Администрацию под подпись с сопроводительным письмом.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>3.41. При обращении об исправлении технической ошибки заявитель представляет: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>- заявление об исправлении технической ошибки;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5366F">
        <w:rPr>
          <w:rFonts w:ascii="Times New Roman" w:eastAsia="Calibri" w:hAnsi="Times New Roman" w:cs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  <w:proofErr w:type="gramEnd"/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3.45. </w:t>
      </w:r>
      <w:proofErr w:type="gramStart"/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55366F">
        <w:rPr>
          <w:rFonts w:ascii="Times New Roman" w:eastAsia="Calibri" w:hAnsi="Times New Roman" w:cs="Times New Roman"/>
          <w:sz w:val="28"/>
          <w:szCs w:val="28"/>
        </w:rPr>
        <w:t>перепланировки помещения в многоквартирном доме.</w:t>
      </w:r>
      <w:proofErr w:type="gramEnd"/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3.46. </w:t>
      </w:r>
      <w:proofErr w:type="gramStart"/>
      <w:r w:rsidRPr="0055366F">
        <w:rPr>
          <w:rFonts w:ascii="Times New Roman" w:eastAsia="Calibri" w:hAnsi="Times New Roman" w:cs="Times New Roman"/>
          <w:sz w:val="28"/>
          <w:szCs w:val="28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3.47. </w:t>
      </w:r>
      <w:proofErr w:type="gramStart"/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Ответственный исполнитель передает подготовленное постановления о согласовании проведения переустройства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уведомление об отсутствии технической ошибки в выданном в результате </w:t>
      </w:r>
      <w:r w:rsidRPr="0055366F">
        <w:rPr>
          <w:rFonts w:ascii="Times New Roman" w:eastAsia="Calibri" w:hAnsi="Times New Roman" w:cs="Times New Roman"/>
          <w:sz w:val="28"/>
          <w:szCs w:val="28"/>
        </w:rPr>
        <w:lastRenderedPageBreak/>
        <w:t>предоставления муниципальной услуги документе на подпись главе Администрации.</w:t>
      </w:r>
      <w:proofErr w:type="gramEnd"/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3.48. </w:t>
      </w:r>
      <w:proofErr w:type="gramStart"/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Глава Администрации подписывает проект постановления о согласовании проведения переустройства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постановления об отказе в согласовании проведения переустройства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55366F">
        <w:rPr>
          <w:rFonts w:ascii="Times New Roman" w:eastAsia="Calibri" w:hAnsi="Times New Roman" w:cs="Times New Roman"/>
          <w:sz w:val="28"/>
          <w:szCs w:val="28"/>
        </w:rPr>
        <w:t>перепланировки помещения в многоквартирном доме,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3.49. </w:t>
      </w:r>
      <w:proofErr w:type="gramStart"/>
      <w:r w:rsidRPr="0055366F">
        <w:rPr>
          <w:rFonts w:ascii="Times New Roman" w:eastAsia="Calibri" w:hAnsi="Times New Roman" w:cs="Times New Roman"/>
          <w:sz w:val="28"/>
          <w:szCs w:val="28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  <w:proofErr w:type="gramEnd"/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доме;</w:t>
      </w:r>
      <w:proofErr w:type="gramEnd"/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5366F">
        <w:rPr>
          <w:rFonts w:ascii="Times New Roman" w:eastAsia="Calibri" w:hAnsi="Times New Roman" w:cs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доме.</w:t>
      </w:r>
      <w:proofErr w:type="gramEnd"/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5366F">
        <w:rPr>
          <w:rFonts w:ascii="Times New Roman" w:eastAsia="Calibri" w:hAnsi="Times New Roman" w:cs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  <w:proofErr w:type="gramEnd"/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3.52. </w:t>
      </w:r>
      <w:proofErr w:type="gramStart"/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Постановление о согласовании проведения переустройства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перепланировки помещения в многоквартирном доме или постановление об отказе в согласовании проведения переустройства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</w:t>
      </w:r>
      <w:r w:rsidRPr="0055366F">
        <w:rPr>
          <w:rFonts w:ascii="Times New Roman" w:eastAsia="Calibri" w:hAnsi="Times New Roman" w:cs="Times New Roman"/>
          <w:sz w:val="28"/>
          <w:szCs w:val="28"/>
        </w:rPr>
        <w:lastRenderedPageBreak/>
        <w:t>вышеуказанного постановления, способом указанным заявителем в заявлении об исправлении</w:t>
      </w:r>
      <w:proofErr w:type="gramEnd"/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 технической ошибки.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8A0" w:rsidRDefault="008918A0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18A0" w:rsidRDefault="008918A0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proofErr w:type="gramStart"/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6A0D89"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должностными лицами администрации, ответственными за организацию работы по предоставлению муниципальных услуг</w:t>
      </w: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Периодичность осуществления проверок определяется главой Администрации.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</w:t>
      </w:r>
      <w:proofErr w:type="gramEnd"/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366F" w:rsidRDefault="0055366F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366F" w:rsidRPr="0055366F" w:rsidRDefault="0055366F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366F" w:rsidRPr="0055366F" w:rsidRDefault="0055366F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CA6A38" w:rsidRPr="0055366F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55366F">
        <w:rPr>
          <w:rFonts w:ascii="Times New Roman" w:hAnsi="Times New Roman" w:cs="Times New Roman"/>
          <w:sz w:val="28"/>
          <w:szCs w:val="28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  <w:proofErr w:type="gramEnd"/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 xml:space="preserve">5.3. В случае установления в ходе или по результатам </w:t>
      </w:r>
      <w:proofErr w:type="gramStart"/>
      <w:r w:rsidRPr="0055366F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55366F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A38" w:rsidRPr="0055366F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536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A6A38" w:rsidRPr="0055366F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A6A38" w:rsidRPr="0055366F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A6A38" w:rsidRDefault="00CA6A38" w:rsidP="005536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Жалоба на решения и действия (бездействия) главы Администрации подается главе Администрации. </w:t>
      </w:r>
    </w:p>
    <w:p w:rsidR="0055366F" w:rsidRPr="0055366F" w:rsidRDefault="0055366F" w:rsidP="005536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536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Способы информирования заявителей о порядке подачи и рассмотрения жалобы, в том числе посредством федеральной государственной </w:t>
      </w:r>
      <w:r w:rsidRPr="005536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A6A38" w:rsidRPr="0055366F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536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A6A38" w:rsidRPr="0055366F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A6A38" w:rsidRPr="0055366F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- ФЗ № 210-ФЗ;</w:t>
      </w:r>
    </w:p>
    <w:p w:rsidR="00CA6A38" w:rsidRPr="0055366F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- постановление Правительства Российской Федерации от 20.11.2012</w:t>
      </w:r>
      <w:r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6A0D89" w:rsidRPr="0055366F" w:rsidRDefault="006A0D89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- Устав администрации </w:t>
      </w:r>
      <w:proofErr w:type="spellStart"/>
      <w:r w:rsidR="00377190"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Степановского</w:t>
      </w:r>
      <w:proofErr w:type="spellEnd"/>
      <w:r w:rsidR="00377190"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</w:t>
      </w:r>
      <w:r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сельсовета Бессоновского района Пензенской области;</w:t>
      </w:r>
    </w:p>
    <w:p w:rsidR="006A0D89" w:rsidRPr="0055366F" w:rsidRDefault="006A0D89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- постановление</w:t>
      </w:r>
      <w:r w:rsidR="0055366F"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</w:t>
      </w:r>
      <w:r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Администрации </w:t>
      </w:r>
      <w:proofErr w:type="spellStart"/>
      <w:r w:rsidR="00377190"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Степановского</w:t>
      </w:r>
      <w:proofErr w:type="spellEnd"/>
      <w:r w:rsidR="00377190"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</w:t>
      </w:r>
      <w:r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сельсовета Бессоновского района Пензе</w:t>
      </w:r>
      <w:r w:rsidR="0055366F"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нской области от 06.05.2020 № 37 </w:t>
      </w:r>
      <w:r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«О разработке и утверждении административных регламентов предоставления муниципальных услуг предоставляемых администрацией </w:t>
      </w:r>
      <w:proofErr w:type="spellStart"/>
      <w:r w:rsidR="00377190"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Степановского</w:t>
      </w:r>
      <w:proofErr w:type="spellEnd"/>
      <w:r w:rsidR="00377190"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</w:t>
      </w:r>
      <w:r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сельсовета Бессоновского района Пензенской области»;</w:t>
      </w:r>
    </w:p>
    <w:p w:rsidR="0055366F" w:rsidRPr="0055366F" w:rsidRDefault="0055366F" w:rsidP="005536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от 11.09.2018 №43 «Об утверждении Порядка подачи и рассмотрения жалоб на решения и действия (бездействие) администрации  </w:t>
      </w:r>
      <w:proofErr w:type="spellStart"/>
      <w:r w:rsidRPr="0055366F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Pr="0055366F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области, должностных лиц, муниципальных служащих администрации  </w:t>
      </w:r>
      <w:proofErr w:type="spellStart"/>
      <w:r w:rsidRPr="0055366F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Pr="0055366F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при предоставлении муниципальных услуг».</w:t>
      </w:r>
    </w:p>
    <w:p w:rsidR="00CA6A38" w:rsidRPr="0055366F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CA6A38" w:rsidRPr="0055366F" w:rsidRDefault="00CA6A38" w:rsidP="00CA6A38">
      <w:pPr>
        <w:rPr>
          <w:rFonts w:ascii="Times New Roman" w:hAnsi="Times New Roman" w:cs="Times New Roman"/>
          <w:sz w:val="28"/>
          <w:szCs w:val="28"/>
        </w:rPr>
      </w:pPr>
    </w:p>
    <w:p w:rsidR="0035598F" w:rsidRPr="0055366F" w:rsidRDefault="0035598F">
      <w:pPr>
        <w:rPr>
          <w:rFonts w:ascii="Times New Roman" w:hAnsi="Times New Roman" w:cs="Times New Roman"/>
          <w:sz w:val="28"/>
          <w:szCs w:val="28"/>
        </w:rPr>
      </w:pPr>
    </w:p>
    <w:sectPr w:rsidR="0035598F" w:rsidRPr="0055366F" w:rsidSect="0055366F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BF7"/>
    <w:rsid w:val="00081CB6"/>
    <w:rsid w:val="000B1651"/>
    <w:rsid w:val="000B6997"/>
    <w:rsid w:val="00146308"/>
    <w:rsid w:val="00196FFB"/>
    <w:rsid w:val="001B7176"/>
    <w:rsid w:val="00303189"/>
    <w:rsid w:val="0035598F"/>
    <w:rsid w:val="003739A7"/>
    <w:rsid w:val="00377190"/>
    <w:rsid w:val="0055366F"/>
    <w:rsid w:val="0056410E"/>
    <w:rsid w:val="00580C30"/>
    <w:rsid w:val="005E2340"/>
    <w:rsid w:val="00687F46"/>
    <w:rsid w:val="006A0D89"/>
    <w:rsid w:val="00754532"/>
    <w:rsid w:val="00863579"/>
    <w:rsid w:val="008918A0"/>
    <w:rsid w:val="008C74A5"/>
    <w:rsid w:val="008F3BF7"/>
    <w:rsid w:val="00917E5B"/>
    <w:rsid w:val="00932F60"/>
    <w:rsid w:val="00CA6A38"/>
    <w:rsid w:val="00CF3A1F"/>
    <w:rsid w:val="00D04947"/>
    <w:rsid w:val="00FD63A0"/>
    <w:rsid w:val="00FD6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55366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stepanovsky.bessonovka.pnzreg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142CC-7357-4E71-8FC7-B3E0AAE31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25</Pages>
  <Words>9726</Words>
  <Characters>55444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17</cp:revision>
  <cp:lastPrinted>2021-06-10T13:55:00Z</cp:lastPrinted>
  <dcterms:created xsi:type="dcterms:W3CDTF">2021-05-28T06:54:00Z</dcterms:created>
  <dcterms:modified xsi:type="dcterms:W3CDTF">2023-04-28T12:03:00Z</dcterms:modified>
</cp:coreProperties>
</file>