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156B5E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156B5E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B00AF4" w:rsidRPr="00156B5E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Pr="00156B5E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156B5E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56B5E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156B5E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156B5E" w:rsidRPr="00156B5E" w:rsidRDefault="00156B5E" w:rsidP="00156B5E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156B5E">
        <w:rPr>
          <w:rFonts w:ascii="Times New Roman" w:hAnsi="Times New Roman"/>
          <w:color w:val="auto"/>
          <w:sz w:val="28"/>
          <w:szCs w:val="28"/>
          <w:u w:val="single"/>
        </w:rPr>
        <w:t xml:space="preserve">« 23 » </w:t>
      </w:r>
      <w:r w:rsidR="00DB5F15">
        <w:rPr>
          <w:rFonts w:ascii="Times New Roman" w:hAnsi="Times New Roman"/>
          <w:color w:val="auto"/>
          <w:sz w:val="28"/>
          <w:szCs w:val="28"/>
          <w:u w:val="single"/>
        </w:rPr>
        <w:t>янва</w:t>
      </w:r>
      <w:r w:rsidRPr="00156B5E">
        <w:rPr>
          <w:rFonts w:ascii="Times New Roman" w:hAnsi="Times New Roman"/>
          <w:color w:val="auto"/>
          <w:sz w:val="28"/>
          <w:szCs w:val="28"/>
          <w:u w:val="single"/>
        </w:rPr>
        <w:t>ря 2023 г.  № 4</w:t>
      </w:r>
    </w:p>
    <w:p w:rsidR="00156B5E" w:rsidRDefault="000F72F0" w:rsidP="00B00AF4">
      <w:pPr>
        <w:pStyle w:val="20"/>
        <w:shd w:val="clear" w:color="auto" w:fill="auto"/>
        <w:spacing w:line="240" w:lineRule="auto"/>
        <w:jc w:val="center"/>
        <w:rPr>
          <w:rFonts w:eastAsia="Arial Unicode MS"/>
          <w:b w:val="0"/>
          <w:bCs w:val="0"/>
          <w:color w:val="auto"/>
          <w:sz w:val="24"/>
          <w:szCs w:val="24"/>
        </w:rPr>
      </w:pPr>
      <w:r>
        <w:rPr>
          <w:rFonts w:eastAsia="Arial Unicode MS"/>
          <w:b w:val="0"/>
          <w:bCs w:val="0"/>
          <w:color w:val="auto"/>
          <w:sz w:val="24"/>
          <w:szCs w:val="24"/>
        </w:rPr>
        <w:t>с.</w:t>
      </w:r>
      <w:r w:rsidR="00156B5E" w:rsidRPr="00156B5E">
        <w:rPr>
          <w:rFonts w:eastAsia="Arial Unicode MS"/>
          <w:b w:val="0"/>
          <w:bCs w:val="0"/>
          <w:color w:val="auto"/>
          <w:sz w:val="24"/>
          <w:szCs w:val="24"/>
        </w:rPr>
        <w:t>Пыркино</w:t>
      </w:r>
    </w:p>
    <w:p w:rsidR="00156B5E" w:rsidRDefault="00156B5E" w:rsidP="00B00AF4">
      <w:pPr>
        <w:pStyle w:val="20"/>
        <w:shd w:val="clear" w:color="auto" w:fill="auto"/>
        <w:spacing w:line="240" w:lineRule="auto"/>
        <w:jc w:val="center"/>
        <w:rPr>
          <w:rFonts w:eastAsia="Arial Unicode MS"/>
          <w:b w:val="0"/>
          <w:bCs w:val="0"/>
          <w:color w:val="auto"/>
          <w:sz w:val="24"/>
          <w:szCs w:val="24"/>
        </w:rPr>
      </w:pPr>
    </w:p>
    <w:p w:rsidR="00156B5E" w:rsidRPr="00156B5E" w:rsidRDefault="00156B5E" w:rsidP="00B00AF4">
      <w:pPr>
        <w:pStyle w:val="20"/>
        <w:shd w:val="clear" w:color="auto" w:fill="auto"/>
        <w:spacing w:line="240" w:lineRule="auto"/>
        <w:jc w:val="center"/>
        <w:rPr>
          <w:rFonts w:eastAsia="Arial Unicode MS"/>
          <w:b w:val="0"/>
          <w:bCs w:val="0"/>
          <w:color w:val="auto"/>
          <w:sz w:val="24"/>
          <w:szCs w:val="24"/>
        </w:rPr>
      </w:pPr>
    </w:p>
    <w:p w:rsidR="009171F2" w:rsidRPr="00156B5E" w:rsidRDefault="00B00AF4" w:rsidP="00B00AF4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156B5E">
        <w:rPr>
          <w:rFonts w:eastAsia="Arial Unicode MS"/>
          <w:bCs w:val="0"/>
          <w:color w:val="auto"/>
          <w:sz w:val="28"/>
          <w:szCs w:val="28"/>
        </w:rPr>
        <w:t xml:space="preserve">О внесении изменений в </w:t>
      </w:r>
      <w:r w:rsidR="0030338F" w:rsidRPr="00156B5E">
        <w:rPr>
          <w:rFonts w:eastAsia="Arial Unicode MS"/>
          <w:bCs w:val="0"/>
          <w:color w:val="auto"/>
          <w:sz w:val="28"/>
          <w:szCs w:val="28"/>
        </w:rPr>
        <w:t>Программ</w:t>
      </w:r>
      <w:r w:rsidRPr="00156B5E">
        <w:rPr>
          <w:rFonts w:eastAsia="Arial Unicode MS"/>
          <w:bCs w:val="0"/>
          <w:color w:val="auto"/>
          <w:sz w:val="28"/>
          <w:szCs w:val="28"/>
        </w:rPr>
        <w:t>у</w:t>
      </w:r>
      <w:r w:rsidR="0030338F" w:rsidRPr="00156B5E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AA0A41" w:rsidRPr="00156B5E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156B5E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156B5E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156B5E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8448F3" w:rsidRPr="00156B5E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Pr="00156B5E">
        <w:rPr>
          <w:rFonts w:eastAsia="Arial Unicode MS"/>
          <w:bCs w:val="0"/>
          <w:color w:val="auto"/>
          <w:sz w:val="28"/>
          <w:szCs w:val="28"/>
        </w:rPr>
        <w:t>Проказнинского</w:t>
      </w:r>
      <w:r w:rsidR="0030338F" w:rsidRPr="00156B5E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156B5E">
        <w:rPr>
          <w:rFonts w:eastAsia="Arial Unicode MS"/>
          <w:bCs w:val="0"/>
          <w:color w:val="auto"/>
          <w:sz w:val="28"/>
          <w:szCs w:val="28"/>
        </w:rPr>
        <w:t>, утвержденную постановлением администрации Проказнинского сельсовета Бессоновского района Пензенской области от 13.12.2022 № 103</w:t>
      </w:r>
    </w:p>
    <w:p w:rsidR="0017526E" w:rsidRPr="00156B5E" w:rsidRDefault="00B00AF4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156B5E">
        <w:rPr>
          <w:rFonts w:eastAsia="Arial Unicode MS"/>
          <w:sz w:val="28"/>
          <w:szCs w:val="28"/>
        </w:rPr>
        <w:t>В</w:t>
      </w:r>
      <w:r w:rsidR="0030338F" w:rsidRPr="00156B5E">
        <w:rPr>
          <w:rFonts w:eastAsia="Arial Unicode MS"/>
          <w:sz w:val="28"/>
          <w:szCs w:val="28"/>
        </w:rPr>
        <w:t xml:space="preserve">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448F3" w:rsidRPr="00156B5E">
        <w:rPr>
          <w:rFonts w:eastAsia="Arial Unicode MS"/>
          <w:sz w:val="28"/>
          <w:szCs w:val="28"/>
        </w:rPr>
        <w:t xml:space="preserve"> </w:t>
      </w:r>
      <w:r w:rsidRPr="00156B5E">
        <w:rPr>
          <w:rFonts w:eastAsia="Arial Unicode MS"/>
          <w:sz w:val="28"/>
          <w:szCs w:val="28"/>
        </w:rPr>
        <w:t>решением Комитета местного самоуправления Проказнинского сельсовета Бессоновского района Пензенской области от 03.09.2021 № 165-47/7 «Об утверждении Положения о муниципальном контроле на автомобильном транспорте и в дорожном хозяйстве на территории Проказнинского сельсовета Бессоновского района Пензенской области»</w:t>
      </w:r>
      <w:r w:rsidR="00294DCB" w:rsidRPr="00156B5E">
        <w:rPr>
          <w:rFonts w:eastAsia="Arial Unicode MS"/>
          <w:sz w:val="28"/>
          <w:szCs w:val="28"/>
        </w:rPr>
        <w:t>,</w:t>
      </w:r>
      <w:r w:rsidR="0030338F" w:rsidRPr="00156B5E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Pr="00156B5E">
        <w:rPr>
          <w:rFonts w:eastAsia="Arial Unicode MS"/>
          <w:sz w:val="28"/>
          <w:szCs w:val="28"/>
        </w:rPr>
        <w:t>Проказнинского</w:t>
      </w:r>
      <w:r w:rsidR="0030338F" w:rsidRPr="00156B5E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156B5E">
        <w:rPr>
          <w:rFonts w:eastAsia="Arial Unicode MS"/>
          <w:sz w:val="28"/>
          <w:szCs w:val="28"/>
        </w:rPr>
        <w:t xml:space="preserve">администрация </w:t>
      </w:r>
      <w:r w:rsidRPr="00156B5E">
        <w:rPr>
          <w:rFonts w:eastAsia="Arial Unicode MS"/>
          <w:sz w:val="28"/>
          <w:szCs w:val="28"/>
        </w:rPr>
        <w:t>Проказнинского</w:t>
      </w:r>
      <w:r w:rsidR="0017526E" w:rsidRPr="00156B5E">
        <w:rPr>
          <w:rFonts w:eastAsia="Arial Unicode MS"/>
          <w:sz w:val="28"/>
          <w:szCs w:val="28"/>
        </w:rPr>
        <w:t xml:space="preserve"> сельсовета</w:t>
      </w:r>
      <w:r w:rsidR="0030338F" w:rsidRPr="00156B5E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156B5E">
        <w:rPr>
          <w:rFonts w:eastAsia="Arial Unicode MS"/>
          <w:sz w:val="28"/>
          <w:szCs w:val="28"/>
        </w:rPr>
        <w:t xml:space="preserve"> постановляет:</w:t>
      </w:r>
    </w:p>
    <w:p w:rsidR="00B00AF4" w:rsidRPr="00156B5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156B5E">
        <w:rPr>
          <w:rFonts w:eastAsia="Arial Unicode MS"/>
          <w:sz w:val="28"/>
          <w:szCs w:val="28"/>
        </w:rPr>
        <w:t xml:space="preserve">1. </w:t>
      </w:r>
      <w:r w:rsidR="00B00AF4" w:rsidRPr="00156B5E">
        <w:rPr>
          <w:rFonts w:eastAsia="Arial Unicode MS"/>
          <w:sz w:val="28"/>
          <w:szCs w:val="28"/>
        </w:rPr>
        <w:t xml:space="preserve">Внести в </w:t>
      </w:r>
      <w:r w:rsidR="004A6ACC" w:rsidRPr="00156B5E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AA0A41" w:rsidRPr="00156B5E">
        <w:rPr>
          <w:rFonts w:eastAsia="Arial Unicode MS"/>
          <w:sz w:val="28"/>
          <w:szCs w:val="28"/>
        </w:rPr>
        <w:t>3</w:t>
      </w:r>
      <w:r w:rsidR="004A6ACC" w:rsidRPr="00156B5E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156B5E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973DCB" w:rsidRPr="00156B5E">
        <w:rPr>
          <w:rFonts w:eastAsia="Arial Unicode MS"/>
          <w:sz w:val="28"/>
          <w:szCs w:val="28"/>
        </w:rPr>
        <w:t>в границах населенных пунктов</w:t>
      </w:r>
      <w:r w:rsidR="00B00AF4" w:rsidRPr="00156B5E">
        <w:rPr>
          <w:rFonts w:eastAsia="Arial Unicode MS"/>
          <w:sz w:val="28"/>
          <w:szCs w:val="28"/>
        </w:rPr>
        <w:t>Проказнинского</w:t>
      </w:r>
      <w:r w:rsidR="004A6ACC" w:rsidRPr="00156B5E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B00AF4" w:rsidRPr="00156B5E">
        <w:rPr>
          <w:rFonts w:eastAsia="Arial Unicode MS"/>
          <w:sz w:val="28"/>
          <w:szCs w:val="28"/>
        </w:rPr>
        <w:t>, утвержденную постановлением администрации Проказнинского сельсовета Бессоновского района Пензенско</w:t>
      </w:r>
      <w:bookmarkStart w:id="0" w:name="_GoBack"/>
      <w:bookmarkEnd w:id="0"/>
      <w:r w:rsidR="00B00AF4" w:rsidRPr="00156B5E">
        <w:rPr>
          <w:rFonts w:eastAsia="Arial Unicode MS"/>
          <w:sz w:val="28"/>
          <w:szCs w:val="28"/>
        </w:rPr>
        <w:t>й области от 13.12.2022 № 103 «Об утверждении Программы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Проказнинского сельсовета Бессоновского района Пензенской области» (далее – Программа профилактики) следующие изменения:</w:t>
      </w:r>
    </w:p>
    <w:p w:rsidR="00B00AF4" w:rsidRPr="00156B5E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156B5E">
        <w:rPr>
          <w:rFonts w:eastAsia="Arial Unicode MS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</w:t>
      </w:r>
      <w:r w:rsidR="008651DF" w:rsidRPr="00156B5E">
        <w:rPr>
          <w:rFonts w:eastAsia="Arial Unicode MS"/>
          <w:sz w:val="28"/>
          <w:szCs w:val="28"/>
        </w:rPr>
        <w:t xml:space="preserve"> Программы профилактики</w:t>
      </w:r>
      <w:r w:rsidRPr="00156B5E">
        <w:rPr>
          <w:rFonts w:eastAsia="Arial Unicode MS"/>
          <w:sz w:val="28"/>
          <w:szCs w:val="28"/>
        </w:rPr>
        <w:t xml:space="preserve"> изложить в следующей редакции:</w:t>
      </w:r>
    </w:p>
    <w:p w:rsidR="00B00AF4" w:rsidRPr="00156B5E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156B5E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B00AF4" w:rsidRPr="00156B5E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156B5E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B00AF4" w:rsidRPr="00156B5E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156B5E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B00AF4" w:rsidRPr="00156B5E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156B5E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156B5E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B00AF4" w:rsidRPr="00156B5E" w:rsidTr="00A217F8">
        <w:trPr>
          <w:trHeight w:hRule="exact" w:val="859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156B5E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156B5E" w:rsidRDefault="00B00AF4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B00AF4" w:rsidRPr="00156B5E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B00AF4" w:rsidRPr="00156B5E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bCs/>
                <w:color w:val="auto"/>
              </w:rPr>
              <w:t>1) порядка проведения контрольных мероприятий;</w:t>
            </w:r>
          </w:p>
          <w:p w:rsidR="00B00AF4" w:rsidRPr="00156B5E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bCs/>
                <w:color w:val="auto"/>
              </w:rPr>
              <w:t>2) периодичности проведения контрольных мероприятий;</w:t>
            </w:r>
          </w:p>
          <w:p w:rsidR="00B00AF4" w:rsidRPr="00156B5E" w:rsidRDefault="00B00AF4" w:rsidP="00A217F8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bCs/>
                <w:color w:val="auto"/>
              </w:rPr>
              <w:t>3) порядка принятия решений по итогам контрольных мероприятий;4) порядка обжалования решений Контрольного органа.Консультирование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156B5E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156B5E" w:rsidRDefault="00B00AF4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156B5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156B5E" w:rsidRDefault="00A217F8" w:rsidP="00A217F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156B5E">
        <w:rPr>
          <w:rFonts w:eastAsia="Arial Unicode MS"/>
          <w:sz w:val="28"/>
          <w:szCs w:val="28"/>
        </w:rPr>
        <w:t>».</w:t>
      </w:r>
    </w:p>
    <w:p w:rsidR="009B30BA" w:rsidRPr="00156B5E" w:rsidRDefault="004A6ACC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156B5E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156B5E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156B5E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156B5E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156B5E" w:rsidRDefault="00A217F8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156B5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156B5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156B5E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156B5E" w:rsidRDefault="00A217F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56B5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156B5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156B5E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Pr="00156B5E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9B30BA" w:rsidRPr="00156B5E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156B5E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156B5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156B5E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156B5E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56B5E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4A6ACC" w:rsidRPr="00156B5E" w:rsidRDefault="00A217F8" w:rsidP="00156B5E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</w:rPr>
      </w:pPr>
      <w:r w:rsidRPr="00156B5E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9B30BA" w:rsidRPr="00156B5E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156B5E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</w:t>
      </w:r>
      <w:r w:rsidRPr="00156B5E">
        <w:rPr>
          <w:rFonts w:ascii="Times New Roman" w:hAnsi="Times New Roman" w:cs="Times New Roman"/>
          <w:color w:val="auto"/>
          <w:sz w:val="28"/>
          <w:szCs w:val="28"/>
        </w:rPr>
        <w:t>Н.Н. Тамошкин</w:t>
      </w:r>
    </w:p>
    <w:p w:rsidR="004A6ACC" w:rsidRPr="00156B5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9171F2" w:rsidRPr="00E9789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9171F2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158" w:rsidRDefault="00DE1158" w:rsidP="009171F2">
      <w:r>
        <w:separator/>
      </w:r>
    </w:p>
  </w:endnote>
  <w:endnote w:type="continuationSeparator" w:id="1">
    <w:p w:rsidR="00DE1158" w:rsidRDefault="00DE1158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158" w:rsidRDefault="00DE1158"/>
  </w:footnote>
  <w:footnote w:type="continuationSeparator" w:id="1">
    <w:p w:rsidR="00DE1158" w:rsidRDefault="00DE115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A4A60"/>
    <w:rsid w:val="000D231E"/>
    <w:rsid w:val="000F72F0"/>
    <w:rsid w:val="00106C52"/>
    <w:rsid w:val="00127AB0"/>
    <w:rsid w:val="00156B5E"/>
    <w:rsid w:val="0017526E"/>
    <w:rsid w:val="00176CD9"/>
    <w:rsid w:val="00191F61"/>
    <w:rsid w:val="001B3BD1"/>
    <w:rsid w:val="001E798C"/>
    <w:rsid w:val="00204E7F"/>
    <w:rsid w:val="002775E2"/>
    <w:rsid w:val="00294DCB"/>
    <w:rsid w:val="002C240E"/>
    <w:rsid w:val="0030338F"/>
    <w:rsid w:val="003465DD"/>
    <w:rsid w:val="003E190D"/>
    <w:rsid w:val="004305CF"/>
    <w:rsid w:val="004A6ACC"/>
    <w:rsid w:val="004C22DA"/>
    <w:rsid w:val="004E1C92"/>
    <w:rsid w:val="0063622F"/>
    <w:rsid w:val="0065510B"/>
    <w:rsid w:val="006964B7"/>
    <w:rsid w:val="007008C6"/>
    <w:rsid w:val="008448F3"/>
    <w:rsid w:val="00847B24"/>
    <w:rsid w:val="008651DF"/>
    <w:rsid w:val="008A4739"/>
    <w:rsid w:val="008E1A57"/>
    <w:rsid w:val="008F21D7"/>
    <w:rsid w:val="009149D4"/>
    <w:rsid w:val="009171F2"/>
    <w:rsid w:val="00942B0A"/>
    <w:rsid w:val="00973DCB"/>
    <w:rsid w:val="009B30BA"/>
    <w:rsid w:val="00A03261"/>
    <w:rsid w:val="00A10986"/>
    <w:rsid w:val="00A172C7"/>
    <w:rsid w:val="00A217F8"/>
    <w:rsid w:val="00A948E0"/>
    <w:rsid w:val="00AA0A41"/>
    <w:rsid w:val="00AC66B9"/>
    <w:rsid w:val="00B00AF4"/>
    <w:rsid w:val="00B2605A"/>
    <w:rsid w:val="00B37760"/>
    <w:rsid w:val="00B471B5"/>
    <w:rsid w:val="00B93FEE"/>
    <w:rsid w:val="00BA07FF"/>
    <w:rsid w:val="00BE47B0"/>
    <w:rsid w:val="00C45D82"/>
    <w:rsid w:val="00C70A7A"/>
    <w:rsid w:val="00CB2EDA"/>
    <w:rsid w:val="00D5576E"/>
    <w:rsid w:val="00D90CA4"/>
    <w:rsid w:val="00DB586C"/>
    <w:rsid w:val="00DB5F15"/>
    <w:rsid w:val="00DC25A0"/>
    <w:rsid w:val="00DE1158"/>
    <w:rsid w:val="00E525A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11</cp:revision>
  <cp:lastPrinted>2023-01-23T09:29:00Z</cp:lastPrinted>
  <dcterms:created xsi:type="dcterms:W3CDTF">2023-01-20T13:08:00Z</dcterms:created>
  <dcterms:modified xsi:type="dcterms:W3CDTF">2023-01-23T09:29:00Z</dcterms:modified>
</cp:coreProperties>
</file>