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767654" w:rsidP="00716253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767654">
        <w:rPr>
          <w:rFonts w:ascii="Times New Roman" w:hAnsi="Times New Roman"/>
          <w:noProof/>
          <w:color w:val="auto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9.5pt;margin-top:-3.6pt;width:71.05pt;height:28.1pt;z-index:251660288;mso-height-percent:200;mso-height-percent:200;mso-width-relative:margin;mso-height-relative:margin" stroked="f">
            <v:textbox style="mso-fit-shape-to-text:t">
              <w:txbxContent>
                <w:p w:rsidR="00767654" w:rsidRDefault="00767654">
                  <w:r>
                    <w:t>ПРОЕКТ</w:t>
                  </w:r>
                </w:p>
              </w:txbxContent>
            </v:textbox>
          </v:shape>
        </w:pict>
      </w:r>
      <w:r w:rsidR="009B30BA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253" w:rsidRDefault="00716253" w:rsidP="00716253">
      <w:pPr>
        <w:ind w:right="-1"/>
        <w:rPr>
          <w:rFonts w:ascii="Times New Roman" w:hAnsi="Times New Roman"/>
          <w:noProof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6A4EDF" w:rsidRDefault="009B30BA" w:rsidP="009B30BA">
      <w:pPr>
        <w:ind w:right="-1"/>
        <w:jc w:val="center"/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C42A70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>Проказнинского</w:t>
      </w:r>
      <w:r w:rsidR="00FD2530"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 </w:t>
      </w:r>
      <w:r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6A4EDF" w:rsidRDefault="009B30BA" w:rsidP="009B30BA">
      <w:pPr>
        <w:ind w:right="-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6A4ED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olor w:val="auto"/>
          <w:sz w:val="28"/>
          <w:szCs w:val="28"/>
        </w:rPr>
        <w:tab/>
        <w:t>ПОСТАНОВЛЕНИЕ</w:t>
      </w:r>
    </w:p>
    <w:p w:rsidR="00767654" w:rsidRPr="00767654" w:rsidRDefault="00C42A7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26"/>
          <w:szCs w:val="26"/>
          <w:u w:val="single"/>
        </w:rPr>
      </w:pPr>
      <w:r w:rsidRPr="00767654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 о</w:t>
      </w:r>
      <w:r w:rsidR="00FD2530" w:rsidRPr="00767654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т </w:t>
      </w:r>
      <w:r w:rsidR="00716253" w:rsidRPr="00767654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 .</w:t>
      </w:r>
      <w:r w:rsidR="00FD2530" w:rsidRPr="00767654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    </w:t>
      </w:r>
      <w:r w:rsidR="00716253" w:rsidRPr="00767654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№ </w:t>
      </w:r>
    </w:p>
    <w:p w:rsidR="00FD2530" w:rsidRDefault="00C42A7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 w:rsidRPr="00767654">
        <w:rPr>
          <w:rFonts w:ascii="Times New Roman" w:hAnsi="Times New Roman" w:cs="Times New Roman"/>
          <w:color w:val="auto"/>
        </w:rPr>
        <w:t>с</w:t>
      </w:r>
      <w:r w:rsidR="00FD2530" w:rsidRPr="00767654">
        <w:rPr>
          <w:rFonts w:ascii="Times New Roman" w:hAnsi="Times New Roman" w:cs="Times New Roman"/>
          <w:color w:val="auto"/>
        </w:rPr>
        <w:t xml:space="preserve">. </w:t>
      </w:r>
      <w:r w:rsidRPr="00767654">
        <w:rPr>
          <w:rFonts w:ascii="Times New Roman" w:hAnsi="Times New Roman" w:cs="Times New Roman"/>
          <w:color w:val="auto"/>
        </w:rPr>
        <w:t>Пыркино</w:t>
      </w:r>
    </w:p>
    <w:p w:rsidR="00767654" w:rsidRPr="00767654" w:rsidRDefault="00767654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12"/>
          <w:szCs w:val="12"/>
        </w:rPr>
      </w:pPr>
    </w:p>
    <w:p w:rsidR="009171F2" w:rsidRPr="0076765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6"/>
          <w:szCs w:val="26"/>
        </w:rPr>
      </w:pPr>
      <w:r w:rsidRPr="00767654">
        <w:rPr>
          <w:rFonts w:eastAsia="Arial Unicode MS"/>
          <w:bCs w:val="0"/>
          <w:color w:val="auto"/>
          <w:sz w:val="26"/>
          <w:szCs w:val="26"/>
        </w:rPr>
        <w:t xml:space="preserve">Об утверждении Программы профилактики рисков причинения вреда (ущерба) охраняемым законом ценностям на </w:t>
      </w:r>
      <w:r w:rsidR="00767654" w:rsidRPr="00767654">
        <w:rPr>
          <w:rFonts w:eastAsia="Arial Unicode MS"/>
          <w:bCs w:val="0"/>
          <w:color w:val="auto"/>
          <w:sz w:val="26"/>
          <w:szCs w:val="26"/>
        </w:rPr>
        <w:t>2024</w:t>
      </w:r>
      <w:r w:rsidRPr="00767654">
        <w:rPr>
          <w:rFonts w:eastAsia="Arial Unicode MS"/>
          <w:bCs w:val="0"/>
          <w:color w:val="auto"/>
          <w:sz w:val="26"/>
          <w:szCs w:val="26"/>
        </w:rPr>
        <w:t xml:space="preserve"> год в рамках муниципального контроля в сфере благоустройства на территории </w:t>
      </w:r>
      <w:r w:rsidR="00C42A70" w:rsidRPr="00767654">
        <w:rPr>
          <w:rFonts w:eastAsia="Arial Unicode MS"/>
          <w:bCs w:val="0"/>
          <w:color w:val="auto"/>
          <w:sz w:val="26"/>
          <w:szCs w:val="26"/>
        </w:rPr>
        <w:t>Проказнинского</w:t>
      </w:r>
      <w:r w:rsidR="00FD2530" w:rsidRPr="00767654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Pr="00767654">
        <w:rPr>
          <w:rFonts w:eastAsia="Arial Unicode MS"/>
          <w:bCs w:val="0"/>
          <w:color w:val="auto"/>
          <w:sz w:val="26"/>
          <w:szCs w:val="26"/>
        </w:rPr>
        <w:t xml:space="preserve"> сельсовета Бессоновского района Пензенской области</w:t>
      </w:r>
    </w:p>
    <w:p w:rsidR="0017526E" w:rsidRPr="00767654" w:rsidRDefault="0030338F" w:rsidP="00767654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6"/>
          <w:szCs w:val="26"/>
        </w:rPr>
      </w:pPr>
      <w:r w:rsidRPr="00767654">
        <w:rPr>
          <w:rFonts w:eastAsia="Arial Unicode MS"/>
          <w:sz w:val="26"/>
          <w:szCs w:val="26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294DCB" w:rsidRPr="00767654">
        <w:rPr>
          <w:rFonts w:eastAsia="Arial Unicode MS"/>
          <w:sz w:val="26"/>
          <w:szCs w:val="26"/>
        </w:rPr>
        <w:t xml:space="preserve">решением Комитета местного самоуправления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294DCB" w:rsidRPr="00767654">
        <w:rPr>
          <w:rFonts w:eastAsia="Arial Unicode MS"/>
          <w:sz w:val="26"/>
          <w:szCs w:val="26"/>
        </w:rPr>
        <w:t xml:space="preserve"> сельсовета Бессоновског</w:t>
      </w:r>
      <w:r w:rsidR="00FD2530" w:rsidRPr="00767654">
        <w:rPr>
          <w:rFonts w:eastAsia="Arial Unicode MS"/>
          <w:sz w:val="26"/>
          <w:szCs w:val="26"/>
        </w:rPr>
        <w:t>о района Пензенской области от  0</w:t>
      </w:r>
      <w:r w:rsidR="002B3871" w:rsidRPr="00767654">
        <w:rPr>
          <w:rFonts w:eastAsia="Arial Unicode MS"/>
          <w:sz w:val="26"/>
          <w:szCs w:val="26"/>
        </w:rPr>
        <w:t>3.09</w:t>
      </w:r>
      <w:r w:rsidR="00FD2530" w:rsidRPr="00767654">
        <w:rPr>
          <w:rFonts w:eastAsia="Arial Unicode MS"/>
          <w:sz w:val="26"/>
          <w:szCs w:val="26"/>
        </w:rPr>
        <w:t>.202</w:t>
      </w:r>
      <w:r w:rsidR="002B3871" w:rsidRPr="00767654">
        <w:rPr>
          <w:rFonts w:eastAsia="Arial Unicode MS"/>
          <w:sz w:val="26"/>
          <w:szCs w:val="26"/>
        </w:rPr>
        <w:t>1</w:t>
      </w:r>
      <w:r w:rsidR="00FD2530" w:rsidRPr="00767654">
        <w:rPr>
          <w:rFonts w:eastAsia="Arial Unicode MS"/>
          <w:sz w:val="26"/>
          <w:szCs w:val="26"/>
        </w:rPr>
        <w:t xml:space="preserve"> № 1</w:t>
      </w:r>
      <w:r w:rsidR="002B3871" w:rsidRPr="00767654">
        <w:rPr>
          <w:rFonts w:eastAsia="Arial Unicode MS"/>
          <w:sz w:val="26"/>
          <w:szCs w:val="26"/>
        </w:rPr>
        <w:t>63-47</w:t>
      </w:r>
      <w:r w:rsidR="00FD2530" w:rsidRPr="00767654">
        <w:rPr>
          <w:rFonts w:eastAsia="Arial Unicode MS"/>
          <w:sz w:val="26"/>
          <w:szCs w:val="26"/>
        </w:rPr>
        <w:t xml:space="preserve">/7 </w:t>
      </w:r>
      <w:r w:rsidR="00294DCB" w:rsidRPr="00767654">
        <w:rPr>
          <w:rFonts w:eastAsia="Arial Unicode MS"/>
          <w:sz w:val="26"/>
          <w:szCs w:val="26"/>
        </w:rPr>
        <w:t xml:space="preserve">«Об утверждении Положения о муниципальном контроле в сфере благоустройства на территории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294DCB" w:rsidRPr="00767654">
        <w:rPr>
          <w:rFonts w:eastAsia="Arial Unicode MS"/>
          <w:sz w:val="26"/>
          <w:szCs w:val="26"/>
        </w:rPr>
        <w:t xml:space="preserve"> сельсовета Бессоновского района Пензенской области»,</w:t>
      </w:r>
      <w:r w:rsidRPr="00767654">
        <w:rPr>
          <w:rFonts w:eastAsia="Arial Unicode MS"/>
          <w:sz w:val="26"/>
          <w:szCs w:val="26"/>
        </w:rPr>
        <w:t xml:space="preserve"> 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Pr="00767654">
        <w:rPr>
          <w:rFonts w:eastAsia="Arial Unicode MS"/>
          <w:sz w:val="26"/>
          <w:szCs w:val="26"/>
        </w:rPr>
        <w:t xml:space="preserve">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Pr="00767654">
        <w:rPr>
          <w:rFonts w:eastAsia="Arial Unicode MS"/>
          <w:sz w:val="26"/>
          <w:szCs w:val="26"/>
        </w:rPr>
        <w:t xml:space="preserve"> сельсовета Бессоновского района Пензенской области, </w:t>
      </w:r>
      <w:r w:rsidR="0017526E" w:rsidRPr="00767654">
        <w:rPr>
          <w:rFonts w:eastAsia="Arial Unicode MS"/>
          <w:sz w:val="26"/>
          <w:szCs w:val="26"/>
        </w:rPr>
        <w:t xml:space="preserve">администрация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17526E" w:rsidRPr="00767654">
        <w:rPr>
          <w:rFonts w:eastAsia="Arial Unicode MS"/>
          <w:sz w:val="26"/>
          <w:szCs w:val="26"/>
        </w:rPr>
        <w:t xml:space="preserve"> сельсовета</w:t>
      </w:r>
      <w:r w:rsidRPr="00767654">
        <w:rPr>
          <w:rFonts w:eastAsia="Arial Unicode MS"/>
          <w:sz w:val="26"/>
          <w:szCs w:val="26"/>
        </w:rPr>
        <w:t xml:space="preserve"> Бессоновского района Пензенской области</w:t>
      </w:r>
      <w:r w:rsidR="0017526E" w:rsidRPr="00767654">
        <w:rPr>
          <w:rFonts w:eastAsia="Arial Unicode MS"/>
          <w:sz w:val="26"/>
          <w:szCs w:val="26"/>
        </w:rPr>
        <w:t xml:space="preserve"> постановляет:</w:t>
      </w:r>
    </w:p>
    <w:p w:rsidR="0017526E" w:rsidRPr="00767654" w:rsidRDefault="0030338F" w:rsidP="00767654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767654">
        <w:rPr>
          <w:rFonts w:eastAsia="Arial Unicode MS"/>
          <w:sz w:val="26"/>
          <w:szCs w:val="26"/>
        </w:rPr>
        <w:t xml:space="preserve">1. </w:t>
      </w:r>
      <w:r w:rsidR="004A6ACC" w:rsidRPr="00767654">
        <w:rPr>
          <w:rFonts w:eastAsia="Arial Unicode MS"/>
          <w:sz w:val="26"/>
          <w:szCs w:val="26"/>
        </w:rPr>
        <w:t xml:space="preserve">Утвердить прилагаемую Программу профилактики рисков причинения вреда (ущерба) охраняемым законом ценностям на </w:t>
      </w:r>
      <w:r w:rsidR="00767654" w:rsidRPr="00767654">
        <w:rPr>
          <w:rFonts w:eastAsia="Arial Unicode MS"/>
          <w:sz w:val="26"/>
          <w:szCs w:val="26"/>
        </w:rPr>
        <w:t>2024</w:t>
      </w:r>
      <w:r w:rsidR="004A6ACC" w:rsidRPr="00767654">
        <w:rPr>
          <w:rFonts w:eastAsia="Arial Unicode MS"/>
          <w:sz w:val="26"/>
          <w:szCs w:val="26"/>
        </w:rPr>
        <w:t xml:space="preserve"> год в рамках муниципального контроля в сфере благоустройства на территории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4A6ACC" w:rsidRPr="00767654">
        <w:rPr>
          <w:rFonts w:eastAsia="Arial Unicode MS"/>
          <w:sz w:val="26"/>
          <w:szCs w:val="26"/>
        </w:rPr>
        <w:t xml:space="preserve"> сельсовета Бессоновского района Пензенской области.</w:t>
      </w:r>
    </w:p>
    <w:p w:rsidR="006A4EDF" w:rsidRPr="00767654" w:rsidRDefault="004A6ACC" w:rsidP="0076765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6"/>
          <w:szCs w:val="26"/>
        </w:rPr>
      </w:pPr>
      <w:r w:rsidRPr="00767654">
        <w:rPr>
          <w:rFonts w:eastAsia="Arial Unicode MS"/>
          <w:b w:val="0"/>
          <w:bCs w:val="0"/>
          <w:color w:val="auto"/>
          <w:sz w:val="26"/>
          <w:szCs w:val="26"/>
        </w:rPr>
        <w:t>2. Признать утратившим силу</w:t>
      </w:r>
      <w:r w:rsid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Pr="00767654">
        <w:rPr>
          <w:rFonts w:eastAsia="Arial Unicode MS"/>
          <w:b w:val="0"/>
          <w:bCs w:val="0"/>
          <w:color w:val="auto"/>
          <w:sz w:val="26"/>
          <w:szCs w:val="26"/>
        </w:rPr>
        <w:t>п</w:t>
      </w:r>
      <w:r w:rsidR="0017526E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остановление администрации </w:t>
      </w:r>
      <w:r w:rsidR="00C42A70" w:rsidRPr="00767654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FD2530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17526E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сельсовета от </w:t>
      </w:r>
      <w:r w:rsidR="00767654">
        <w:rPr>
          <w:rFonts w:eastAsia="Arial Unicode MS"/>
          <w:b w:val="0"/>
          <w:bCs w:val="0"/>
          <w:color w:val="auto"/>
          <w:sz w:val="26"/>
          <w:szCs w:val="26"/>
        </w:rPr>
        <w:t>13</w:t>
      </w:r>
      <w:r w:rsidR="006A4EDF" w:rsidRPr="00767654">
        <w:rPr>
          <w:rFonts w:eastAsia="Arial Unicode MS"/>
          <w:b w:val="0"/>
          <w:bCs w:val="0"/>
          <w:color w:val="auto"/>
          <w:sz w:val="26"/>
          <w:szCs w:val="26"/>
        </w:rPr>
        <w:t>.12.202</w:t>
      </w:r>
      <w:r w:rsidR="00767654">
        <w:rPr>
          <w:rFonts w:eastAsia="Arial Unicode MS"/>
          <w:b w:val="0"/>
          <w:bCs w:val="0"/>
          <w:color w:val="auto"/>
          <w:sz w:val="26"/>
          <w:szCs w:val="26"/>
        </w:rPr>
        <w:t>2</w:t>
      </w:r>
      <w:r w:rsidR="002B3871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№</w:t>
      </w:r>
      <w:r w:rsidR="00767654">
        <w:rPr>
          <w:rFonts w:eastAsia="Arial Unicode MS"/>
          <w:b w:val="0"/>
          <w:bCs w:val="0"/>
          <w:color w:val="auto"/>
          <w:sz w:val="26"/>
          <w:szCs w:val="26"/>
        </w:rPr>
        <w:t>104</w:t>
      </w:r>
      <w:r w:rsidR="002B3871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6A4EDF" w:rsidRPr="00767654">
        <w:rPr>
          <w:rFonts w:eastAsia="Arial Unicode MS"/>
          <w:b w:val="0"/>
          <w:bCs w:val="0"/>
          <w:color w:val="auto"/>
          <w:sz w:val="26"/>
          <w:szCs w:val="26"/>
        </w:rPr>
        <w:t>«Об утверждении Программы профилактики рисков причинения вреда (ущерба) охраняемым законом ценностям на 202</w:t>
      </w:r>
      <w:r w:rsidR="00767654">
        <w:rPr>
          <w:rFonts w:eastAsia="Arial Unicode MS"/>
          <w:b w:val="0"/>
          <w:bCs w:val="0"/>
          <w:color w:val="auto"/>
          <w:sz w:val="26"/>
          <w:szCs w:val="26"/>
        </w:rPr>
        <w:t>3</w:t>
      </w:r>
      <w:r w:rsidR="006A4EDF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год в рамках муниципального контроля в сфере благоустройства на территории </w:t>
      </w:r>
      <w:r w:rsidR="00C42A70" w:rsidRPr="00767654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6A4EDF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 сельсовета Бессоновского района Пензенской области»;</w:t>
      </w:r>
    </w:p>
    <w:p w:rsidR="009B30BA" w:rsidRPr="00767654" w:rsidRDefault="004A6ACC" w:rsidP="00767654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67654">
        <w:rPr>
          <w:sz w:val="26"/>
          <w:szCs w:val="26"/>
        </w:rPr>
        <w:t xml:space="preserve">3. </w:t>
      </w:r>
      <w:r w:rsidR="009B30BA" w:rsidRPr="00767654">
        <w:rPr>
          <w:sz w:val="26"/>
          <w:szCs w:val="26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767654">
        <w:rPr>
          <w:sz w:val="26"/>
          <w:szCs w:val="26"/>
        </w:rPr>
        <w:t>Бессоновского района Пензенской области</w:t>
      </w:r>
      <w:r w:rsidR="009B30BA" w:rsidRPr="00767654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9B30BA" w:rsidRPr="00767654" w:rsidRDefault="004A6ACC" w:rsidP="00767654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4. </w:t>
      </w:r>
      <w:r w:rsidR="009B30BA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Настоящее постановление вступает в силу </w:t>
      </w: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с </w:t>
      </w:r>
      <w:r w:rsidR="00A27CA3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67654">
        <w:rPr>
          <w:rFonts w:ascii="Times New Roman" w:hAnsi="Times New Roman" w:cs="Times New Roman"/>
          <w:color w:val="auto"/>
          <w:sz w:val="26"/>
          <w:szCs w:val="26"/>
        </w:rPr>
        <w:t>01.01.</w:t>
      </w:r>
      <w:r w:rsidR="00767654" w:rsidRPr="00767654">
        <w:rPr>
          <w:rFonts w:ascii="Times New Roman" w:hAnsi="Times New Roman" w:cs="Times New Roman"/>
          <w:color w:val="auto"/>
          <w:sz w:val="26"/>
          <w:szCs w:val="26"/>
        </w:rPr>
        <w:t>2024</w:t>
      </w: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года</w:t>
      </w:r>
      <w:r w:rsidR="009B30BA" w:rsidRPr="00767654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9B30BA" w:rsidRPr="00767654" w:rsidRDefault="004A6ACC" w:rsidP="00767654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5. </w:t>
      </w:r>
      <w:r w:rsidR="009B30BA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 w:rsidR="00C42A70" w:rsidRPr="00767654">
        <w:rPr>
          <w:rFonts w:ascii="Times New Roman" w:hAnsi="Times New Roman" w:cs="Times New Roman"/>
          <w:color w:val="auto"/>
          <w:sz w:val="26"/>
          <w:szCs w:val="26"/>
        </w:rPr>
        <w:t>Проказнинского</w:t>
      </w:r>
      <w:r w:rsidR="00FD2530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B30BA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Бессоновского района Пензенской области</w:t>
      </w:r>
      <w:r w:rsidR="009B30BA" w:rsidRPr="00767654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27CA3" w:rsidRPr="00767654" w:rsidRDefault="00A27CA3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27CA3" w:rsidRPr="00767654" w:rsidRDefault="00A27CA3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E277D" w:rsidRPr="00716253" w:rsidRDefault="009B30BA" w:rsidP="00767654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color w:val="auto"/>
        </w:rPr>
      </w:pP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Глава </w:t>
      </w:r>
      <w:r w:rsidR="00767654">
        <w:rPr>
          <w:rFonts w:ascii="Times New Roman" w:hAnsi="Times New Roman" w:cs="Times New Roman"/>
          <w:color w:val="auto"/>
          <w:sz w:val="26"/>
          <w:szCs w:val="26"/>
        </w:rPr>
        <w:t xml:space="preserve">местной </w:t>
      </w: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администрации                                 </w:t>
      </w:r>
      <w:r w:rsidR="006A4EDF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A27CA3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      </w:t>
      </w:r>
      <w:r w:rsidR="006A4EDF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</w:t>
      </w: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r w:rsidR="00A27CA3" w:rsidRPr="00767654">
        <w:rPr>
          <w:rFonts w:ascii="Times New Roman" w:hAnsi="Times New Roman" w:cs="Times New Roman"/>
          <w:color w:val="auto"/>
          <w:sz w:val="26"/>
          <w:szCs w:val="26"/>
        </w:rPr>
        <w:t>Н.Н.Тамошкин</w:t>
      </w:r>
      <w:r w:rsidR="00767654">
        <w:rPr>
          <w:color w:val="auto"/>
        </w:rPr>
        <w:br w:type="page"/>
      </w:r>
    </w:p>
    <w:p w:rsidR="00C70A7A" w:rsidRPr="00716253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716253">
        <w:rPr>
          <w:color w:val="auto"/>
          <w:sz w:val="24"/>
          <w:szCs w:val="24"/>
        </w:rPr>
        <w:lastRenderedPageBreak/>
        <w:t>П</w:t>
      </w:r>
      <w:r w:rsidR="00C45D82" w:rsidRPr="00716253">
        <w:rPr>
          <w:color w:val="auto"/>
          <w:sz w:val="24"/>
          <w:szCs w:val="24"/>
        </w:rPr>
        <w:t xml:space="preserve">риложение </w:t>
      </w:r>
    </w:p>
    <w:p w:rsidR="00E97893" w:rsidRPr="00716253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716253">
        <w:rPr>
          <w:color w:val="auto"/>
          <w:sz w:val="24"/>
          <w:szCs w:val="24"/>
        </w:rPr>
        <w:t xml:space="preserve">к постановлению администрации </w:t>
      </w:r>
      <w:r w:rsidR="00C42A70" w:rsidRPr="00716253">
        <w:rPr>
          <w:color w:val="auto"/>
          <w:sz w:val="24"/>
          <w:szCs w:val="24"/>
        </w:rPr>
        <w:t>Проказнинского</w:t>
      </w:r>
      <w:r w:rsidR="00FD2530" w:rsidRPr="00716253">
        <w:rPr>
          <w:color w:val="auto"/>
          <w:sz w:val="24"/>
          <w:szCs w:val="24"/>
        </w:rPr>
        <w:t xml:space="preserve"> </w:t>
      </w:r>
      <w:r w:rsidR="002C240E" w:rsidRPr="00716253">
        <w:rPr>
          <w:color w:val="auto"/>
          <w:sz w:val="24"/>
          <w:szCs w:val="24"/>
        </w:rPr>
        <w:t xml:space="preserve"> сельсовета </w:t>
      </w:r>
      <w:r w:rsidR="00E97893" w:rsidRPr="00716253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716253" w:rsidRDefault="006A4EDF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716253">
        <w:rPr>
          <w:color w:val="auto"/>
          <w:sz w:val="24"/>
          <w:szCs w:val="24"/>
        </w:rPr>
        <w:t xml:space="preserve">от  </w:t>
      </w:r>
      <w:r w:rsidR="00E97893" w:rsidRPr="00716253">
        <w:rPr>
          <w:color w:val="auto"/>
          <w:sz w:val="24"/>
          <w:szCs w:val="24"/>
        </w:rPr>
        <w:t xml:space="preserve">года </w:t>
      </w:r>
      <w:r w:rsidR="002C240E" w:rsidRPr="00716253">
        <w:rPr>
          <w:color w:val="auto"/>
          <w:sz w:val="24"/>
          <w:szCs w:val="24"/>
        </w:rPr>
        <w:t xml:space="preserve">№ </w:t>
      </w:r>
      <w:r w:rsidRPr="00716253">
        <w:rPr>
          <w:color w:val="auto"/>
          <w:sz w:val="24"/>
          <w:szCs w:val="24"/>
        </w:rPr>
        <w:t xml:space="preserve">    </w:t>
      </w:r>
    </w:p>
    <w:p w:rsidR="0017526E" w:rsidRPr="0071625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716253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76765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0" w:name="P29"/>
      <w:bookmarkEnd w:id="0"/>
      <w:r w:rsidRPr="00767654">
        <w:rPr>
          <w:rFonts w:ascii="Times New Roman" w:eastAsia="Times New Roman" w:hAnsi="Times New Roman" w:cs="Times New Roman"/>
          <w:b/>
          <w:color w:val="auto"/>
        </w:rPr>
        <w:t xml:space="preserve">Программа </w:t>
      </w:r>
    </w:p>
    <w:p w:rsidR="00E97893" w:rsidRPr="0076765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767654">
        <w:rPr>
          <w:rFonts w:ascii="Times New Roman" w:eastAsia="Times New Roman" w:hAnsi="Times New Roman" w:cs="Times New Roman"/>
          <w:b/>
          <w:color w:val="auto"/>
        </w:rPr>
        <w:t xml:space="preserve">профилактики рисков причинения вреда (ущерба) охраняемым законом ценностям на </w:t>
      </w:r>
      <w:r w:rsidR="00767654" w:rsidRPr="00767654">
        <w:rPr>
          <w:rFonts w:ascii="Times New Roman" w:eastAsia="Times New Roman" w:hAnsi="Times New Roman" w:cs="Times New Roman"/>
          <w:b/>
          <w:color w:val="auto"/>
        </w:rPr>
        <w:t>2024</w:t>
      </w:r>
      <w:r w:rsidRPr="00767654">
        <w:rPr>
          <w:rFonts w:ascii="Times New Roman" w:eastAsia="Times New Roman" w:hAnsi="Times New Roman" w:cs="Times New Roman"/>
          <w:b/>
          <w:color w:val="auto"/>
        </w:rPr>
        <w:t xml:space="preserve"> год в рамках </w:t>
      </w:r>
      <w:r w:rsidRPr="00767654">
        <w:rPr>
          <w:rFonts w:ascii="Times New Roman" w:eastAsia="Calibri" w:hAnsi="Times New Roman" w:cs="Times New Roman"/>
          <w:b/>
          <w:color w:val="auto"/>
          <w:lang w:eastAsia="en-US"/>
        </w:rPr>
        <w:t>муниципального контроля в сфере благоустройства на территории</w:t>
      </w:r>
      <w:r w:rsidR="006A4EDF" w:rsidRPr="00767654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C42A70" w:rsidRPr="00767654">
        <w:rPr>
          <w:rFonts w:ascii="Times New Roman" w:eastAsia="Times New Roman" w:hAnsi="Times New Roman" w:cs="Times New Roman"/>
          <w:b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b/>
          <w:color w:val="auto"/>
        </w:rPr>
        <w:t xml:space="preserve"> сельсовета Бессоновского района Пензенской области</w:t>
      </w:r>
    </w:p>
    <w:p w:rsidR="00E97893" w:rsidRPr="0076765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76765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 xml:space="preserve">Настоящая Программа профилактики рисков причинения вреда (ущерба) охраняемым законом ценностям на </w:t>
      </w:r>
      <w:r w:rsidR="00767654" w:rsidRPr="00767654">
        <w:rPr>
          <w:rFonts w:ascii="Times New Roman" w:eastAsia="Times New Roman" w:hAnsi="Times New Roman" w:cs="Times New Roman"/>
          <w:color w:val="auto"/>
        </w:rPr>
        <w:t>2024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год в рамках </w:t>
      </w:r>
      <w:r w:rsidRPr="00767654">
        <w:rPr>
          <w:rFonts w:ascii="Times New Roman" w:eastAsia="Calibri" w:hAnsi="Times New Roman" w:cs="Times New Roman"/>
          <w:color w:val="auto"/>
          <w:lang w:eastAsia="en-US"/>
        </w:rPr>
        <w:t>муниципального контроля в сфере благоустройства на территории</w:t>
      </w:r>
      <w:r w:rsidR="006A4EDF" w:rsidRPr="00767654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76765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 xml:space="preserve">Настоящая Программа разработана и подлежит исполнению администрацией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76765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97893" w:rsidRPr="00767654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67654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76765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</w:rPr>
      </w:pPr>
    </w:p>
    <w:p w:rsidR="00DB586C" w:rsidRPr="0076765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1.1. Вид муниципального контроля: муниципальный контроль в сфере благоустройства.</w:t>
      </w:r>
    </w:p>
    <w:p w:rsidR="00DB586C" w:rsidRPr="0076765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76765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</w:t>
      </w:r>
      <w:r w:rsidR="006A4EDF" w:rsidRPr="00767654">
        <w:rPr>
          <w:rFonts w:ascii="Times New Roman" w:eastAsia="Times New Roman" w:hAnsi="Times New Roman" w:cs="Times New Roman"/>
          <w:color w:val="auto"/>
        </w:rPr>
        <w:t xml:space="preserve">области, утвержденных   решением комитета местного самоуправления 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6A4EDF" w:rsidRPr="00767654">
        <w:rPr>
          <w:rFonts w:ascii="Times New Roman" w:eastAsia="Times New Roman" w:hAnsi="Times New Roman" w:cs="Times New Roman"/>
          <w:color w:val="auto"/>
        </w:rPr>
        <w:t xml:space="preserve">  сельсовета Бессоновского района Пензенской области </w:t>
      </w:r>
      <w:r w:rsidRPr="00767654">
        <w:rPr>
          <w:rFonts w:ascii="Times New Roman" w:eastAsia="Times New Roman" w:hAnsi="Times New Roman" w:cs="Times New Roman"/>
          <w:color w:val="auto"/>
        </w:rPr>
        <w:t>от</w:t>
      </w:r>
      <w:r w:rsidR="006A4EDF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="00875C9D" w:rsidRPr="00767654">
        <w:rPr>
          <w:rFonts w:ascii="Times New Roman" w:eastAsia="Times New Roman" w:hAnsi="Times New Roman" w:cs="Times New Roman"/>
          <w:color w:val="auto"/>
        </w:rPr>
        <w:t>16</w:t>
      </w:r>
      <w:r w:rsidR="006A4EDF" w:rsidRPr="00767654">
        <w:rPr>
          <w:rFonts w:ascii="Times New Roman" w:eastAsia="Times New Roman" w:hAnsi="Times New Roman" w:cs="Times New Roman"/>
          <w:color w:val="auto"/>
        </w:rPr>
        <w:t>.10.2017  № 2</w:t>
      </w:r>
      <w:r w:rsidR="00875C9D" w:rsidRPr="00767654">
        <w:rPr>
          <w:rFonts w:ascii="Times New Roman" w:eastAsia="Times New Roman" w:hAnsi="Times New Roman" w:cs="Times New Roman"/>
          <w:color w:val="auto"/>
        </w:rPr>
        <w:t>16-101</w:t>
      </w:r>
      <w:r w:rsidR="006A4EDF" w:rsidRPr="00767654">
        <w:rPr>
          <w:rFonts w:ascii="Times New Roman" w:eastAsia="Times New Roman" w:hAnsi="Times New Roman" w:cs="Times New Roman"/>
          <w:color w:val="auto"/>
        </w:rPr>
        <w:t>/6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в соответствии с Правилами;</w:t>
      </w:r>
    </w:p>
    <w:p w:rsidR="00DB586C" w:rsidRPr="0076765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исполнение решений, принимаемых по результатам контрольных мероприятий.</w:t>
      </w:r>
    </w:p>
    <w:p w:rsidR="00DB586C" w:rsidRPr="0076765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8E1A57" w:rsidRPr="00767654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767654">
        <w:rPr>
          <w:rFonts w:ascii="Times New Roman" w:eastAsia="Times New Roman" w:hAnsi="Times New Roman" w:cs="Times New Roman"/>
          <w:b/>
          <w:bCs/>
          <w:color w:val="auto"/>
        </w:rPr>
        <w:t xml:space="preserve">Администрацией за </w:t>
      </w:r>
      <w:r w:rsidR="00E60121" w:rsidRPr="00767654">
        <w:rPr>
          <w:rFonts w:ascii="Times New Roman" w:eastAsia="Times New Roman" w:hAnsi="Times New Roman" w:cs="Times New Roman"/>
          <w:b/>
          <w:bCs/>
          <w:color w:val="auto"/>
        </w:rPr>
        <w:t>1</w:t>
      </w:r>
      <w:r w:rsidR="00767654">
        <w:rPr>
          <w:rFonts w:ascii="Times New Roman" w:eastAsia="Times New Roman" w:hAnsi="Times New Roman" w:cs="Times New Roman"/>
          <w:b/>
          <w:bCs/>
          <w:color w:val="auto"/>
        </w:rPr>
        <w:t>0</w:t>
      </w:r>
      <w:r w:rsidRPr="00767654">
        <w:rPr>
          <w:rFonts w:ascii="Times New Roman" w:eastAsia="Times New Roman" w:hAnsi="Times New Roman" w:cs="Times New Roman"/>
          <w:b/>
          <w:bCs/>
          <w:color w:val="auto"/>
        </w:rPr>
        <w:t xml:space="preserve"> месяцев 202</w:t>
      </w:r>
      <w:r w:rsidR="00767654">
        <w:rPr>
          <w:rFonts w:ascii="Times New Roman" w:eastAsia="Times New Roman" w:hAnsi="Times New Roman" w:cs="Times New Roman"/>
          <w:b/>
          <w:bCs/>
          <w:color w:val="auto"/>
        </w:rPr>
        <w:t>3</w:t>
      </w:r>
      <w:r w:rsidRPr="00767654">
        <w:rPr>
          <w:rFonts w:ascii="Times New Roman" w:eastAsia="Times New Roman" w:hAnsi="Times New Roman" w:cs="Times New Roman"/>
          <w:b/>
          <w:bCs/>
          <w:color w:val="auto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767654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767654">
        <w:rPr>
          <w:rFonts w:ascii="Times New Roman" w:eastAsia="Times New Roman" w:hAnsi="Times New Roman" w:cs="Times New Roman"/>
          <w:bCs/>
          <w:color w:val="auto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76765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В рамках профилактики</w:t>
      </w:r>
      <w:r w:rsidRPr="00767654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="00745B9A" w:rsidRPr="00767654">
        <w:rPr>
          <w:rFonts w:ascii="Times New Roman" w:eastAsia="Times New Roman" w:hAnsi="Times New Roman" w:cs="Times New Roman"/>
          <w:color w:val="auto"/>
        </w:rPr>
        <w:t xml:space="preserve"> администрацией в </w:t>
      </w:r>
      <w:r w:rsidR="00767654" w:rsidRPr="00767654">
        <w:rPr>
          <w:rFonts w:ascii="Times New Roman" w:eastAsia="Times New Roman" w:hAnsi="Times New Roman" w:cs="Times New Roman"/>
          <w:color w:val="auto"/>
        </w:rPr>
        <w:t>202</w:t>
      </w:r>
      <w:r w:rsidR="00721F22">
        <w:rPr>
          <w:rFonts w:ascii="Times New Roman" w:eastAsia="Times New Roman" w:hAnsi="Times New Roman" w:cs="Times New Roman"/>
          <w:color w:val="auto"/>
        </w:rPr>
        <w:t>3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году осуществляются следующие мероприятия:</w:t>
      </w:r>
    </w:p>
    <w:p w:rsidR="008E1A57" w:rsidRPr="0076765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1) размещение на официальном сайте администраци</w:t>
      </w:r>
      <w:r w:rsidR="00C42A70" w:rsidRPr="00767654">
        <w:rPr>
          <w:rFonts w:ascii="Times New Roman" w:eastAsia="Times New Roman" w:hAnsi="Times New Roman" w:cs="Times New Roman"/>
          <w:color w:val="auto"/>
        </w:rPr>
        <w:t>и</w:t>
      </w:r>
      <w:r w:rsidR="00745B9A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="0035595F" w:rsidRPr="00767654">
        <w:rPr>
          <w:rFonts w:ascii="Times New Roman" w:eastAsia="Times New Roman" w:hAnsi="Times New Roman" w:cs="Times New Roman"/>
          <w:color w:val="auto"/>
        </w:rPr>
        <w:t>Бессоновского района Пензенской области</w:t>
      </w:r>
      <w:bookmarkStart w:id="1" w:name="_GoBack"/>
      <w:bookmarkEnd w:id="1"/>
      <w:r w:rsidRPr="00767654">
        <w:rPr>
          <w:rFonts w:ascii="Times New Roman" w:eastAsia="Times New Roman" w:hAnsi="Times New Roman" w:cs="Times New Roman"/>
          <w:color w:val="auto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767654">
        <w:rPr>
          <w:rFonts w:ascii="Times New Roman" w:eastAsia="Times New Roman" w:hAnsi="Times New Roman" w:cs="Times New Roman"/>
          <w:color w:val="auto"/>
        </w:rPr>
        <w:t>;</w:t>
      </w:r>
    </w:p>
    <w:p w:rsidR="008E1A57" w:rsidRPr="0076765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lastRenderedPageBreak/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767654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8E1A57" w:rsidRPr="0076765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875C9D" w:rsidRPr="00767654" w:rsidRDefault="00875C9D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8E1A57" w:rsidRPr="0076765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67654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:rsidR="008E1A57" w:rsidRPr="0076765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767654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767654" w:rsidRDefault="00767654">
      <w:pP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br w:type="page"/>
      </w: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767654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767654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76765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767654" w:rsidTr="00767654">
        <w:trPr>
          <w:trHeight w:hRule="exact" w:val="425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767654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767654" w:rsidRDefault="00010D12" w:rsidP="00010D1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76765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010D12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67654" w:rsidTr="00767654">
        <w:trPr>
          <w:trHeight w:hRule="exact" w:val="449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767654" w:rsidRDefault="00E97893" w:rsidP="0076765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7676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E97893" w:rsidRPr="00767654" w:rsidRDefault="00E97893" w:rsidP="0076765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67654" w:rsidTr="00767654">
        <w:trPr>
          <w:trHeight w:hRule="exact" w:val="441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67654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6765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67654" w:rsidTr="0063622F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67654" w:rsidTr="00E60121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 xml:space="preserve">5 </w:t>
            </w:r>
          </w:p>
          <w:p w:rsidR="00E97893" w:rsidRPr="0076765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767654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767654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76765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6765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767654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4. Показатели результативности и эффективности Программы</w:t>
      </w: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76765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76765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767654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  <w:p w:rsidR="00E97893" w:rsidRPr="0076765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767654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767654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E97893" w:rsidRPr="00767654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767654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76765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5%</w:t>
            </w:r>
          </w:p>
        </w:tc>
      </w:tr>
      <w:tr w:rsidR="00B471B5" w:rsidRPr="00767654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  <w:tr w:rsidR="00B471B5" w:rsidRPr="00767654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</w:tbl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76765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767654" w:rsidSect="00767654">
      <w:type w:val="continuous"/>
      <w:pgSz w:w="11905" w:h="16837"/>
      <w:pgMar w:top="680" w:right="565" w:bottom="100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30E" w:rsidRDefault="004F630E" w:rsidP="009171F2">
      <w:r>
        <w:separator/>
      </w:r>
    </w:p>
  </w:endnote>
  <w:endnote w:type="continuationSeparator" w:id="1">
    <w:p w:rsidR="004F630E" w:rsidRDefault="004F630E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30E" w:rsidRDefault="004F630E"/>
  </w:footnote>
  <w:footnote w:type="continuationSeparator" w:id="1">
    <w:p w:rsidR="004F630E" w:rsidRDefault="004F630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650D5"/>
    <w:rsid w:val="000A4A60"/>
    <w:rsid w:val="000D231E"/>
    <w:rsid w:val="00127AB0"/>
    <w:rsid w:val="0017526E"/>
    <w:rsid w:val="00176CD9"/>
    <w:rsid w:val="00191F61"/>
    <w:rsid w:val="001B3BD1"/>
    <w:rsid w:val="001E48E9"/>
    <w:rsid w:val="00204E7F"/>
    <w:rsid w:val="002179FE"/>
    <w:rsid w:val="002775E2"/>
    <w:rsid w:val="00294DCB"/>
    <w:rsid w:val="002B3871"/>
    <w:rsid w:val="002C240E"/>
    <w:rsid w:val="0030338F"/>
    <w:rsid w:val="0035595F"/>
    <w:rsid w:val="00417D3C"/>
    <w:rsid w:val="004A6ACC"/>
    <w:rsid w:val="004C22DA"/>
    <w:rsid w:val="004E1C92"/>
    <w:rsid w:val="004F630E"/>
    <w:rsid w:val="0063622F"/>
    <w:rsid w:val="006512BB"/>
    <w:rsid w:val="0065510B"/>
    <w:rsid w:val="006A4EDF"/>
    <w:rsid w:val="00716253"/>
    <w:rsid w:val="00721F22"/>
    <w:rsid w:val="00745B9A"/>
    <w:rsid w:val="00767654"/>
    <w:rsid w:val="007F10E8"/>
    <w:rsid w:val="00875C9D"/>
    <w:rsid w:val="008E1A57"/>
    <w:rsid w:val="009171F2"/>
    <w:rsid w:val="0094794E"/>
    <w:rsid w:val="009B30BA"/>
    <w:rsid w:val="009D5DBB"/>
    <w:rsid w:val="00A10E40"/>
    <w:rsid w:val="00A27CA3"/>
    <w:rsid w:val="00A45612"/>
    <w:rsid w:val="00A51DE5"/>
    <w:rsid w:val="00A948E0"/>
    <w:rsid w:val="00AC0416"/>
    <w:rsid w:val="00AC26E3"/>
    <w:rsid w:val="00AC66B9"/>
    <w:rsid w:val="00B37760"/>
    <w:rsid w:val="00B471B5"/>
    <w:rsid w:val="00BA07FF"/>
    <w:rsid w:val="00C42A70"/>
    <w:rsid w:val="00C45D82"/>
    <w:rsid w:val="00C70A7A"/>
    <w:rsid w:val="00D214DC"/>
    <w:rsid w:val="00D70791"/>
    <w:rsid w:val="00DB586C"/>
    <w:rsid w:val="00DC25A0"/>
    <w:rsid w:val="00E525AA"/>
    <w:rsid w:val="00E60121"/>
    <w:rsid w:val="00E97893"/>
    <w:rsid w:val="00F14AD5"/>
    <w:rsid w:val="00FD2530"/>
    <w:rsid w:val="00FE277D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3</cp:revision>
  <cp:lastPrinted>2022-12-13T10:27:00Z</cp:lastPrinted>
  <dcterms:created xsi:type="dcterms:W3CDTF">2023-11-01T05:52:00Z</dcterms:created>
  <dcterms:modified xsi:type="dcterms:W3CDTF">2023-11-01T06:13:00Z</dcterms:modified>
</cp:coreProperties>
</file>