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A846D9">
        <w:rPr>
          <w:color w:val="C00000"/>
          <w:sz w:val="24"/>
          <w:szCs w:val="24"/>
        </w:rPr>
        <w:t>3</w:t>
      </w:r>
      <w:r w:rsidR="008E331E">
        <w:rPr>
          <w:color w:val="C00000"/>
          <w:sz w:val="24"/>
          <w:szCs w:val="24"/>
        </w:rPr>
        <w:t>3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8E331E">
        <w:rPr>
          <w:color w:val="C00000"/>
          <w:sz w:val="24"/>
          <w:szCs w:val="24"/>
        </w:rPr>
        <w:t>30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A846D9">
        <w:rPr>
          <w:color w:val="C00000"/>
          <w:sz w:val="24"/>
          <w:szCs w:val="24"/>
        </w:rPr>
        <w:t>8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8E331E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2667635</wp:posOffset>
            </wp:positionH>
            <wp:positionV relativeFrom="paragraph">
              <wp:posOffset>294640</wp:posOffset>
            </wp:positionV>
            <wp:extent cx="733425" cy="914400"/>
            <wp:effectExtent l="19050" t="0" r="9525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731E"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4D118E" w:rsidRDefault="004D118E" w:rsidP="00C22D3D">
      <w:pPr>
        <w:jc w:val="both"/>
      </w:pPr>
    </w:p>
    <w:p w:rsidR="00166531" w:rsidRPr="008E331E" w:rsidRDefault="00191DD8" w:rsidP="008E331E">
      <w:pPr>
        <w:jc w:val="both"/>
        <w:rPr>
          <w:sz w:val="26"/>
          <w:szCs w:val="26"/>
        </w:rPr>
      </w:pPr>
      <w:r w:rsidRPr="00147B3E">
        <w:rPr>
          <w:sz w:val="28"/>
          <w:szCs w:val="28"/>
        </w:rPr>
        <w:t xml:space="preserve">                                                                                        </w:t>
      </w:r>
      <w:r w:rsidR="00166531">
        <w:t xml:space="preserve">                             </w:t>
      </w:r>
    </w:p>
    <w:p w:rsidR="00166531" w:rsidRDefault="00166531" w:rsidP="00166531">
      <w:pPr>
        <w:autoSpaceDE w:val="0"/>
        <w:autoSpaceDN w:val="0"/>
        <w:adjustRightInd w:val="0"/>
        <w:ind w:firstLine="720"/>
        <w:jc w:val="both"/>
      </w:pPr>
    </w:p>
    <w:p w:rsidR="00166531" w:rsidRDefault="00166531" w:rsidP="00166531">
      <w:pPr>
        <w:autoSpaceDE w:val="0"/>
        <w:autoSpaceDN w:val="0"/>
        <w:adjustRightInd w:val="0"/>
        <w:ind w:firstLine="720"/>
        <w:jc w:val="both"/>
      </w:pPr>
    </w:p>
    <w:p w:rsidR="00166531" w:rsidRDefault="00166531" w:rsidP="008E331E">
      <w:pPr>
        <w:autoSpaceDE w:val="0"/>
        <w:autoSpaceDN w:val="0"/>
        <w:adjustRightInd w:val="0"/>
        <w:jc w:val="both"/>
      </w:pPr>
    </w:p>
    <w:tbl>
      <w:tblPr>
        <w:tblpPr w:leftFromText="180" w:rightFromText="180" w:vertAnchor="page" w:horzAnchor="margin" w:tblpY="393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66531" w:rsidTr="008E331E">
        <w:tc>
          <w:tcPr>
            <w:tcW w:w="9606" w:type="dxa"/>
          </w:tcPr>
          <w:p w:rsidR="00166531" w:rsidRPr="00A02D8F" w:rsidRDefault="00166531" w:rsidP="008E331E">
            <w:pPr>
              <w:jc w:val="center"/>
              <w:rPr>
                <w:b/>
                <w:sz w:val="32"/>
                <w:szCs w:val="32"/>
              </w:rPr>
            </w:pPr>
            <w:r w:rsidRPr="00A02D8F"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СОСНОВСКОГО</w:t>
            </w:r>
            <w:r w:rsidRPr="00A02D8F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166531" w:rsidTr="008E331E">
        <w:trPr>
          <w:trHeight w:val="397"/>
        </w:trPr>
        <w:tc>
          <w:tcPr>
            <w:tcW w:w="9606" w:type="dxa"/>
          </w:tcPr>
          <w:p w:rsidR="00166531" w:rsidRPr="00A02D8F" w:rsidRDefault="00166531" w:rsidP="008E331E">
            <w:pPr>
              <w:jc w:val="center"/>
              <w:rPr>
                <w:b/>
                <w:sz w:val="32"/>
                <w:szCs w:val="32"/>
              </w:rPr>
            </w:pPr>
            <w:r w:rsidRPr="00A02D8F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166531" w:rsidTr="008E331E">
        <w:tc>
          <w:tcPr>
            <w:tcW w:w="9606" w:type="dxa"/>
          </w:tcPr>
          <w:p w:rsidR="00166531" w:rsidRDefault="00166531" w:rsidP="008E331E">
            <w:pPr>
              <w:pStyle w:val="3"/>
            </w:pPr>
          </w:p>
        </w:tc>
      </w:tr>
      <w:tr w:rsidR="00166531" w:rsidTr="008E331E">
        <w:trPr>
          <w:trHeight w:val="340"/>
        </w:trPr>
        <w:tc>
          <w:tcPr>
            <w:tcW w:w="9606" w:type="dxa"/>
            <w:vAlign w:val="center"/>
          </w:tcPr>
          <w:p w:rsidR="00166531" w:rsidRPr="00A02D8F" w:rsidRDefault="00166531" w:rsidP="008E331E">
            <w:pPr>
              <w:pStyle w:val="3"/>
              <w:jc w:val="center"/>
              <w:rPr>
                <w:sz w:val="32"/>
                <w:szCs w:val="32"/>
              </w:rPr>
            </w:pPr>
            <w:r w:rsidRPr="00A02D8F">
              <w:rPr>
                <w:sz w:val="32"/>
                <w:szCs w:val="32"/>
              </w:rPr>
              <w:t>ПОСТАНОВЛЕНИЕ</w:t>
            </w:r>
          </w:p>
        </w:tc>
      </w:tr>
      <w:tr w:rsidR="00166531" w:rsidTr="008E331E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6531" w:rsidTr="00966E5B">
              <w:tc>
                <w:tcPr>
                  <w:tcW w:w="284" w:type="dxa"/>
                  <w:vAlign w:val="bottom"/>
                </w:tcPr>
                <w:p w:rsidR="00166531" w:rsidRDefault="00166531" w:rsidP="008E331E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66531" w:rsidRDefault="00166531" w:rsidP="008E331E">
                  <w:pPr>
                    <w:jc w:val="center"/>
                  </w:pPr>
                  <w:r>
                    <w:t>29 августа 2022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166531" w:rsidRDefault="00166531" w:rsidP="008E331E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66531" w:rsidRDefault="00166531" w:rsidP="008E331E">
                  <w:pPr>
                    <w:jc w:val="center"/>
                  </w:pPr>
                  <w:r>
                    <w:t>117</w:t>
                  </w:r>
                </w:p>
              </w:tc>
            </w:tr>
            <w:tr w:rsidR="00166531" w:rsidTr="00966E5B">
              <w:tc>
                <w:tcPr>
                  <w:tcW w:w="4650" w:type="dxa"/>
                  <w:gridSpan w:val="4"/>
                </w:tcPr>
                <w:p w:rsidR="00166531" w:rsidRDefault="00166531" w:rsidP="008E331E">
                  <w:pPr>
                    <w:jc w:val="center"/>
                    <w:rPr>
                      <w:sz w:val="10"/>
                    </w:rPr>
                  </w:pPr>
                </w:p>
                <w:p w:rsidR="00166531" w:rsidRDefault="00166531" w:rsidP="008E331E">
                  <w:pPr>
                    <w:jc w:val="center"/>
                  </w:pPr>
                  <w:r>
                    <w:t>с. Сосновка</w:t>
                  </w:r>
                </w:p>
              </w:tc>
            </w:tr>
          </w:tbl>
          <w:p w:rsidR="00166531" w:rsidRDefault="00166531" w:rsidP="008E331E">
            <w:pPr>
              <w:pStyle w:val="3"/>
              <w:rPr>
                <w:sz w:val="28"/>
                <w:szCs w:val="28"/>
              </w:rPr>
            </w:pPr>
          </w:p>
          <w:p w:rsidR="00166531" w:rsidRDefault="00166531" w:rsidP="008E331E"/>
          <w:p w:rsidR="00166531" w:rsidRPr="00F52CF8" w:rsidRDefault="00166531" w:rsidP="008E331E"/>
        </w:tc>
      </w:tr>
    </w:tbl>
    <w:p w:rsidR="00166531" w:rsidRPr="00DC35FC" w:rsidRDefault="00166531" w:rsidP="001665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>О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5FC">
        <w:rPr>
          <w:rFonts w:ascii="Times New Roman" w:hAnsi="Times New Roman" w:cs="Times New Roman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Сосновского сельсовета Бессоновского района Пензенской области </w:t>
      </w:r>
      <w:r w:rsidRPr="00DC35FC">
        <w:rPr>
          <w:rFonts w:ascii="Times New Roman" w:hAnsi="Times New Roman" w:cs="Times New Roman"/>
          <w:sz w:val="28"/>
          <w:szCs w:val="28"/>
        </w:rPr>
        <w:t>по уточнению (выяснению) принадлежности платежей, отнесенных к невыясненным поступлениям, зачисляемым в бюджет</w:t>
      </w:r>
      <w:r>
        <w:rPr>
          <w:rFonts w:ascii="Times New Roman" w:hAnsi="Times New Roman" w:cs="Times New Roman"/>
          <w:sz w:val="28"/>
          <w:szCs w:val="28"/>
        </w:rPr>
        <w:t xml:space="preserve"> Сосновского сельсовета Бессоновского района пензенской области</w:t>
      </w:r>
      <w:r w:rsidRPr="00DC3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531" w:rsidRPr="00DC35FC" w:rsidRDefault="00166531" w:rsidP="00166531">
      <w:pPr>
        <w:pStyle w:val="ConsPlusNormal"/>
        <w:ind w:firstLine="567"/>
        <w:jc w:val="both"/>
      </w:pPr>
    </w:p>
    <w:p w:rsidR="00166531" w:rsidRPr="00DC35FC" w:rsidRDefault="00166531" w:rsidP="00166531">
      <w:pPr>
        <w:pStyle w:val="ConsPlusNormal"/>
        <w:ind w:firstLine="540"/>
        <w:jc w:val="both"/>
      </w:pPr>
      <w:r w:rsidRPr="00DC35FC">
        <w:t xml:space="preserve">В соответствии с </w:t>
      </w:r>
      <w:hyperlink r:id="rId9" w:history="1">
        <w:r w:rsidRPr="00DC35FC">
          <w:t>пунктом 5</w:t>
        </w:r>
      </w:hyperlink>
      <w:r w:rsidRPr="00DC35FC"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№66н (с последующими изменениями),</w:t>
      </w:r>
      <w:r>
        <w:t xml:space="preserve"> </w:t>
      </w:r>
      <w:r w:rsidRPr="00507BB1">
        <w:rPr>
          <w:b/>
        </w:rPr>
        <w:t>п</w:t>
      </w:r>
      <w:r>
        <w:rPr>
          <w:b/>
        </w:rPr>
        <w:t xml:space="preserve"> </w:t>
      </w:r>
      <w:r w:rsidRPr="00507BB1">
        <w:rPr>
          <w:b/>
        </w:rPr>
        <w:t>о</w:t>
      </w:r>
      <w:r>
        <w:rPr>
          <w:b/>
        </w:rPr>
        <w:t xml:space="preserve"> </w:t>
      </w:r>
      <w:r w:rsidRPr="00507BB1">
        <w:rPr>
          <w:b/>
        </w:rPr>
        <w:t>с</w:t>
      </w:r>
      <w:r>
        <w:rPr>
          <w:b/>
        </w:rPr>
        <w:t xml:space="preserve"> </w:t>
      </w:r>
      <w:r w:rsidRPr="00507BB1">
        <w:rPr>
          <w:b/>
        </w:rPr>
        <w:t>т</w:t>
      </w:r>
      <w:r>
        <w:rPr>
          <w:b/>
        </w:rPr>
        <w:t xml:space="preserve"> </w:t>
      </w:r>
      <w:r w:rsidRPr="00507BB1">
        <w:rPr>
          <w:b/>
        </w:rPr>
        <w:t>а</w:t>
      </w:r>
      <w:r>
        <w:rPr>
          <w:b/>
        </w:rPr>
        <w:t xml:space="preserve"> </w:t>
      </w:r>
      <w:r w:rsidRPr="00507BB1">
        <w:rPr>
          <w:b/>
        </w:rPr>
        <w:t>н</w:t>
      </w:r>
      <w:r>
        <w:rPr>
          <w:b/>
        </w:rPr>
        <w:t xml:space="preserve"> </w:t>
      </w:r>
      <w:r w:rsidRPr="00507BB1">
        <w:rPr>
          <w:b/>
        </w:rPr>
        <w:t>о</w:t>
      </w:r>
      <w:r>
        <w:rPr>
          <w:b/>
        </w:rPr>
        <w:t xml:space="preserve"> </w:t>
      </w:r>
      <w:r w:rsidRPr="00507BB1">
        <w:rPr>
          <w:b/>
        </w:rPr>
        <w:t>в</w:t>
      </w:r>
      <w:r>
        <w:rPr>
          <w:b/>
        </w:rPr>
        <w:t xml:space="preserve"> </w:t>
      </w:r>
      <w:r w:rsidRPr="00507BB1">
        <w:rPr>
          <w:b/>
        </w:rPr>
        <w:t>л</w:t>
      </w:r>
      <w:r>
        <w:rPr>
          <w:b/>
        </w:rPr>
        <w:t xml:space="preserve"> </w:t>
      </w:r>
      <w:r w:rsidRPr="00507BB1">
        <w:rPr>
          <w:b/>
        </w:rPr>
        <w:t>я</w:t>
      </w:r>
      <w:r>
        <w:rPr>
          <w:b/>
        </w:rPr>
        <w:t xml:space="preserve"> </w:t>
      </w:r>
      <w:r w:rsidRPr="00507BB1">
        <w:rPr>
          <w:b/>
        </w:rPr>
        <w:t>ю:</w:t>
      </w:r>
    </w:p>
    <w:p w:rsidR="00166531" w:rsidRPr="00DC35FC" w:rsidRDefault="00166531" w:rsidP="00166531">
      <w:pPr>
        <w:pStyle w:val="ConsPlusNormal"/>
        <w:ind w:firstLine="540"/>
        <w:jc w:val="both"/>
      </w:pPr>
    </w:p>
    <w:p w:rsidR="00166531" w:rsidRPr="00DC35FC" w:rsidRDefault="00166531" w:rsidP="0016653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C35FC">
        <w:rPr>
          <w:rFonts w:ascii="Times New Roman" w:hAnsi="Times New Roman" w:cs="Times New Roman"/>
          <w:b w:val="0"/>
          <w:sz w:val="28"/>
          <w:szCs w:val="28"/>
        </w:rPr>
        <w:t>1.Утвердить прилагаемый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29" w:history="1">
        <w:r w:rsidRPr="00DC35FC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>
        <w:t xml:space="preserve"> </w:t>
      </w:r>
      <w:r w:rsidRPr="00DC35FC">
        <w:rPr>
          <w:rFonts w:ascii="Times New Roman" w:hAnsi="Times New Roman" w:cs="Times New Roman"/>
          <w:b w:val="0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r>
        <w:rPr>
          <w:rFonts w:ascii="Times New Roman" w:hAnsi="Times New Roman" w:cs="Times New Roman"/>
          <w:b w:val="0"/>
          <w:sz w:val="28"/>
          <w:szCs w:val="28"/>
        </w:rPr>
        <w:t>Сосновского сельсовета Бессоновского района Пензенской области п</w:t>
      </w:r>
      <w:r w:rsidRPr="00DC35FC">
        <w:rPr>
          <w:rFonts w:ascii="Times New Roman" w:hAnsi="Times New Roman" w:cs="Times New Roman"/>
          <w:b w:val="0"/>
          <w:sz w:val="28"/>
          <w:szCs w:val="28"/>
        </w:rPr>
        <w:t xml:space="preserve">о уточнению (выяснению) принадлежности платежей, отнесенных к невыясненным поступлениям, зачисляемым в бюджет </w:t>
      </w:r>
      <w:r>
        <w:rPr>
          <w:rFonts w:ascii="Times New Roman" w:hAnsi="Times New Roman" w:cs="Times New Roman"/>
          <w:b w:val="0"/>
          <w:sz w:val="28"/>
          <w:szCs w:val="28"/>
        </w:rPr>
        <w:t>Сосновского сельсовета Бессоновского района Пензенской области</w:t>
      </w:r>
      <w:r w:rsidRPr="00DC35FC">
        <w:rPr>
          <w:rFonts w:ascii="Times New Roman" w:hAnsi="Times New Roman" w:cs="Times New Roman"/>
          <w:b w:val="0"/>
          <w:i/>
          <w:sz w:val="24"/>
          <w:szCs w:val="24"/>
        </w:rPr>
        <w:t>.</w:t>
      </w:r>
    </w:p>
    <w:p w:rsidR="00166531" w:rsidRPr="00DC35FC" w:rsidRDefault="00166531" w:rsidP="00166531">
      <w:pPr>
        <w:pStyle w:val="ConsPlusNormal"/>
        <w:ind w:firstLine="539"/>
        <w:jc w:val="both"/>
      </w:pPr>
      <w:r w:rsidRPr="00DC35FC">
        <w:t>2.Настоящ</w:t>
      </w:r>
      <w:r>
        <w:t xml:space="preserve">ее постановление </w:t>
      </w:r>
      <w:r w:rsidRPr="00DC35FC">
        <w:t xml:space="preserve">опубликовать в </w:t>
      </w:r>
      <w:r>
        <w:t>информационном бюллетене «Сельские ведомости»</w:t>
      </w:r>
      <w:r w:rsidRPr="00DC35FC">
        <w:t>, разместить на официальном сайте администрации</w:t>
      </w:r>
      <w:r>
        <w:t xml:space="preserve"> Бессоновского района Пензенской области </w:t>
      </w:r>
      <w:r w:rsidRPr="00DC35FC">
        <w:t>в информационно-телекоммуникационной сети «Интернет».</w:t>
      </w:r>
    </w:p>
    <w:p w:rsidR="00166531" w:rsidRPr="00DC35FC" w:rsidRDefault="00166531" w:rsidP="00166531">
      <w:pPr>
        <w:pStyle w:val="ConsPlusNormal"/>
        <w:ind w:firstLine="539"/>
        <w:jc w:val="both"/>
      </w:pPr>
      <w:r>
        <w:t xml:space="preserve">3. Настоящее постановление </w:t>
      </w:r>
      <w:r w:rsidRPr="00DC35FC">
        <w:t xml:space="preserve">вступает в силу на следующий день после дня его официального опубликования. </w:t>
      </w:r>
    </w:p>
    <w:p w:rsidR="00166531" w:rsidRPr="00DC35FC" w:rsidRDefault="00166531" w:rsidP="00166531">
      <w:pPr>
        <w:pStyle w:val="ConsPlusNormal"/>
        <w:ind w:firstLine="539"/>
        <w:jc w:val="both"/>
      </w:pPr>
      <w:r w:rsidRPr="00DC35FC">
        <w:t xml:space="preserve">4.Контроль за исполнением настоящего </w:t>
      </w:r>
      <w:r>
        <w:t>постановления оставляю за собой</w:t>
      </w:r>
      <w:r w:rsidRPr="00DC35FC">
        <w:t>.</w:t>
      </w:r>
    </w:p>
    <w:p w:rsidR="00166531" w:rsidRDefault="00166531" w:rsidP="00166531">
      <w:pPr>
        <w:pStyle w:val="ConsPlusNormal"/>
        <w:jc w:val="both"/>
      </w:pPr>
    </w:p>
    <w:p w:rsidR="00166531" w:rsidRDefault="00166531" w:rsidP="00166531">
      <w:pPr>
        <w:pStyle w:val="ConsPlusNormal"/>
        <w:jc w:val="both"/>
      </w:pPr>
    </w:p>
    <w:p w:rsidR="00166531" w:rsidRDefault="00166531" w:rsidP="00166531">
      <w:pPr>
        <w:pStyle w:val="ConsPlusNormal"/>
        <w:jc w:val="both"/>
      </w:pPr>
    </w:p>
    <w:p w:rsidR="00166531" w:rsidRDefault="00166531" w:rsidP="00166531">
      <w:pPr>
        <w:pStyle w:val="ConsPlusNormal"/>
        <w:jc w:val="both"/>
      </w:pPr>
      <w:r w:rsidRPr="00507BB1">
        <w:t>Глава администрации</w:t>
      </w:r>
    </w:p>
    <w:p w:rsidR="00166531" w:rsidRPr="00507BB1" w:rsidRDefault="00166531" w:rsidP="00166531">
      <w:pPr>
        <w:pStyle w:val="ConsPlusNormal"/>
        <w:jc w:val="both"/>
      </w:pPr>
      <w:r w:rsidRPr="00507BB1">
        <w:t xml:space="preserve">Сосновского сельсовета                                           </w:t>
      </w:r>
      <w:r>
        <w:t xml:space="preserve">                  </w:t>
      </w:r>
      <w:r w:rsidRPr="00507BB1">
        <w:t xml:space="preserve">   С.И. Терешкин</w:t>
      </w:r>
    </w:p>
    <w:p w:rsidR="00166531" w:rsidRDefault="00166531" w:rsidP="00166531">
      <w:pPr>
        <w:pStyle w:val="ConsPlusNormal"/>
        <w:jc w:val="both"/>
      </w:pPr>
    </w:p>
    <w:tbl>
      <w:tblPr>
        <w:tblW w:w="0" w:type="auto"/>
        <w:jc w:val="right"/>
        <w:tblInd w:w="-605" w:type="dxa"/>
        <w:tblLook w:val="04A0"/>
      </w:tblPr>
      <w:tblGrid>
        <w:gridCol w:w="4076"/>
      </w:tblGrid>
      <w:tr w:rsidR="00166531" w:rsidRPr="00DC35FC" w:rsidTr="00966E5B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166531" w:rsidRPr="00507BB1" w:rsidRDefault="00166531" w:rsidP="00966E5B">
            <w:pPr>
              <w:pStyle w:val="ConsPlusNormal"/>
              <w:tabs>
                <w:tab w:val="left" w:pos="4536"/>
              </w:tabs>
              <w:outlineLvl w:val="0"/>
              <w:rPr>
                <w:sz w:val="20"/>
              </w:rPr>
            </w:pPr>
            <w:r w:rsidRPr="00507BB1">
              <w:rPr>
                <w:sz w:val="20"/>
              </w:rPr>
              <w:t>Утвержден</w:t>
            </w:r>
          </w:p>
        </w:tc>
      </w:tr>
      <w:tr w:rsidR="00166531" w:rsidRPr="00DC35FC" w:rsidTr="00966E5B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166531" w:rsidRDefault="00166531" w:rsidP="00966E5B">
            <w:pPr>
              <w:pStyle w:val="ConsPlusNormal"/>
              <w:tabs>
                <w:tab w:val="left" w:pos="4536"/>
              </w:tabs>
              <w:outlineLvl w:val="0"/>
              <w:rPr>
                <w:sz w:val="20"/>
              </w:rPr>
            </w:pPr>
            <w:r w:rsidRPr="00507BB1">
              <w:rPr>
                <w:sz w:val="20"/>
              </w:rPr>
              <w:t xml:space="preserve">постановлением администрации Сосновского сельсовета Бессоновского района Пензенской области </w:t>
            </w:r>
          </w:p>
          <w:p w:rsidR="00166531" w:rsidRPr="00507BB1" w:rsidRDefault="00166531" w:rsidP="00966E5B">
            <w:pPr>
              <w:pStyle w:val="ConsPlusNormal"/>
              <w:tabs>
                <w:tab w:val="left" w:pos="4536"/>
              </w:tabs>
              <w:outlineLvl w:val="0"/>
              <w:rPr>
                <w:sz w:val="20"/>
              </w:rPr>
            </w:pPr>
            <w:r w:rsidRPr="00507BB1">
              <w:rPr>
                <w:sz w:val="20"/>
              </w:rPr>
              <w:t>от 29.08.2022 № 117</w:t>
            </w:r>
          </w:p>
        </w:tc>
      </w:tr>
      <w:tr w:rsidR="00166531" w:rsidRPr="00DC35FC" w:rsidTr="00966E5B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166531" w:rsidRPr="00507BB1" w:rsidRDefault="00166531" w:rsidP="00966E5B">
            <w:pPr>
              <w:pStyle w:val="ConsPlusNormal"/>
              <w:outlineLvl w:val="0"/>
            </w:pPr>
          </w:p>
        </w:tc>
      </w:tr>
    </w:tbl>
    <w:p w:rsidR="00166531" w:rsidRPr="00507BB1" w:rsidRDefault="00166531" w:rsidP="00166531">
      <w:pPr>
        <w:pStyle w:val="ConsPlusNormal"/>
        <w:tabs>
          <w:tab w:val="left" w:pos="4536"/>
        </w:tabs>
        <w:jc w:val="center"/>
        <w:outlineLvl w:val="0"/>
        <w:rPr>
          <w:sz w:val="16"/>
          <w:szCs w:val="16"/>
        </w:rPr>
      </w:pPr>
    </w:p>
    <w:p w:rsidR="00166531" w:rsidRPr="00DC35FC" w:rsidRDefault="00166531" w:rsidP="00166531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  <w:r w:rsidRPr="00DC35FC">
        <w:rPr>
          <w:rFonts w:ascii="Times New Roman" w:hAnsi="Times New Roman" w:cs="Times New Roman"/>
          <w:sz w:val="28"/>
          <w:szCs w:val="28"/>
        </w:rPr>
        <w:t>Порядок</w:t>
      </w:r>
    </w:p>
    <w:p w:rsidR="00166531" w:rsidRPr="00DC35FC" w:rsidRDefault="00166531" w:rsidP="001665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r>
        <w:rPr>
          <w:rFonts w:ascii="Times New Roman" w:hAnsi="Times New Roman" w:cs="Times New Roman"/>
          <w:sz w:val="28"/>
          <w:szCs w:val="28"/>
        </w:rPr>
        <w:t>Сосновского сельсовета Бессоновского района Пензенской области</w:t>
      </w:r>
      <w:r w:rsidRPr="00DC35FC">
        <w:rPr>
          <w:rFonts w:ascii="Times New Roman" w:hAnsi="Times New Roman" w:cs="Times New Roman"/>
          <w:sz w:val="28"/>
          <w:szCs w:val="28"/>
        </w:rPr>
        <w:t xml:space="preserve"> по уточнению (выяснению) принадлежности платежей, отнесенных к невыясненным поступлениям, зачисляемым в бюджет </w:t>
      </w:r>
      <w:r>
        <w:rPr>
          <w:rFonts w:ascii="Times New Roman" w:hAnsi="Times New Roman" w:cs="Times New Roman"/>
          <w:sz w:val="28"/>
          <w:szCs w:val="28"/>
        </w:rPr>
        <w:t>Сосновского сельсовета Бессоновского района Пензенской области</w:t>
      </w:r>
      <w:r w:rsidRPr="00DC3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531" w:rsidRPr="00507BB1" w:rsidRDefault="00166531" w:rsidP="00166531">
      <w:pPr>
        <w:pStyle w:val="ConsPlusNormal"/>
        <w:ind w:firstLine="567"/>
        <w:jc w:val="right"/>
        <w:outlineLvl w:val="0"/>
        <w:rPr>
          <w:sz w:val="16"/>
          <w:szCs w:val="16"/>
        </w:rPr>
      </w:pPr>
    </w:p>
    <w:p w:rsidR="00166531" w:rsidRPr="00DC35FC" w:rsidRDefault="00166531" w:rsidP="00166531">
      <w:pPr>
        <w:pStyle w:val="ConsPlusNormal"/>
        <w:ind w:firstLine="709"/>
        <w:jc w:val="both"/>
      </w:pPr>
      <w:r w:rsidRPr="00DC35FC">
        <w:t>1. Настоящий Порядок устанавливает правила взаимодействия главных администраторов (администраторов) поступлений</w:t>
      </w:r>
      <w:r>
        <w:t xml:space="preserve"> </w:t>
      </w:r>
      <w:r w:rsidRPr="00DC35FC">
        <w:t xml:space="preserve">в части уточнения платежей, отнесенных </w:t>
      </w:r>
      <w:r w:rsidRPr="001A6244">
        <w:t>Управлением  Федерального казначейства по Пензенской области</w:t>
      </w:r>
      <w:r w:rsidRPr="00DC35FC">
        <w:t xml:space="preserve"> (далее - УФК) к невыясненным поступлениям, зачисляемым в бюджет </w:t>
      </w:r>
      <w:r>
        <w:t xml:space="preserve">Сосновского сельсовета Бессоновского района Пензенской области </w:t>
      </w:r>
      <w:r w:rsidRPr="00DC35FC">
        <w:t>(далее - бюджет муниципального образования).</w:t>
      </w:r>
    </w:p>
    <w:p w:rsidR="00166531" w:rsidRPr="00DC35FC" w:rsidRDefault="00166531" w:rsidP="00166531">
      <w:pPr>
        <w:pStyle w:val="ConsPlusNormal"/>
        <w:ind w:firstLine="709"/>
        <w:jc w:val="both"/>
      </w:pPr>
      <w:r w:rsidRPr="00DC35FC">
        <w:t>2.Главный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</w:p>
    <w:p w:rsidR="00166531" w:rsidRPr="00D82E17" w:rsidRDefault="00166531" w:rsidP="00166531">
      <w:pPr>
        <w:pStyle w:val="ConsPlusNormal"/>
        <w:ind w:firstLine="709"/>
        <w:jc w:val="both"/>
        <w:rPr>
          <w:sz w:val="24"/>
          <w:szCs w:val="24"/>
        </w:rPr>
      </w:pPr>
      <w:r w:rsidRPr="00D82E17"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10" w:history="1">
        <w:r w:rsidRPr="00D82E17">
          <w:t>Уведомление</w:t>
        </w:r>
      </w:hyperlink>
      <w:r w:rsidRPr="00D82E17">
        <w:t xml:space="preserve"> об уточнении вида и принадлежности платежа  (код по ведомственному классификатору форм документов 0531809) с указанием уточненного кода классификации доходов бюджета муниципального образования.</w:t>
      </w:r>
    </w:p>
    <w:p w:rsidR="00166531" w:rsidRPr="00D82E17" w:rsidRDefault="00166531" w:rsidP="00166531">
      <w:pPr>
        <w:pStyle w:val="ConsPlusNormal"/>
        <w:ind w:firstLine="709"/>
        <w:jc w:val="both"/>
      </w:pPr>
      <w:r w:rsidRPr="00D82E17">
        <w:t>2.2.В случае если невыясненные поступления не являются доходами, закрепленными за данным администратором:</w:t>
      </w:r>
    </w:p>
    <w:p w:rsidR="00166531" w:rsidRPr="00D82E17" w:rsidRDefault="00166531" w:rsidP="00166531">
      <w:pPr>
        <w:pStyle w:val="ConsPlusNormal"/>
        <w:ind w:firstLine="709"/>
        <w:jc w:val="both"/>
      </w:pPr>
      <w:r w:rsidRPr="00D82E17">
        <w:t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166531" w:rsidRPr="00D82E17" w:rsidRDefault="00166531" w:rsidP="00166531">
      <w:pPr>
        <w:pStyle w:val="ConsPlusNormal"/>
        <w:ind w:firstLine="709"/>
        <w:jc w:val="both"/>
      </w:pPr>
      <w:r w:rsidRPr="00D82E17">
        <w:lastRenderedPageBreak/>
        <w:t xml:space="preserve">2.2.2. 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</w:t>
      </w:r>
      <w:r w:rsidRPr="00BD1A40">
        <w:t xml:space="preserve">счета администратора доходов, </w:t>
      </w:r>
      <w:r w:rsidRPr="00BD1A40">
        <w:rPr>
          <w:bCs/>
          <w:color w:val="202124"/>
          <w:shd w:val="clear" w:color="auto" w:fill="FFFFFF"/>
        </w:rPr>
        <w:t>идентификационный номер</w:t>
      </w:r>
      <w:r w:rsidRPr="00BD1A40">
        <w:rPr>
          <w:color w:val="202124"/>
          <w:shd w:val="clear" w:color="auto" w:fill="FFFFFF"/>
        </w:rPr>
        <w:t> налогоплательщик</w:t>
      </w:r>
      <w:r>
        <w:rPr>
          <w:color w:val="202124"/>
          <w:shd w:val="clear" w:color="auto" w:fill="FFFFFF"/>
        </w:rPr>
        <w:t>а</w:t>
      </w:r>
      <w:r w:rsidRPr="00BD1A40">
        <w:t>,</w:t>
      </w:r>
      <w:r>
        <w:t xml:space="preserve"> </w:t>
      </w:r>
      <w:r w:rsidRPr="00BD1A40">
        <w:rPr>
          <w:bCs/>
          <w:color w:val="202124"/>
          <w:shd w:val="clear" w:color="auto" w:fill="FFFFFF"/>
        </w:rPr>
        <w:t>код причины постановки</w:t>
      </w:r>
      <w:r>
        <w:rPr>
          <w:bCs/>
          <w:color w:val="202124"/>
          <w:shd w:val="clear" w:color="auto" w:fill="FFFFFF"/>
        </w:rPr>
        <w:t xml:space="preserve"> на учет</w:t>
      </w:r>
      <w:r w:rsidRPr="00BD1A40">
        <w:rPr>
          <w:bCs/>
          <w:color w:val="202124"/>
          <w:shd w:val="clear" w:color="auto" w:fill="FFFFFF"/>
        </w:rPr>
        <w:t>,</w:t>
      </w:r>
      <w:r w:rsidRPr="00BD1A40">
        <w:t xml:space="preserve"> код бюджетной классификации доходов, на который подлежат</w:t>
      </w:r>
      <w:r w:rsidRPr="00D82E17">
        <w:t xml:space="preserve"> зачислению указанные поступления, </w:t>
      </w:r>
      <w:r w:rsidRPr="00BD1A40">
        <w:t>о</w:t>
      </w:r>
      <w:r w:rsidRPr="00BD1A40">
        <w:rPr>
          <w:bCs/>
          <w:color w:val="202124"/>
          <w:shd w:val="clear" w:color="auto" w:fill="FFFFFF"/>
        </w:rPr>
        <w:t>бщероссийский классификатор территорий муниципальных образований</w:t>
      </w:r>
      <w:r w:rsidRPr="00D82E17">
        <w:t>).</w:t>
      </w:r>
    </w:p>
    <w:p w:rsidR="00166531" w:rsidRPr="00D82E17" w:rsidRDefault="00166531" w:rsidP="00166531">
      <w:pPr>
        <w:pStyle w:val="ConsPlusNormal"/>
        <w:ind w:firstLine="709"/>
        <w:jc w:val="both"/>
        <w:rPr>
          <w:sz w:val="24"/>
          <w:szCs w:val="24"/>
        </w:rPr>
      </w:pPr>
      <w:r w:rsidRPr="00D82E17"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11" w:history="1">
        <w:r w:rsidRPr="00D82E17">
          <w:t>Уведомление</w:t>
        </w:r>
      </w:hyperlink>
      <w:r w:rsidRPr="00D82E17"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166531" w:rsidRPr="00D82E17" w:rsidRDefault="00166531" w:rsidP="00166531">
      <w:pPr>
        <w:pStyle w:val="ConsPlusNormal"/>
        <w:ind w:firstLine="709"/>
        <w:jc w:val="both"/>
      </w:pPr>
      <w:r w:rsidRPr="00D82E17">
        <w:t>2.3. В случае невозможности определения предполагаемого администратора поступлений,</w:t>
      </w:r>
      <w:r>
        <w:t xml:space="preserve"> </w:t>
      </w:r>
      <w:r w:rsidRPr="00D82E17">
        <w:t>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166531" w:rsidRPr="00507BB1" w:rsidRDefault="00166531" w:rsidP="001665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7BB1">
        <w:rPr>
          <w:sz w:val="28"/>
          <w:szCs w:val="28"/>
        </w:rPr>
        <w:t>2.4. В случае</w:t>
      </w:r>
      <w:r>
        <w:rPr>
          <w:sz w:val="28"/>
          <w:szCs w:val="28"/>
        </w:rPr>
        <w:t xml:space="preserve"> </w:t>
      </w:r>
      <w:r w:rsidRPr="00507BB1">
        <w:rPr>
          <w:sz w:val="28"/>
          <w:szCs w:val="28"/>
        </w:rPr>
        <w:t>ошибочного</w:t>
      </w:r>
      <w:r>
        <w:rPr>
          <w:sz w:val="28"/>
          <w:szCs w:val="28"/>
        </w:rPr>
        <w:t xml:space="preserve"> </w:t>
      </w:r>
      <w:r w:rsidRPr="00507BB1">
        <w:rPr>
          <w:sz w:val="28"/>
          <w:szCs w:val="28"/>
        </w:rPr>
        <w:t>перечисления</w:t>
      </w:r>
      <w:r>
        <w:rPr>
          <w:sz w:val="28"/>
          <w:szCs w:val="28"/>
        </w:rPr>
        <w:t xml:space="preserve"> </w:t>
      </w:r>
      <w:r w:rsidRPr="00507BB1">
        <w:rPr>
          <w:sz w:val="28"/>
          <w:szCs w:val="28"/>
        </w:rPr>
        <w:t xml:space="preserve">средств в </w:t>
      </w:r>
      <w:r>
        <w:rPr>
          <w:sz w:val="28"/>
          <w:szCs w:val="28"/>
        </w:rPr>
        <w:t xml:space="preserve">бюджет </w:t>
      </w:r>
      <w:r w:rsidRPr="00507BB1">
        <w:rPr>
          <w:sz w:val="28"/>
          <w:szCs w:val="28"/>
        </w:rPr>
        <w:t xml:space="preserve">муниципального образования и их зачисления на невыясненные поступления Администратор невыясненных поступлений оформляет </w:t>
      </w:r>
      <w:hyperlink r:id="rId12" w:history="1">
        <w:r w:rsidRPr="00507BB1">
          <w:rPr>
            <w:sz w:val="28"/>
            <w:szCs w:val="28"/>
          </w:rPr>
          <w:t>Заявку</w:t>
        </w:r>
      </w:hyperlink>
      <w:r w:rsidRPr="00507BB1">
        <w:rPr>
          <w:sz w:val="28"/>
          <w:szCs w:val="28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166531" w:rsidRPr="008478BA" w:rsidRDefault="00166531" w:rsidP="0016653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07BB1">
        <w:rPr>
          <w:sz w:val="28"/>
          <w:szCs w:val="28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</w:t>
      </w:r>
      <w:r>
        <w:rPr>
          <w:sz w:val="28"/>
          <w:szCs w:val="28"/>
        </w:rPr>
        <w:t xml:space="preserve"> </w:t>
      </w:r>
      <w:r w:rsidRPr="00507BB1">
        <w:rPr>
          <w:sz w:val="28"/>
          <w:szCs w:val="28"/>
        </w:rPr>
        <w:t>в соответствии с настоящим Порядком</w:t>
      </w:r>
      <w:r>
        <w:rPr>
          <w:sz w:val="28"/>
          <w:szCs w:val="28"/>
        </w:rPr>
        <w:t xml:space="preserve"> </w:t>
      </w:r>
      <w:r w:rsidRPr="00507BB1">
        <w:rPr>
          <w:sz w:val="28"/>
          <w:szCs w:val="28"/>
        </w:rPr>
        <w:t>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</w:t>
      </w:r>
      <w:r w:rsidRPr="00D82E17">
        <w:rPr>
          <w:szCs w:val="28"/>
        </w:rPr>
        <w:t>.</w:t>
      </w:r>
    </w:p>
    <w:p w:rsidR="00166531" w:rsidRDefault="00166531" w:rsidP="00166531">
      <w:pPr>
        <w:pStyle w:val="ConsPlusNormal"/>
        <w:ind w:firstLine="567"/>
        <w:jc w:val="both"/>
      </w:pPr>
    </w:p>
    <w:p w:rsidR="00166531" w:rsidRDefault="00166531" w:rsidP="00166531">
      <w:pPr>
        <w:pStyle w:val="ConsPlusNormal"/>
        <w:ind w:firstLine="567"/>
        <w:jc w:val="both"/>
      </w:pPr>
    </w:p>
    <w:p w:rsidR="00166531" w:rsidRDefault="00166531" w:rsidP="00166531"/>
    <w:p w:rsidR="00C16366" w:rsidRDefault="00C16366" w:rsidP="00C22D3D">
      <w:pPr>
        <w:jc w:val="both"/>
      </w:pPr>
      <w:bookmarkStart w:id="2" w:name="_GoBack"/>
      <w:bookmarkEnd w:id="2"/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3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E47" w:rsidRDefault="00081E47">
      <w:r>
        <w:separator/>
      </w:r>
    </w:p>
  </w:endnote>
  <w:endnote w:type="continuationSeparator" w:id="1">
    <w:p w:rsidR="00081E47" w:rsidRDefault="00081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E47" w:rsidRDefault="00081E47">
      <w:r>
        <w:separator/>
      </w:r>
    </w:p>
  </w:footnote>
  <w:footnote w:type="continuationSeparator" w:id="1">
    <w:p w:rsidR="00081E47" w:rsidRDefault="00081E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CF2BC4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8E331E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8FB7AEA"/>
    <w:multiLevelType w:val="hybridMultilevel"/>
    <w:tmpl w:val="F77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6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3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4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0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3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30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32"/>
  </w:num>
  <w:num w:numId="8">
    <w:abstractNumId w:val="3"/>
  </w:num>
  <w:num w:numId="9">
    <w:abstractNumId w:val="24"/>
  </w:num>
  <w:num w:numId="10">
    <w:abstractNumId w:val="15"/>
  </w:num>
  <w:num w:numId="11">
    <w:abstractNumId w:val="6"/>
  </w:num>
  <w:num w:numId="12">
    <w:abstractNumId w:val="14"/>
  </w:num>
  <w:num w:numId="13">
    <w:abstractNumId w:val="34"/>
  </w:num>
  <w:num w:numId="14">
    <w:abstractNumId w:val="16"/>
  </w:num>
  <w:num w:numId="15">
    <w:abstractNumId w:val="4"/>
  </w:num>
  <w:num w:numId="16">
    <w:abstractNumId w:val="19"/>
  </w:num>
  <w:num w:numId="17">
    <w:abstractNumId w:val="26"/>
  </w:num>
  <w:num w:numId="18">
    <w:abstractNumId w:val="31"/>
  </w:num>
  <w:num w:numId="19">
    <w:abstractNumId w:val="2"/>
  </w:num>
  <w:num w:numId="20">
    <w:abstractNumId w:val="27"/>
  </w:num>
  <w:num w:numId="21">
    <w:abstractNumId w:val="8"/>
  </w:num>
  <w:num w:numId="22">
    <w:abstractNumId w:val="7"/>
  </w:num>
  <w:num w:numId="23">
    <w:abstractNumId w:val="20"/>
  </w:num>
  <w:num w:numId="24">
    <w:abstractNumId w:val="29"/>
  </w:num>
  <w:num w:numId="25">
    <w:abstractNumId w:val="23"/>
  </w:num>
  <w:num w:numId="26">
    <w:abstractNumId w:val="13"/>
  </w:num>
  <w:num w:numId="27">
    <w:abstractNumId w:val="9"/>
  </w:num>
  <w:num w:numId="28">
    <w:abstractNumId w:val="5"/>
  </w:num>
  <w:num w:numId="29">
    <w:abstractNumId w:val="22"/>
  </w:num>
  <w:num w:numId="30">
    <w:abstractNumId w:val="17"/>
  </w:num>
  <w:num w:numId="31">
    <w:abstractNumId w:val="1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13AC4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464AF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1E47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24D5E"/>
    <w:rsid w:val="0013630F"/>
    <w:rsid w:val="00141A1D"/>
    <w:rsid w:val="001507B8"/>
    <w:rsid w:val="00152DBB"/>
    <w:rsid w:val="00163036"/>
    <w:rsid w:val="00166531"/>
    <w:rsid w:val="00167B38"/>
    <w:rsid w:val="001722F2"/>
    <w:rsid w:val="00185027"/>
    <w:rsid w:val="0018787B"/>
    <w:rsid w:val="00191DD8"/>
    <w:rsid w:val="0019250A"/>
    <w:rsid w:val="00192EE1"/>
    <w:rsid w:val="0019511D"/>
    <w:rsid w:val="001955DB"/>
    <w:rsid w:val="001A0282"/>
    <w:rsid w:val="001A2550"/>
    <w:rsid w:val="001A320C"/>
    <w:rsid w:val="001B16A3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44AC"/>
    <w:rsid w:val="00225088"/>
    <w:rsid w:val="00231A5A"/>
    <w:rsid w:val="00237F28"/>
    <w:rsid w:val="00245FCF"/>
    <w:rsid w:val="002464E2"/>
    <w:rsid w:val="00247133"/>
    <w:rsid w:val="0024787B"/>
    <w:rsid w:val="0025042B"/>
    <w:rsid w:val="00254D15"/>
    <w:rsid w:val="0025608F"/>
    <w:rsid w:val="002571CA"/>
    <w:rsid w:val="00257519"/>
    <w:rsid w:val="00261EAA"/>
    <w:rsid w:val="00263047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64D"/>
    <w:rsid w:val="002F58CF"/>
    <w:rsid w:val="002F7ECC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0116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66EB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3B6B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4F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4F9"/>
    <w:rsid w:val="008D45E0"/>
    <w:rsid w:val="008D4F91"/>
    <w:rsid w:val="008E140A"/>
    <w:rsid w:val="008E1800"/>
    <w:rsid w:val="008E331E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59E"/>
    <w:rsid w:val="00952EF1"/>
    <w:rsid w:val="0095375D"/>
    <w:rsid w:val="009566FF"/>
    <w:rsid w:val="009607CF"/>
    <w:rsid w:val="00962940"/>
    <w:rsid w:val="0096385F"/>
    <w:rsid w:val="0097305A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99A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6D9"/>
    <w:rsid w:val="00A848AD"/>
    <w:rsid w:val="00A8661A"/>
    <w:rsid w:val="00A93E37"/>
    <w:rsid w:val="00AA17E9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8519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16366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CF2BC4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A6ACE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A0636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EF55DB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6E9E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7595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35</cp:revision>
  <cp:lastPrinted>2022-06-22T07:52:00Z</cp:lastPrinted>
  <dcterms:created xsi:type="dcterms:W3CDTF">2022-03-17T05:04:00Z</dcterms:created>
  <dcterms:modified xsi:type="dcterms:W3CDTF">2022-09-02T09:47:00Z</dcterms:modified>
</cp:coreProperties>
</file>