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704" w:rsidRDefault="0000170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</w:rPr>
      </w:pPr>
      <w:r>
        <w:object w:dxaOrig="1110" w:dyaOrig="1395">
          <v:rect id="rectole0000000000" o:spid="_x0000_i1025" style="width:55.35pt;height:69.85pt" o:ole="" o:preferrelative="t" stroked="f">
            <v:imagedata r:id="rId5" o:title=""/>
          </v:rect>
          <o:OLEObject Type="Embed" ProgID="StaticMetafile" ShapeID="rectole0000000000" DrawAspect="Content" ObjectID="_1760258297" r:id="rId6"/>
        </w:object>
      </w:r>
      <w:r w:rsidR="002C4BBA">
        <w:rPr>
          <w:rFonts w:ascii="Calibri" w:eastAsia="Calibri" w:hAnsi="Calibri" w:cs="Calibri"/>
        </w:rPr>
        <w:t xml:space="preserve">     </w:t>
      </w:r>
      <w:r w:rsidR="002C4BBA">
        <w:rPr>
          <w:rFonts w:ascii="Times New Roman" w:eastAsia="Times New Roman" w:hAnsi="Times New Roman" w:cs="Times New Roman"/>
          <w:sz w:val="24"/>
        </w:rPr>
        <w:t>ПРОЕКТ</w:t>
      </w:r>
      <w:r w:rsidR="002C4BBA">
        <w:rPr>
          <w:rFonts w:ascii="Times New Roman" w:eastAsia="Times New Roman" w:hAnsi="Times New Roman" w:cs="Times New Roman"/>
          <w:sz w:val="24"/>
        </w:rPr>
        <w:br/>
      </w:r>
    </w:p>
    <w:p w:rsidR="00001704" w:rsidRDefault="0000170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</w:rPr>
      </w:pPr>
    </w:p>
    <w:p w:rsidR="00001704" w:rsidRDefault="002C4BB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aps/>
          <w:sz w:val="28"/>
        </w:rPr>
        <w:t xml:space="preserve">администрациЯ </w:t>
      </w:r>
      <w:r>
        <w:rPr>
          <w:rFonts w:ascii="Times New Roman" w:eastAsia="Times New Roman" w:hAnsi="Times New Roman" w:cs="Times New Roman"/>
          <w:b/>
          <w:caps/>
          <w:color w:val="000000"/>
          <w:sz w:val="28"/>
        </w:rPr>
        <w:t>Александровского  СЕЛЬСОВЕТА</w:t>
      </w:r>
    </w:p>
    <w:p w:rsidR="00001704" w:rsidRDefault="002C4BB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БЕССОНОВСКОГО РАЙОНА ПЕНЗЕНСКОЙ ОБЛАСТИ</w:t>
      </w:r>
    </w:p>
    <w:p w:rsidR="00001704" w:rsidRDefault="002C4BBA">
      <w:pPr>
        <w:tabs>
          <w:tab w:val="center" w:pos="5103"/>
          <w:tab w:val="left" w:pos="8949"/>
          <w:tab w:val="left" w:pos="9210"/>
        </w:tabs>
        <w:spacing w:before="120"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ab/>
        <w:t>ПОСТАНОВЛЕНИЕ</w:t>
      </w:r>
    </w:p>
    <w:p w:rsidR="00001704" w:rsidRDefault="002C4BBA">
      <w:pPr>
        <w:tabs>
          <w:tab w:val="left" w:pos="8949"/>
          <w:tab w:val="left" w:pos="9210"/>
        </w:tabs>
        <w:spacing w:before="120"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.А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лександровка</w:t>
      </w:r>
    </w:p>
    <w:p w:rsidR="00001704" w:rsidRDefault="002C4BBA">
      <w:pPr>
        <w:tabs>
          <w:tab w:val="left" w:pos="889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000000                                                                                        </w:t>
      </w:r>
      <w:r>
        <w:rPr>
          <w:rFonts w:ascii="Segoe UI Symbol" w:eastAsia="Segoe UI Symbol" w:hAnsi="Segoe UI Symbol" w:cs="Segoe UI Symbol"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000</w:t>
      </w:r>
    </w:p>
    <w:p w:rsidR="00001704" w:rsidRDefault="00001704">
      <w:pPr>
        <w:tabs>
          <w:tab w:val="left" w:pos="8892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</w:rPr>
      </w:pPr>
    </w:p>
    <w:p w:rsidR="00001704" w:rsidRDefault="002C4B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Об утверждении Программы профилактики рисков причинения вреда (ущерба) охраняемым законом ценностям на 2024 год в рамках муниципального контроля на автомобильном транспорте и в дорожном хозяйстве в границах населенных пунктов Александровского  сельсовета Б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ессоновского района Пензенской области</w:t>
      </w:r>
    </w:p>
    <w:p w:rsidR="00001704" w:rsidRDefault="00001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001704" w:rsidRDefault="002C4BBA">
      <w:pPr>
        <w:spacing w:before="97" w:after="97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В соответствии со статьей 44 Федерального закона от 31.07.2020 </w:t>
      </w:r>
      <w:r>
        <w:rPr>
          <w:rFonts w:ascii="Segoe UI Symbol" w:eastAsia="Segoe UI Symbol" w:hAnsi="Segoe UI Symbol" w:cs="Segoe UI Symbol"/>
          <w:color w:val="000000"/>
          <w:sz w:val="28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248-ФЗ «О государственном контроле (надзоре) и муниципальном контроле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Российской Федерации»,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решением Комитета местного самоуправления  Александровского сельсовета Бессоновского района Пензенской области от  05.10.2021 </w:t>
      </w:r>
      <w:r>
        <w:rPr>
          <w:rFonts w:ascii="Segoe UI Symbol" w:eastAsia="Segoe UI Symbol" w:hAnsi="Segoe UI Symbol" w:cs="Segoe UI Symbol"/>
          <w:color w:val="000000"/>
          <w:sz w:val="28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130  «Об утверждении Положения о муниципальном контроле на автомобильном транспорте и в дорожном хозяйстве на территории Алексан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дровского  сельсовета Бессоновского района Пензенской области», руководствуясь Постановлением Правительства Российской Федерации от 25.06.2021 </w:t>
      </w:r>
      <w:r>
        <w:rPr>
          <w:rFonts w:ascii="Segoe UI Symbol" w:eastAsia="Segoe UI Symbol" w:hAnsi="Segoe UI Symbol" w:cs="Segoe UI Symbol"/>
          <w:color w:val="000000"/>
          <w:sz w:val="28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990 «Об утверждении Правил разработки и утверждения контрольными (надзорными) органами программы профилактики р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исков причинения вреда (ущерба) охраняемым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законом ценностям», Уставом Александровского  сельсовета Бессоновского района Пензенской области, администрация Александровского  сельсовета Бессоновского района Пензенской области постановляет:</w:t>
      </w:r>
    </w:p>
    <w:p w:rsidR="00001704" w:rsidRDefault="002C4B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1. Утвердить прила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гаемую Программу профилактики рисков причинения вреда (ущерба) охраняемым законом ценностям на 2024 год в рамках муниципального контроля на автомобильном транспорте и в дорожном хозяйстве в границах населенных пунктов Александровского  сельсовета Бессоновс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кого района Пензенской области.</w:t>
      </w:r>
    </w:p>
    <w:p w:rsidR="00001704" w:rsidRDefault="002C4B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2. Признать утратившим силу постановление администрации Александровского  сельсовета Бессоновского района Пензенской области от   30.11.2022 </w:t>
      </w:r>
      <w:r>
        <w:rPr>
          <w:rFonts w:ascii="Segoe UI Symbol" w:eastAsia="Segoe UI Symbol" w:hAnsi="Segoe UI Symbol" w:cs="Segoe UI Symbol"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95  «Об утверждении Программы профилактики рисков причинения вреда (ущерба) охран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яемым законом ценностям на 2023 год в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рамках муниципального контроля на автомобильном транспорте и в дорожном хозяйстве в границах населенных пунктов Александровского  сельсовета Бессоновского района Пензенской области»;</w:t>
      </w:r>
    </w:p>
    <w:p w:rsidR="00001704" w:rsidRDefault="002C4B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- постановление администрации Алекс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андровского  сельсовета от 23.01.2023 </w:t>
      </w:r>
      <w:r>
        <w:rPr>
          <w:rFonts w:ascii="Segoe UI Symbol" w:eastAsia="Segoe UI Symbol" w:hAnsi="Segoe UI Symbol" w:cs="Segoe UI Symbol"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4 «</w:t>
      </w:r>
      <w:r>
        <w:rPr>
          <w:rFonts w:ascii="Times New Roman" w:eastAsia="Times New Roman" w:hAnsi="Times New Roman" w:cs="Times New Roman"/>
          <w:sz w:val="28"/>
        </w:rPr>
        <w:t>О внесении изменений в Программу профилактики рисков причинения вреда (ущерба) охраняемым законом ценностям на 2023 год в рамках муниципального контроля на автомобильном транспорте и в дорожном хозяйстве в граница</w:t>
      </w:r>
      <w:r>
        <w:rPr>
          <w:rFonts w:ascii="Times New Roman" w:eastAsia="Times New Roman" w:hAnsi="Times New Roman" w:cs="Times New Roman"/>
          <w:sz w:val="28"/>
        </w:rPr>
        <w:t xml:space="preserve">х населенных пунктов Александровского  сельсовета Бессоновского района Пензенской области, утвержденную постановлением администрации Александровского  сельсовета Бессоновского района Пензенской области от 30.11.2022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 95».</w:t>
      </w:r>
      <w:proofErr w:type="gramEnd"/>
    </w:p>
    <w:p w:rsidR="00001704" w:rsidRDefault="002C4B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28"/>
        </w:rPr>
        <w:t>Настоящее постановление опубликовать в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информационно-телекоммуникационной сети «Интернет».</w:t>
      </w:r>
    </w:p>
    <w:p w:rsidR="00001704" w:rsidRDefault="002C4BBA">
      <w:pPr>
        <w:tabs>
          <w:tab w:val="left" w:pos="1094"/>
        </w:tabs>
        <w:spacing w:after="0" w:line="240" w:lineRule="auto"/>
        <w:ind w:firstLine="567"/>
        <w:jc w:val="both"/>
        <w:rPr>
          <w:rFonts w:ascii="Arial Unicode MS" w:eastAsia="Arial Unicode MS" w:hAnsi="Arial Unicode MS" w:cs="Arial Unicode MS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Настоящее постановление вступает в силу на следующий день после дня его официального опубликования и распространяется 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правоотношения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возникшие с 01.01.2024 года.</w:t>
      </w:r>
    </w:p>
    <w:p w:rsidR="00001704" w:rsidRDefault="002C4BBA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5.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исполнением настоящего постановления возложить на главу администрации Алекса</w:t>
      </w:r>
      <w:r>
        <w:rPr>
          <w:rFonts w:ascii="Times New Roman" w:eastAsia="Times New Roman" w:hAnsi="Times New Roman" w:cs="Times New Roman"/>
          <w:color w:val="000000"/>
          <w:sz w:val="28"/>
        </w:rPr>
        <w:t>ндровского  сельсовета Бессоновского района Пензенской области.</w:t>
      </w:r>
    </w:p>
    <w:p w:rsidR="00001704" w:rsidRDefault="0000170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001704" w:rsidRDefault="0000170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001704" w:rsidRDefault="0000170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001704" w:rsidRDefault="0000170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001704" w:rsidRDefault="002C4BBA">
      <w:pPr>
        <w:tabs>
          <w:tab w:val="left" w:pos="851"/>
          <w:tab w:val="left" w:pos="3975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Глава администрации</w:t>
      </w:r>
    </w:p>
    <w:p w:rsidR="00001704" w:rsidRDefault="002C4BBA">
      <w:pPr>
        <w:tabs>
          <w:tab w:val="left" w:pos="851"/>
          <w:tab w:val="left" w:pos="3975"/>
        </w:tabs>
        <w:suppressAutoHyphens/>
        <w:spacing w:after="0"/>
        <w:jc w:val="both"/>
        <w:rPr>
          <w:rFonts w:ascii="Arial Unicode MS" w:eastAsia="Arial Unicode MS" w:hAnsi="Arial Unicode MS" w:cs="Arial Unicode MS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Александровского  сельсовета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И.В.Шеховцова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                           </w:t>
      </w:r>
    </w:p>
    <w:p w:rsidR="00001704" w:rsidRDefault="00001704">
      <w:pPr>
        <w:spacing w:after="322" w:line="240" w:lineRule="auto"/>
        <w:ind w:left="6480" w:right="20"/>
        <w:jc w:val="right"/>
        <w:rPr>
          <w:rFonts w:ascii="Times New Roman" w:eastAsia="Times New Roman" w:hAnsi="Times New Roman" w:cs="Times New Roman"/>
          <w:color w:val="000000"/>
          <w:sz w:val="19"/>
        </w:rPr>
      </w:pPr>
    </w:p>
    <w:p w:rsidR="00001704" w:rsidRDefault="00001704">
      <w:pPr>
        <w:spacing w:after="322" w:line="240" w:lineRule="auto"/>
        <w:ind w:left="6480" w:right="20"/>
        <w:jc w:val="right"/>
        <w:rPr>
          <w:rFonts w:ascii="Times New Roman" w:eastAsia="Times New Roman" w:hAnsi="Times New Roman" w:cs="Times New Roman"/>
          <w:color w:val="000000"/>
          <w:sz w:val="19"/>
        </w:rPr>
      </w:pPr>
    </w:p>
    <w:p w:rsidR="00001704" w:rsidRDefault="00001704">
      <w:pPr>
        <w:spacing w:after="322" w:line="240" w:lineRule="auto"/>
        <w:ind w:left="6480" w:right="20"/>
        <w:jc w:val="right"/>
        <w:rPr>
          <w:rFonts w:ascii="Times New Roman" w:eastAsia="Times New Roman" w:hAnsi="Times New Roman" w:cs="Times New Roman"/>
          <w:color w:val="000000"/>
          <w:sz w:val="19"/>
        </w:rPr>
      </w:pPr>
    </w:p>
    <w:p w:rsidR="00001704" w:rsidRDefault="00001704">
      <w:pPr>
        <w:spacing w:after="322" w:line="240" w:lineRule="auto"/>
        <w:ind w:left="6480" w:right="20"/>
        <w:jc w:val="right"/>
        <w:rPr>
          <w:rFonts w:ascii="Times New Roman" w:eastAsia="Times New Roman" w:hAnsi="Times New Roman" w:cs="Times New Roman"/>
          <w:color w:val="000000"/>
          <w:sz w:val="19"/>
        </w:rPr>
      </w:pPr>
    </w:p>
    <w:p w:rsidR="00001704" w:rsidRDefault="00001704">
      <w:pPr>
        <w:spacing w:after="322" w:line="240" w:lineRule="auto"/>
        <w:ind w:left="6480" w:right="20"/>
        <w:jc w:val="right"/>
        <w:rPr>
          <w:rFonts w:ascii="Times New Roman" w:eastAsia="Times New Roman" w:hAnsi="Times New Roman" w:cs="Times New Roman"/>
          <w:color w:val="000000"/>
          <w:sz w:val="19"/>
        </w:rPr>
      </w:pPr>
    </w:p>
    <w:p w:rsidR="00001704" w:rsidRDefault="00001704">
      <w:pPr>
        <w:spacing w:after="322" w:line="240" w:lineRule="auto"/>
        <w:ind w:left="6480" w:right="20"/>
        <w:jc w:val="right"/>
        <w:rPr>
          <w:rFonts w:ascii="Times New Roman" w:eastAsia="Times New Roman" w:hAnsi="Times New Roman" w:cs="Times New Roman"/>
          <w:color w:val="000000"/>
          <w:sz w:val="19"/>
        </w:rPr>
      </w:pPr>
    </w:p>
    <w:p w:rsidR="00001704" w:rsidRDefault="00001704">
      <w:pPr>
        <w:spacing w:after="322" w:line="240" w:lineRule="auto"/>
        <w:ind w:left="6480" w:right="20"/>
        <w:jc w:val="right"/>
        <w:rPr>
          <w:rFonts w:ascii="Times New Roman" w:eastAsia="Times New Roman" w:hAnsi="Times New Roman" w:cs="Times New Roman"/>
          <w:color w:val="000000"/>
          <w:sz w:val="19"/>
        </w:rPr>
      </w:pPr>
    </w:p>
    <w:p w:rsidR="00001704" w:rsidRDefault="00001704">
      <w:pPr>
        <w:spacing w:after="322" w:line="240" w:lineRule="auto"/>
        <w:ind w:left="6480" w:right="20"/>
        <w:jc w:val="right"/>
        <w:rPr>
          <w:rFonts w:ascii="Times New Roman" w:eastAsia="Times New Roman" w:hAnsi="Times New Roman" w:cs="Times New Roman"/>
          <w:color w:val="000000"/>
          <w:sz w:val="19"/>
        </w:rPr>
      </w:pPr>
    </w:p>
    <w:p w:rsidR="00001704" w:rsidRDefault="00001704">
      <w:pPr>
        <w:spacing w:after="322" w:line="240" w:lineRule="auto"/>
        <w:ind w:left="6480" w:right="20"/>
        <w:jc w:val="right"/>
        <w:rPr>
          <w:rFonts w:ascii="Times New Roman" w:eastAsia="Times New Roman" w:hAnsi="Times New Roman" w:cs="Times New Roman"/>
          <w:color w:val="000000"/>
          <w:sz w:val="19"/>
        </w:rPr>
      </w:pPr>
    </w:p>
    <w:p w:rsidR="00001704" w:rsidRDefault="00001704">
      <w:pPr>
        <w:spacing w:after="322" w:line="240" w:lineRule="auto"/>
        <w:ind w:left="6480" w:right="20"/>
        <w:jc w:val="right"/>
        <w:rPr>
          <w:rFonts w:ascii="Times New Roman" w:eastAsia="Times New Roman" w:hAnsi="Times New Roman" w:cs="Times New Roman"/>
          <w:color w:val="000000"/>
          <w:sz w:val="19"/>
        </w:rPr>
      </w:pPr>
    </w:p>
    <w:p w:rsidR="00001704" w:rsidRDefault="00001704">
      <w:pPr>
        <w:spacing w:after="322" w:line="240" w:lineRule="auto"/>
        <w:ind w:left="6480" w:right="20"/>
        <w:jc w:val="right"/>
        <w:rPr>
          <w:rFonts w:ascii="Times New Roman" w:eastAsia="Times New Roman" w:hAnsi="Times New Roman" w:cs="Times New Roman"/>
          <w:color w:val="000000"/>
          <w:sz w:val="19"/>
        </w:rPr>
      </w:pPr>
    </w:p>
    <w:p w:rsidR="00001704" w:rsidRDefault="00001704">
      <w:pPr>
        <w:spacing w:after="322" w:line="240" w:lineRule="auto"/>
        <w:ind w:left="6480" w:right="20"/>
        <w:jc w:val="right"/>
        <w:rPr>
          <w:rFonts w:ascii="Times New Roman" w:eastAsia="Times New Roman" w:hAnsi="Times New Roman" w:cs="Times New Roman"/>
          <w:color w:val="000000"/>
          <w:sz w:val="19"/>
        </w:rPr>
      </w:pPr>
    </w:p>
    <w:p w:rsidR="00001704" w:rsidRDefault="00001704">
      <w:pPr>
        <w:spacing w:after="322" w:line="240" w:lineRule="auto"/>
        <w:ind w:right="20"/>
        <w:rPr>
          <w:rFonts w:ascii="Times New Roman" w:eastAsia="Times New Roman" w:hAnsi="Times New Roman" w:cs="Times New Roman"/>
          <w:color w:val="000000"/>
          <w:sz w:val="19"/>
        </w:rPr>
      </w:pPr>
    </w:p>
    <w:p w:rsidR="00001704" w:rsidRDefault="002C4BBA">
      <w:pPr>
        <w:spacing w:after="0" w:line="240" w:lineRule="auto"/>
        <w:ind w:left="6480" w:right="2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Приложение </w:t>
      </w:r>
    </w:p>
    <w:p w:rsidR="00001704" w:rsidRDefault="002C4BBA">
      <w:pPr>
        <w:spacing w:after="0" w:line="240" w:lineRule="auto"/>
        <w:ind w:left="6480" w:right="2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К проекту постановления администрации Александровского  сельсовета  Бессоновского района Пензенской области </w:t>
      </w:r>
    </w:p>
    <w:p w:rsidR="00001704" w:rsidRDefault="002C4BBA">
      <w:pPr>
        <w:spacing w:after="0" w:line="240" w:lineRule="auto"/>
        <w:ind w:left="6480" w:right="2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от  000 </w:t>
      </w:r>
      <w:r>
        <w:rPr>
          <w:rFonts w:ascii="Segoe UI Symbol" w:eastAsia="Segoe UI Symbol" w:hAnsi="Segoe UI Symbol" w:cs="Segoe UI Symbol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000</w:t>
      </w:r>
    </w:p>
    <w:p w:rsidR="00001704" w:rsidRDefault="002C4BBA">
      <w:pPr>
        <w:spacing w:before="97" w:after="97" w:line="240" w:lineRule="auto"/>
        <w:jc w:val="center"/>
        <w:rPr>
          <w:rFonts w:ascii="Tahoma" w:eastAsia="Tahoma" w:hAnsi="Tahoma" w:cs="Tahoma"/>
          <w:color w:val="000000"/>
          <w:sz w:val="17"/>
          <w:shd w:val="clear" w:color="auto" w:fill="FFFFFF"/>
        </w:rPr>
      </w:pPr>
      <w:r>
        <w:rPr>
          <w:rFonts w:ascii="Tahoma" w:eastAsia="Tahoma" w:hAnsi="Tahoma" w:cs="Tahoma"/>
          <w:b/>
          <w:color w:val="000000"/>
          <w:sz w:val="17"/>
          <w:shd w:val="clear" w:color="auto" w:fill="FFFFFF"/>
        </w:rPr>
        <w:t> </w:t>
      </w:r>
    </w:p>
    <w:p w:rsidR="00001704" w:rsidRDefault="002C4B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Программа </w:t>
      </w:r>
    </w:p>
    <w:p w:rsidR="00001704" w:rsidRDefault="002C4B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профилактики рисков причинения вреда (ущерба) охраняемым законом ценностям на 2024 год в рамках муниципального контроля на автомобильном транспорте и в дорожном хозяйстве в границах населенных пунктов Александровского  сельсовета Бессоновского района Пензе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нской области</w:t>
      </w:r>
    </w:p>
    <w:p w:rsidR="00001704" w:rsidRDefault="000017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001704" w:rsidRDefault="002C4B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Настоящая Программа профилактики рисков причинения вреда (ущерба) охраняемым законом ценностям на 2024 год в рамках муниципального контроля на автомобильном транспорте и в дорожном хозяйстве в границах населенных пунктов Александровского  се</w:t>
      </w:r>
      <w:r>
        <w:rPr>
          <w:rFonts w:ascii="Times New Roman" w:eastAsia="Times New Roman" w:hAnsi="Times New Roman" w:cs="Times New Roman"/>
          <w:color w:val="000000"/>
          <w:sz w:val="28"/>
        </w:rPr>
        <w:t>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</w:t>
      </w:r>
      <w:r>
        <w:rPr>
          <w:rFonts w:ascii="Times New Roman" w:eastAsia="Times New Roman" w:hAnsi="Times New Roman" w:cs="Times New Roman"/>
          <w:color w:val="000000"/>
          <w:sz w:val="28"/>
        </w:rPr>
        <w:t>бязательных требований и (или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001704" w:rsidRDefault="002C4BB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Настоящая Программа разработана и под</w:t>
      </w:r>
      <w:r>
        <w:rPr>
          <w:rFonts w:ascii="Times New Roman" w:eastAsia="Times New Roman" w:hAnsi="Times New Roman" w:cs="Times New Roman"/>
          <w:color w:val="000000"/>
          <w:sz w:val="28"/>
        </w:rPr>
        <w:t>лежит исполнению администрацией Александровского  сельсовета Бессоновского района Пензенской области (далее по тексту – администрация).</w:t>
      </w:r>
    </w:p>
    <w:p w:rsidR="00001704" w:rsidRDefault="0000170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001704" w:rsidRDefault="002C4B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1. Анализ текущего состояния осуществления муниципального контроля, описание текущего развития профилактической деятель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ности контрольного органа, характеристика проблем, на решение которых направлена Программа</w:t>
      </w:r>
    </w:p>
    <w:p w:rsidR="00001704" w:rsidRDefault="00001704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001704" w:rsidRDefault="002C4B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1.1. Вид муниципального контроля: муниципальный контроль на автомобильном транспорте и в дорожном хозяйстве.</w:t>
      </w:r>
    </w:p>
    <w:p w:rsidR="00001704" w:rsidRDefault="002C4B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1.2. </w:t>
      </w:r>
      <w:r>
        <w:rPr>
          <w:rFonts w:ascii="Times New Roman" w:eastAsia="Times New Roman" w:hAnsi="Times New Roman" w:cs="Times New Roman"/>
          <w:color w:val="000000"/>
          <w:sz w:val="28"/>
        </w:rPr>
        <w:t>Предметом муниципального контроля на территории муниципального образования является соблюдение гражданами (индивидуальными предпринимателями) и организациями (далее – контролируемые лица) обязательных требований:</w:t>
      </w:r>
    </w:p>
    <w:p w:rsidR="00001704" w:rsidRDefault="002C4B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1) в области автомобильных дорог и дорожной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деятельности, установленных в отношении автомобильных дорог в границах населенных пунктов Александровского  сельсовета Бессоновского района Пензенской области:</w:t>
      </w:r>
    </w:p>
    <w:p w:rsidR="00001704" w:rsidRDefault="002C4B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а) к эксплуатации объектов дорожного сервиса, размещенных</w:t>
      </w:r>
    </w:p>
    <w:p w:rsidR="00001704" w:rsidRDefault="002C4B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полосах отвода и (или) придорожных полосах автомобильных дорог общего пользования;</w:t>
      </w:r>
    </w:p>
    <w:p w:rsidR="00001704" w:rsidRDefault="002C4B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б) к осуществлению работ по капитальному ремонту, ремонту</w:t>
      </w:r>
    </w:p>
    <w:p w:rsidR="00001704" w:rsidRDefault="002C4B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 содержанию автомобильных дорог общего пользования и искусственных дорожных сооружений на них (включая требовани</w:t>
      </w:r>
      <w:r>
        <w:rPr>
          <w:rFonts w:ascii="Times New Roman" w:eastAsia="Times New Roman" w:hAnsi="Times New Roman" w:cs="Times New Roman"/>
          <w:color w:val="000000"/>
          <w:sz w:val="28"/>
        </w:rPr>
        <w:t>я к дорожно-строительным материалам и изделиям) в части обеспечения сохранности автомобильных дорог;</w:t>
      </w:r>
    </w:p>
    <w:p w:rsidR="00001704" w:rsidRDefault="002C4B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</w:t>
      </w:r>
      <w:r>
        <w:rPr>
          <w:rFonts w:ascii="Times New Roman" w:eastAsia="Times New Roman" w:hAnsi="Times New Roman" w:cs="Times New Roman"/>
          <w:color w:val="000000"/>
          <w:sz w:val="28"/>
        </w:rPr>
        <w:t>адзора) на автомобильном транспорте и в дорожном хозяйстве в области организации регулярных перевозок;</w:t>
      </w:r>
    </w:p>
    <w:p w:rsidR="00001704" w:rsidRDefault="002C4B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001704" w:rsidRDefault="002C4B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Администрацией за 11 месяцев 202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3 года проведено 0 проверок соблюдения действующего законодательства Российской Федерации в указанной сфере. Данное обстоятельство связано, с вступлением в силу Постановления Правительства Российской Федерации от 10.03.2022 </w:t>
      </w:r>
      <w:r>
        <w:rPr>
          <w:rFonts w:ascii="Segoe UI Symbol" w:eastAsia="Segoe UI Symbol" w:hAnsi="Segoe UI Symbol" w:cs="Segoe UI Symbol"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336 «Об особенностях организац</w:t>
      </w:r>
      <w:r>
        <w:rPr>
          <w:rFonts w:ascii="Times New Roman" w:eastAsia="Times New Roman" w:hAnsi="Times New Roman" w:cs="Times New Roman"/>
          <w:color w:val="000000"/>
          <w:sz w:val="28"/>
        </w:rPr>
        <w:t>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</w:t>
      </w:r>
      <w:r>
        <w:rPr>
          <w:rFonts w:ascii="Times New Roman" w:eastAsia="Times New Roman" w:hAnsi="Times New Roman" w:cs="Times New Roman"/>
          <w:color w:val="000000"/>
          <w:sz w:val="28"/>
        </w:rPr>
        <w:t>тории иного государства.</w:t>
      </w:r>
    </w:p>
    <w:p w:rsidR="00001704" w:rsidRDefault="002C4B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Вместе с тем, в рамках профилактики рисков причинения вреда (ущерба) охраняемым законом ценностям администрацией в 2023 году осуществляются следующие мероприятия:</w:t>
      </w:r>
    </w:p>
    <w:p w:rsidR="00001704" w:rsidRDefault="002C4BB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1) размещение на официальном сайте администрации Бессоновского район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 Пензенской области 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</w:t>
      </w:r>
      <w:r>
        <w:rPr>
          <w:rFonts w:ascii="Times New Roman" w:eastAsia="Times New Roman" w:hAnsi="Times New Roman" w:cs="Times New Roman"/>
          <w:color w:val="000000"/>
          <w:sz w:val="28"/>
        </w:rPr>
        <w:t>текстов соответствующих нормативных правовых актов;</w:t>
      </w:r>
    </w:p>
    <w:p w:rsidR="00001704" w:rsidRDefault="002C4BBA">
      <w:pPr>
        <w:numPr>
          <w:ilvl w:val="0"/>
          <w:numId w:val="1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</w:t>
      </w:r>
      <w:r>
        <w:rPr>
          <w:rFonts w:ascii="Times New Roman" w:eastAsia="Times New Roman" w:hAnsi="Times New Roman" w:cs="Times New Roman"/>
          <w:color w:val="000000"/>
          <w:sz w:val="28"/>
        </w:rPr>
        <w:t>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вовых актов, устанавливающих обязательные требования, внесенных изменениях в действующие акты, сроках и порядке вступления их в действие, а также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рекомендаций о проведении необходимых организационных, технических мероприятий, направленных на внедрение и об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еспечение соблюдения обязательных требований; </w:t>
      </w:r>
    </w:p>
    <w:p w:rsidR="00001704" w:rsidRDefault="002C4BB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</w:t>
      </w:r>
      <w:r>
        <w:rPr>
          <w:rFonts w:ascii="Times New Roman" w:eastAsia="Times New Roman" w:hAnsi="Times New Roman" w:cs="Times New Roman"/>
          <w:color w:val="000000"/>
          <w:sz w:val="28"/>
        </w:rPr>
        <w:t>нарушений.</w:t>
      </w:r>
      <w:proofErr w:type="gramEnd"/>
    </w:p>
    <w:p w:rsidR="00001704" w:rsidRDefault="0000170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001704" w:rsidRDefault="002C4BB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2. Цели и задачи реализации Программы</w:t>
      </w:r>
    </w:p>
    <w:p w:rsidR="00001704" w:rsidRDefault="000017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001704" w:rsidRDefault="002C4B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2.2. Задачами профилактической работы являются:</w:t>
      </w:r>
    </w:p>
    <w:p w:rsidR="00001704" w:rsidRDefault="002C4B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1) укрепление системы профилактики нарушений обязательных требований;</w:t>
      </w:r>
    </w:p>
    <w:p w:rsidR="00001704" w:rsidRDefault="002C4B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2) выявление причин, факторов и условий, способствующих нарушениям обязательных требова</w:t>
      </w:r>
      <w:r>
        <w:rPr>
          <w:rFonts w:ascii="Times New Roman" w:eastAsia="Times New Roman" w:hAnsi="Times New Roman" w:cs="Times New Roman"/>
          <w:color w:val="000000"/>
          <w:sz w:val="28"/>
        </w:rPr>
        <w:t>ний, разработка мероприятий, направленных на устранение нарушений обязательных требований;</w:t>
      </w:r>
    </w:p>
    <w:p w:rsidR="00001704" w:rsidRDefault="002C4B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001704" w:rsidRDefault="002C4B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положении о виде контроля мероприятия, направленные на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001704" w:rsidRDefault="002C4B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положении о виде контроля с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амостоятельная оценка соблюдения обязательных требований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самообследование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в автоматизированном режиме не определены 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ч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.1 ст.51 </w:t>
      </w:r>
      <w:r>
        <w:rPr>
          <w:rFonts w:ascii="Segoe UI Symbol" w:eastAsia="Segoe UI Symbol" w:hAnsi="Segoe UI Symbol" w:cs="Segoe UI Symbol"/>
          <w:color w:val="000000"/>
          <w:sz w:val="28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248-ФЗ).</w:t>
      </w:r>
    </w:p>
    <w:p w:rsidR="00001704" w:rsidRDefault="0000170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001704" w:rsidRDefault="002C4BB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3. Перечень профилактических мероприятий, срок</w:t>
      </w: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и (периодичность) их проведения</w:t>
      </w:r>
    </w:p>
    <w:p w:rsidR="00001704" w:rsidRDefault="0000170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tbl>
      <w:tblPr>
        <w:tblW w:w="0" w:type="auto"/>
        <w:tblCellMar>
          <w:left w:w="10" w:type="dxa"/>
          <w:right w:w="10" w:type="dxa"/>
        </w:tblCellMar>
        <w:tblLook w:val="0000"/>
      </w:tblPr>
      <w:tblGrid>
        <w:gridCol w:w="406"/>
        <w:gridCol w:w="3699"/>
        <w:gridCol w:w="2939"/>
        <w:gridCol w:w="2331"/>
      </w:tblGrid>
      <w:tr w:rsidR="00001704">
        <w:tblPrEx>
          <w:tblCellMar>
            <w:top w:w="0" w:type="dxa"/>
            <w:bottom w:w="0" w:type="dxa"/>
          </w:tblCellMar>
        </w:tblPrEx>
        <w:trPr>
          <w:trHeight w:val="861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Segoe UI Symbol" w:eastAsia="Segoe UI Symbol" w:hAnsi="Segoe UI Symbol" w:cs="Segoe UI Symbol"/>
                <w:color w:val="000000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proofErr w:type="spellEnd"/>
          </w:p>
          <w:p w:rsidR="00001704" w:rsidRDefault="00001704">
            <w:pPr>
              <w:spacing w:after="0" w:line="240" w:lineRule="auto"/>
            </w:pP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Наименование</w:t>
            </w:r>
          </w:p>
          <w:p w:rsidR="00001704" w:rsidRDefault="002C4BBA">
            <w:pPr>
              <w:spacing w:after="0" w:line="240" w:lineRule="auto"/>
              <w:ind w:firstLine="56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Ответственное должностное лицо</w:t>
            </w:r>
          </w:p>
        </w:tc>
      </w:tr>
      <w:tr w:rsidR="00001704">
        <w:tblPrEx>
          <w:tblCellMar>
            <w:top w:w="0" w:type="dxa"/>
            <w:bottom w:w="0" w:type="dxa"/>
          </w:tblCellMar>
        </w:tblPrEx>
        <w:trPr>
          <w:trHeight w:val="6994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1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ind w:right="131" w:firstLine="11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Информирование</w:t>
            </w:r>
          </w:p>
          <w:p w:rsidR="00001704" w:rsidRDefault="002C4BBA">
            <w:pPr>
              <w:spacing w:after="0" w:line="240" w:lineRule="auto"/>
              <w:ind w:right="131" w:firstLine="11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</w:t>
            </w:r>
            <w:r>
              <w:rPr>
                <w:rFonts w:ascii="Segoe UI Symbol" w:eastAsia="Segoe UI Symbol" w:hAnsi="Segoe UI Symbol" w:cs="Segoe UI Symbol"/>
                <w:color w:val="000000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248-ФЗ, на официальном сайте администрации в сети «Интернет»,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  <w:p w:rsidR="00001704" w:rsidRDefault="00001704">
            <w:pPr>
              <w:spacing w:after="0" w:line="240" w:lineRule="auto"/>
            </w:pP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Специалист администрации, к должностным обязанностям которого относится осуществление муниципально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го контроля  </w:t>
            </w:r>
          </w:p>
        </w:tc>
      </w:tr>
      <w:tr w:rsidR="00001704">
        <w:tblPrEx>
          <w:tblCellMar>
            <w:top w:w="0" w:type="dxa"/>
            <w:bottom w:w="0" w:type="dxa"/>
          </w:tblCellMar>
        </w:tblPrEx>
        <w:trPr>
          <w:trHeight w:val="7245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ind w:right="131" w:firstLine="11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Обобщение правоприменительной практики</w:t>
            </w:r>
          </w:p>
          <w:p w:rsidR="00001704" w:rsidRDefault="002C4BBA">
            <w:pPr>
              <w:spacing w:after="0" w:line="240" w:lineRule="auto"/>
              <w:ind w:right="131" w:firstLine="11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001704" w:rsidRDefault="002C4BBA">
            <w:pPr>
              <w:spacing w:after="0" w:line="240" w:lineRule="auto"/>
              <w:ind w:right="131" w:firstLine="11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001704" w:rsidRDefault="0000170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001704" w:rsidRDefault="00001704">
            <w:pPr>
              <w:spacing w:after="0" w:line="240" w:lineRule="auto"/>
            </w:pP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001704" w:rsidRDefault="00001704">
            <w:pPr>
              <w:spacing w:after="0" w:line="240" w:lineRule="auto"/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001704">
        <w:tblPrEx>
          <w:tblCellMar>
            <w:top w:w="0" w:type="dxa"/>
            <w:bottom w:w="0" w:type="dxa"/>
          </w:tblCellMar>
        </w:tblPrEx>
        <w:trPr>
          <w:trHeight w:val="5801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3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ind w:right="131" w:firstLine="11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Объявление предостережения</w:t>
            </w:r>
          </w:p>
          <w:p w:rsidR="00001704" w:rsidRDefault="002C4BBA">
            <w:pPr>
              <w:spacing w:after="0" w:line="240" w:lineRule="auto"/>
              <w:ind w:right="131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Специалист администрации, к должност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ным обязанностям которого относится осуществление муниципального контроля  </w:t>
            </w:r>
          </w:p>
        </w:tc>
      </w:tr>
      <w:tr w:rsidR="00001704">
        <w:tblPrEx>
          <w:tblCellMar>
            <w:top w:w="0" w:type="dxa"/>
            <w:bottom w:w="0" w:type="dxa"/>
          </w:tblCellMar>
        </w:tblPrEx>
        <w:trPr>
          <w:trHeight w:val="7103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4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ind w:right="131" w:firstLine="11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Консультирование.</w:t>
            </w:r>
          </w:p>
          <w:p w:rsidR="00001704" w:rsidRDefault="002C4BBA">
            <w:pPr>
              <w:spacing w:after="0" w:line="240" w:lineRule="auto"/>
              <w:ind w:right="131" w:firstLine="119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Консультирование осуществляется в устной или письменной форме по телефону, посредством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видео-конференц-связи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, на личном приеме, в ходе проведения профилактического мероприятия, контрольного (надзорного) мероприятия,  а также посредством размещения на офици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Постоянно по обращениям контролируемых лиц и их представ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ителей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001704">
        <w:tblPrEx>
          <w:tblCellMar>
            <w:top w:w="0" w:type="dxa"/>
            <w:bottom w:w="0" w:type="dxa"/>
          </w:tblCellMar>
        </w:tblPrEx>
        <w:trPr>
          <w:trHeight w:val="3843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5 </w:t>
            </w:r>
          </w:p>
          <w:p w:rsidR="00001704" w:rsidRDefault="00001704">
            <w:pPr>
              <w:spacing w:after="0" w:line="240" w:lineRule="auto"/>
            </w:pP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ind w:right="131" w:firstLine="119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Не проводится в соответствии с пунктом 11(3) Постановление Правительства РФ от 10.03.2022 </w:t>
            </w:r>
            <w:r>
              <w:rPr>
                <w:rFonts w:ascii="Segoe UI Symbol" w:eastAsia="Segoe UI Symbol" w:hAnsi="Segoe UI Symbol" w:cs="Segoe UI Symbol"/>
                <w:color w:val="000000"/>
                <w:sz w:val="28"/>
                <w:shd w:val="clear" w:color="auto" w:fill="FFFFFF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336</w:t>
            </w:r>
          </w:p>
          <w:p w:rsidR="00001704" w:rsidRDefault="002C4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Об особенностях организации и осуществления государственного контроля (надзора), муниципального контроля»</w:t>
            </w:r>
          </w:p>
          <w:p w:rsidR="00001704" w:rsidRDefault="00001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</w:p>
          <w:p w:rsidR="00001704" w:rsidRDefault="00001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</w:p>
          <w:p w:rsidR="00001704" w:rsidRDefault="00001704">
            <w:pPr>
              <w:spacing w:after="0" w:line="240" w:lineRule="auto"/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001704" w:rsidRDefault="0000170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001704" w:rsidRDefault="002C4BB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4. Показатели результативности и </w:t>
      </w: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эффективности Программы</w:t>
      </w:r>
    </w:p>
    <w:p w:rsidR="00001704" w:rsidRDefault="0000170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tbl>
      <w:tblPr>
        <w:tblW w:w="0" w:type="auto"/>
        <w:tblCellMar>
          <w:left w:w="10" w:type="dxa"/>
          <w:right w:w="10" w:type="dxa"/>
        </w:tblCellMar>
        <w:tblLook w:val="0000"/>
      </w:tblPr>
      <w:tblGrid>
        <w:gridCol w:w="578"/>
        <w:gridCol w:w="4309"/>
        <w:gridCol w:w="4488"/>
      </w:tblGrid>
      <w:tr w:rsidR="00001704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Segoe UI Symbol" w:eastAsia="Segoe UI Symbol" w:hAnsi="Segoe UI Symbol" w:cs="Segoe UI Symbol"/>
                <w:color w:val="000000"/>
                <w:sz w:val="28"/>
              </w:rPr>
              <w:t>№</w:t>
            </w:r>
          </w:p>
          <w:p w:rsidR="00001704" w:rsidRDefault="002C4BBA">
            <w:pPr>
              <w:spacing w:after="0" w:line="240" w:lineRule="auto"/>
              <w:jc w:val="center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proofErr w:type="spellEnd"/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Величина</w:t>
            </w:r>
          </w:p>
        </w:tc>
      </w:tr>
      <w:tr w:rsidR="00001704">
        <w:tblPrEx>
          <w:tblCellMar>
            <w:top w:w="0" w:type="dxa"/>
            <w:bottom w:w="0" w:type="dxa"/>
          </w:tblCellMar>
        </w:tblPrEx>
        <w:trPr>
          <w:trHeight w:val="996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ind w:firstLine="56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11.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ind w:firstLine="11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Доля устраненных нарушений из числа выявленных нарушений обязательных требований, %</w:t>
            </w:r>
          </w:p>
          <w:p w:rsidR="00001704" w:rsidRDefault="00001704">
            <w:pPr>
              <w:spacing w:after="0" w:line="240" w:lineRule="auto"/>
              <w:jc w:val="both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70%</w:t>
            </w:r>
          </w:p>
        </w:tc>
      </w:tr>
      <w:tr w:rsidR="00001704">
        <w:tblPrEx>
          <w:tblCellMar>
            <w:top w:w="0" w:type="dxa"/>
            <w:bottom w:w="0" w:type="dxa"/>
          </w:tblCellMar>
        </w:tblPrEx>
        <w:trPr>
          <w:trHeight w:val="1279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ind w:firstLine="56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ind w:firstLine="56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100%</w:t>
            </w:r>
          </w:p>
        </w:tc>
      </w:tr>
      <w:tr w:rsidR="00001704">
        <w:tblPrEx>
          <w:tblCellMar>
            <w:top w:w="0" w:type="dxa"/>
            <w:bottom w:w="0" w:type="dxa"/>
          </w:tblCellMar>
        </w:tblPrEx>
        <w:trPr>
          <w:trHeight w:val="155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ind w:firstLine="11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0%</w:t>
            </w:r>
          </w:p>
        </w:tc>
      </w:tr>
      <w:tr w:rsidR="00001704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ind w:left="22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74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0%</w:t>
            </w:r>
          </w:p>
        </w:tc>
      </w:tr>
      <w:tr w:rsidR="00001704">
        <w:tblPrEx>
          <w:tblCellMar>
            <w:top w:w="0" w:type="dxa"/>
            <w:bottom w:w="0" w:type="dxa"/>
          </w:tblCellMar>
        </w:tblPrEx>
        <w:trPr>
          <w:trHeight w:val="141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ind w:left="22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74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5%</w:t>
            </w:r>
          </w:p>
        </w:tc>
      </w:tr>
      <w:tr w:rsidR="00001704">
        <w:tblPrEx>
          <w:tblCellMar>
            <w:top w:w="0" w:type="dxa"/>
            <w:bottom w:w="0" w:type="dxa"/>
          </w:tblCellMar>
        </w:tblPrEx>
        <w:trPr>
          <w:trHeight w:val="1136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ind w:left="22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74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Доля вынесенных судебных решений о назначении административного наказания по материалам контрольного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органа,%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95%</w:t>
            </w:r>
          </w:p>
        </w:tc>
      </w:tr>
      <w:tr w:rsidR="00001704">
        <w:tblPrEx>
          <w:tblCellMar>
            <w:top w:w="0" w:type="dxa"/>
            <w:bottom w:w="0" w:type="dxa"/>
          </w:tblCellMar>
        </w:tblPrEx>
        <w:trPr>
          <w:trHeight w:val="3406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ind w:left="22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7.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74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0%</w:t>
            </w:r>
          </w:p>
        </w:tc>
      </w:tr>
    </w:tbl>
    <w:p w:rsidR="00001704" w:rsidRDefault="0000170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001704" w:rsidRDefault="00001704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sectPr w:rsidR="00001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4D1915"/>
    <w:multiLevelType w:val="multilevel"/>
    <w:tmpl w:val="202829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001704"/>
    <w:rsid w:val="00001704"/>
    <w:rsid w:val="002C4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2039</Words>
  <Characters>11624</Characters>
  <Application>Microsoft Office Word</Application>
  <DocSecurity>0</DocSecurity>
  <Lines>96</Lines>
  <Paragraphs>27</Paragraphs>
  <ScaleCrop>false</ScaleCrop>
  <Company/>
  <LinksUpToDate>false</LinksUpToDate>
  <CharactersWithSpaces>13636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2</cp:revision>
  <dcterms:created xsi:type="dcterms:W3CDTF">2023-10-31T08:52:00Z</dcterms:created>
  <dcterms:modified xsi:type="dcterms:W3CDTF">2023-10-31T08:52:00Z</dcterms:modified>
</cp:coreProperties>
</file>