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9B30BA">
      <w:pPr>
        <w:ind w:right="-1"/>
        <w:jc w:val="center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inline distT="0" distB="0" distL="0" distR="0">
            <wp:extent cx="727075" cy="9144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07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DB4BF6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auto"/>
          <w:sz w:val="28"/>
          <w:szCs w:val="28"/>
        </w:rPr>
      </w:pPr>
      <w:r w:rsidRPr="00DB4BF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DB4BF6" w:rsidRPr="00DB4BF6">
        <w:rPr>
          <w:rFonts w:ascii="Times New Roman" w:hAnsi="Times New Roman"/>
          <w:b/>
          <w:caps/>
          <w:noProof/>
          <w:color w:val="auto"/>
          <w:sz w:val="28"/>
          <w:szCs w:val="28"/>
        </w:rPr>
        <w:t>ПРОКАЗНИНСКОГО</w:t>
      </w:r>
      <w:r w:rsidRPr="00DB4BF6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 СЕЛЬСОВЕТА</w:t>
      </w:r>
    </w:p>
    <w:p w:rsidR="009B30BA" w:rsidRPr="00DB4BF6" w:rsidRDefault="009B30BA" w:rsidP="009B30BA">
      <w:pPr>
        <w:ind w:right="-1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4BF6">
        <w:rPr>
          <w:rFonts w:ascii="Times New Roman" w:hAnsi="Times New Roman"/>
          <w:b/>
          <w:color w:val="auto"/>
          <w:sz w:val="28"/>
          <w:szCs w:val="28"/>
        </w:rPr>
        <w:t>БЕССОНОВСКОГО РАЙОНА ПЕНЗЕНСКОЙ ОБЛАСТИ</w:t>
      </w:r>
    </w:p>
    <w:p w:rsidR="00C26563" w:rsidRDefault="00C26563" w:rsidP="00D75579">
      <w:pPr>
        <w:tabs>
          <w:tab w:val="left" w:pos="8892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9B30BA" w:rsidRDefault="00D75579" w:rsidP="00D75579">
      <w:pPr>
        <w:tabs>
          <w:tab w:val="left" w:pos="8892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B4BF6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D75579" w:rsidRDefault="00D75579" w:rsidP="00D75579">
      <w:pPr>
        <w:tabs>
          <w:tab w:val="left" w:pos="8892"/>
        </w:tabs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:rsidR="00D75579" w:rsidRPr="00C26563" w:rsidRDefault="00D75579" w:rsidP="00D75579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u w:val="single"/>
        </w:rPr>
      </w:pPr>
      <w:r>
        <w:rPr>
          <w:rFonts w:ascii="Times New Roman" w:hAnsi="Times New Roman" w:cs="Times New Roman"/>
          <w:color w:val="auto"/>
        </w:rPr>
        <w:t>о</w:t>
      </w:r>
      <w:r w:rsidRPr="00D75579">
        <w:rPr>
          <w:rFonts w:ascii="Times New Roman" w:hAnsi="Times New Roman" w:cs="Times New Roman"/>
          <w:color w:val="auto"/>
        </w:rPr>
        <w:t xml:space="preserve">т </w:t>
      </w:r>
      <w:r w:rsidRPr="00C26563">
        <w:rPr>
          <w:rFonts w:ascii="Times New Roman" w:hAnsi="Times New Roman" w:cs="Times New Roman"/>
          <w:color w:val="auto"/>
          <w:u w:val="single"/>
        </w:rPr>
        <w:t>_</w:t>
      </w:r>
      <w:r w:rsidR="00C26563" w:rsidRPr="00C26563">
        <w:rPr>
          <w:rFonts w:ascii="Times New Roman" w:hAnsi="Times New Roman" w:cs="Times New Roman"/>
          <w:color w:val="auto"/>
          <w:u w:val="single"/>
        </w:rPr>
        <w:t>23 марта 2023 года</w:t>
      </w:r>
      <w:r w:rsidRPr="00D75579">
        <w:rPr>
          <w:rFonts w:ascii="Times New Roman" w:hAnsi="Times New Roman" w:cs="Times New Roman"/>
          <w:color w:val="auto"/>
        </w:rPr>
        <w:t xml:space="preserve"> </w:t>
      </w:r>
      <w:r w:rsidRPr="00C26563">
        <w:rPr>
          <w:rFonts w:ascii="Times New Roman" w:hAnsi="Times New Roman" w:cs="Times New Roman"/>
          <w:color w:val="auto"/>
          <w:u w:val="single"/>
        </w:rPr>
        <w:t>№</w:t>
      </w:r>
      <w:r w:rsidR="005938B1" w:rsidRPr="00C26563">
        <w:rPr>
          <w:rFonts w:ascii="Times New Roman" w:hAnsi="Times New Roman" w:cs="Times New Roman"/>
          <w:color w:val="auto"/>
          <w:u w:val="single"/>
        </w:rPr>
        <w:t xml:space="preserve">  29</w:t>
      </w:r>
      <w:r w:rsidR="00C26563">
        <w:rPr>
          <w:rFonts w:ascii="Times New Roman" w:hAnsi="Times New Roman" w:cs="Times New Roman"/>
          <w:color w:val="auto"/>
          <w:u w:val="single"/>
        </w:rPr>
        <w:t>_______</w:t>
      </w:r>
    </w:p>
    <w:p w:rsidR="00D75579" w:rsidRPr="00D75579" w:rsidRDefault="00D75579" w:rsidP="00D75579">
      <w:pPr>
        <w:tabs>
          <w:tab w:val="left" w:pos="8892"/>
        </w:tabs>
        <w:jc w:val="center"/>
        <w:rPr>
          <w:rFonts w:ascii="Times New Roman" w:hAnsi="Times New Roman" w:cs="Times New Roman"/>
          <w:color w:val="auto"/>
          <w:sz w:val="20"/>
          <w:szCs w:val="20"/>
        </w:rPr>
      </w:pPr>
      <w:r w:rsidRPr="00D75579">
        <w:rPr>
          <w:rFonts w:ascii="Times New Roman" w:hAnsi="Times New Roman" w:cs="Times New Roman"/>
          <w:color w:val="auto"/>
          <w:sz w:val="20"/>
          <w:szCs w:val="20"/>
        </w:rPr>
        <w:t>с.Пыркино</w:t>
      </w:r>
    </w:p>
    <w:p w:rsidR="00D75579" w:rsidRPr="00DB4BF6" w:rsidRDefault="00D75579" w:rsidP="009B30BA">
      <w:pPr>
        <w:tabs>
          <w:tab w:val="left" w:pos="8892"/>
        </w:tabs>
        <w:rPr>
          <w:color w:val="auto"/>
        </w:rPr>
      </w:pPr>
    </w:p>
    <w:p w:rsidR="009B30BA" w:rsidRPr="00DB4BF6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auto"/>
          <w:sz w:val="28"/>
          <w:szCs w:val="28"/>
        </w:rPr>
      </w:pPr>
      <w:r w:rsidRPr="00DB4BF6">
        <w:rPr>
          <w:rFonts w:eastAsia="Arial Unicode MS"/>
          <w:bCs w:val="0"/>
          <w:color w:val="auto"/>
          <w:sz w:val="28"/>
          <w:szCs w:val="28"/>
        </w:rPr>
        <w:t xml:space="preserve">Об утверждении </w:t>
      </w:r>
      <w:r w:rsidR="00AF79C4" w:rsidRPr="00DB4BF6">
        <w:rPr>
          <w:rFonts w:eastAsia="Arial Unicode MS"/>
          <w:bCs w:val="0"/>
          <w:color w:val="auto"/>
          <w:sz w:val="28"/>
          <w:szCs w:val="28"/>
        </w:rPr>
        <w:t xml:space="preserve">муниципальной программы «Использование и охрана земель на территории </w:t>
      </w:r>
      <w:r w:rsidR="00DB4BF6" w:rsidRPr="00DB4BF6">
        <w:rPr>
          <w:rFonts w:eastAsia="Arial Unicode MS"/>
          <w:bCs w:val="0"/>
          <w:color w:val="auto"/>
          <w:sz w:val="28"/>
          <w:szCs w:val="28"/>
        </w:rPr>
        <w:t>Проказнинского</w:t>
      </w:r>
      <w:r w:rsidR="00AF79C4" w:rsidRPr="00DB4BF6">
        <w:rPr>
          <w:rFonts w:eastAsia="Arial Unicode MS"/>
          <w:bCs w:val="0"/>
          <w:color w:val="auto"/>
          <w:sz w:val="28"/>
          <w:szCs w:val="28"/>
        </w:rPr>
        <w:t xml:space="preserve"> сельсовета Бессоновского района Пензенской области»</w:t>
      </w:r>
    </w:p>
    <w:p w:rsidR="0017526E" w:rsidRPr="00DB4BF6" w:rsidRDefault="00AF79C4" w:rsidP="00AF79C4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sz w:val="28"/>
          <w:szCs w:val="28"/>
        </w:rPr>
      </w:pPr>
      <w:r w:rsidRPr="00DB4BF6">
        <w:rPr>
          <w:rFonts w:eastAsia="Arial Unicode MS"/>
          <w:sz w:val="28"/>
          <w:szCs w:val="28"/>
        </w:rPr>
        <w:t xml:space="preserve">В целях повышения эффективности использования и охраны земель на территории </w:t>
      </w:r>
      <w:r w:rsidR="00DB4BF6" w:rsidRPr="00DB4BF6">
        <w:rPr>
          <w:rFonts w:eastAsia="Arial Unicode MS"/>
          <w:sz w:val="28"/>
          <w:szCs w:val="28"/>
        </w:rPr>
        <w:t>Проказнинского</w:t>
      </w:r>
      <w:r w:rsidRPr="00DB4BF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в соответствии </w:t>
      </w:r>
      <w:r w:rsidR="0030338F" w:rsidRPr="00DB4BF6">
        <w:rPr>
          <w:rFonts w:eastAsia="Arial Unicode MS"/>
          <w:sz w:val="28"/>
          <w:szCs w:val="28"/>
        </w:rPr>
        <w:t xml:space="preserve">со статьей </w:t>
      </w:r>
      <w:r w:rsidRPr="00DB4BF6">
        <w:rPr>
          <w:rFonts w:eastAsia="Arial Unicode MS"/>
          <w:sz w:val="28"/>
          <w:szCs w:val="28"/>
        </w:rPr>
        <w:t>11 Земельного кодекса Российской Федерации,руководствуясь Федеральным законом от 06.10.2003 № 131-ФЗ «Об общих принципах организации местного самоуправления в Российской Федерации»,</w:t>
      </w:r>
      <w:r w:rsidR="0030338F" w:rsidRPr="00DB4BF6">
        <w:rPr>
          <w:rFonts w:eastAsia="Arial Unicode MS"/>
          <w:sz w:val="28"/>
          <w:szCs w:val="28"/>
        </w:rPr>
        <w:t xml:space="preserve"> Уставом </w:t>
      </w:r>
      <w:r w:rsidR="00DB4BF6" w:rsidRPr="00DB4BF6">
        <w:rPr>
          <w:rFonts w:eastAsia="Arial Unicode MS"/>
          <w:sz w:val="28"/>
          <w:szCs w:val="28"/>
        </w:rPr>
        <w:t>Проказнинского</w:t>
      </w:r>
      <w:r w:rsidR="0030338F" w:rsidRPr="00DB4BF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области, </w:t>
      </w:r>
      <w:r w:rsidR="0017526E" w:rsidRPr="00DB4BF6">
        <w:rPr>
          <w:rFonts w:eastAsia="Arial Unicode MS"/>
          <w:sz w:val="28"/>
          <w:szCs w:val="28"/>
        </w:rPr>
        <w:t xml:space="preserve">администрация </w:t>
      </w:r>
      <w:r w:rsidR="00DB4BF6" w:rsidRPr="00DB4BF6">
        <w:rPr>
          <w:rFonts w:eastAsia="Arial Unicode MS"/>
          <w:sz w:val="28"/>
          <w:szCs w:val="28"/>
        </w:rPr>
        <w:t>Проказнинского</w:t>
      </w:r>
      <w:r w:rsidR="0017526E" w:rsidRPr="00DB4BF6">
        <w:rPr>
          <w:rFonts w:eastAsia="Arial Unicode MS"/>
          <w:sz w:val="28"/>
          <w:szCs w:val="28"/>
        </w:rPr>
        <w:t xml:space="preserve"> сельсовета</w:t>
      </w:r>
      <w:r w:rsidR="0030338F" w:rsidRPr="00DB4BF6">
        <w:rPr>
          <w:rFonts w:eastAsia="Arial Unicode MS"/>
          <w:sz w:val="28"/>
          <w:szCs w:val="28"/>
        </w:rPr>
        <w:t xml:space="preserve"> Бессоновского района Пензенской области</w:t>
      </w:r>
      <w:r w:rsidR="0017526E" w:rsidRPr="00DB4BF6">
        <w:rPr>
          <w:rFonts w:eastAsia="Arial Unicode MS"/>
          <w:sz w:val="28"/>
          <w:szCs w:val="28"/>
        </w:rPr>
        <w:t xml:space="preserve"> постановляет:</w:t>
      </w:r>
    </w:p>
    <w:p w:rsidR="0017526E" w:rsidRPr="00DB4BF6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sz w:val="28"/>
          <w:szCs w:val="28"/>
        </w:rPr>
      </w:pPr>
      <w:r w:rsidRPr="00DB4BF6">
        <w:rPr>
          <w:rFonts w:eastAsia="Arial Unicode MS"/>
          <w:sz w:val="28"/>
          <w:szCs w:val="28"/>
        </w:rPr>
        <w:t xml:space="preserve">1. </w:t>
      </w:r>
      <w:r w:rsidR="004A6ACC" w:rsidRPr="00DB4BF6">
        <w:rPr>
          <w:rFonts w:eastAsia="Arial Unicode MS"/>
          <w:sz w:val="28"/>
          <w:szCs w:val="28"/>
        </w:rPr>
        <w:t xml:space="preserve">Утвердить прилагаемую </w:t>
      </w:r>
      <w:r w:rsidR="0070728B" w:rsidRPr="00DB4BF6">
        <w:rPr>
          <w:rFonts w:eastAsia="Arial Unicode MS"/>
          <w:sz w:val="28"/>
          <w:szCs w:val="28"/>
        </w:rPr>
        <w:t xml:space="preserve">муниципальную программу «Использование и охрана земель на территории </w:t>
      </w:r>
      <w:r w:rsidR="00DB4BF6" w:rsidRPr="00DB4BF6">
        <w:rPr>
          <w:rFonts w:eastAsia="Arial Unicode MS"/>
          <w:sz w:val="28"/>
          <w:szCs w:val="28"/>
        </w:rPr>
        <w:t>Проказнинского</w:t>
      </w:r>
      <w:r w:rsidR="0070728B" w:rsidRPr="00DB4BF6">
        <w:rPr>
          <w:rFonts w:eastAsia="Arial Unicode MS"/>
          <w:sz w:val="28"/>
          <w:szCs w:val="28"/>
        </w:rPr>
        <w:t xml:space="preserve"> сельсовета Бессоновского района Пензенской области».</w:t>
      </w:r>
    </w:p>
    <w:p w:rsidR="009B30BA" w:rsidRPr="00DB4BF6" w:rsidRDefault="004A6ACC" w:rsidP="009149D4">
      <w:pPr>
        <w:pStyle w:val="20"/>
        <w:shd w:val="clear" w:color="auto" w:fill="auto"/>
        <w:spacing w:line="240" w:lineRule="auto"/>
        <w:ind w:firstLine="567"/>
        <w:rPr>
          <w:color w:val="auto"/>
          <w:sz w:val="28"/>
          <w:szCs w:val="28"/>
        </w:rPr>
      </w:pPr>
      <w:r w:rsidRPr="00DB4BF6">
        <w:rPr>
          <w:rFonts w:eastAsia="Arial Unicode MS"/>
          <w:b w:val="0"/>
          <w:bCs w:val="0"/>
          <w:color w:val="auto"/>
          <w:sz w:val="28"/>
          <w:szCs w:val="28"/>
        </w:rPr>
        <w:t xml:space="preserve">2. </w:t>
      </w:r>
      <w:r w:rsidR="009B30BA" w:rsidRPr="00DB4BF6">
        <w:rPr>
          <w:b w:val="0"/>
          <w:color w:val="auto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DB4BF6" w:rsidRPr="00DB4BF6">
        <w:rPr>
          <w:b w:val="0"/>
          <w:color w:val="auto"/>
          <w:sz w:val="28"/>
          <w:szCs w:val="28"/>
        </w:rPr>
        <w:t>Проказнинского</w:t>
      </w:r>
      <w:r w:rsidR="009B30BA" w:rsidRPr="00DB4BF6">
        <w:rPr>
          <w:b w:val="0"/>
          <w:color w:val="auto"/>
          <w:sz w:val="28"/>
          <w:szCs w:val="28"/>
        </w:rPr>
        <w:t xml:space="preserve"> сельсовета в информационно-телекоммуникационной сети «Интернет».</w:t>
      </w:r>
    </w:p>
    <w:p w:rsidR="009B30BA" w:rsidRPr="00DB4BF6" w:rsidRDefault="009149D4" w:rsidP="004A6ACC">
      <w:pPr>
        <w:pStyle w:val="ac"/>
        <w:tabs>
          <w:tab w:val="left" w:pos="1094"/>
        </w:tabs>
        <w:ind w:left="0" w:firstLine="567"/>
        <w:jc w:val="both"/>
        <w:rPr>
          <w:color w:val="auto"/>
          <w:sz w:val="28"/>
          <w:szCs w:val="28"/>
        </w:rPr>
      </w:pPr>
      <w:r w:rsidRPr="00DB4BF6"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4A6ACC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B30BA" w:rsidRPr="00DB4BF6" w:rsidRDefault="009149D4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hAnsi="Times New Roman" w:cs="Times New Roman"/>
          <w:color w:val="auto"/>
          <w:sz w:val="28"/>
          <w:szCs w:val="28"/>
        </w:rPr>
        <w:t>4</w:t>
      </w:r>
      <w:r w:rsidR="004A6ACC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DB4BF6" w:rsidRPr="00DB4BF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</w:t>
      </w:r>
      <w:r w:rsidR="004A6ACC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Бессоновского района Пензенской области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17526E" w:rsidRPr="00DB4BF6" w:rsidRDefault="0017526E" w:rsidP="009B30BA">
      <w:pPr>
        <w:pStyle w:val="ac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A6ACC" w:rsidRPr="00DB4BF6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hAnsi="Times New Roman" w:cs="Times New Roman"/>
          <w:color w:val="auto"/>
          <w:sz w:val="28"/>
          <w:szCs w:val="28"/>
        </w:rPr>
        <w:t>Глава администрации</w:t>
      </w:r>
    </w:p>
    <w:p w:rsidR="009B30BA" w:rsidRPr="00DB4BF6" w:rsidRDefault="00DB4BF6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auto"/>
          <w:sz w:val="28"/>
          <w:szCs w:val="28"/>
        </w:rPr>
      </w:pPr>
      <w:r w:rsidRPr="00DB4BF6">
        <w:rPr>
          <w:rFonts w:ascii="Times New Roman" w:hAnsi="Times New Roman" w:cs="Times New Roman"/>
          <w:color w:val="auto"/>
          <w:sz w:val="28"/>
          <w:szCs w:val="28"/>
        </w:rPr>
        <w:t>Проказнинского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сельсовета                          </w:t>
      </w:r>
      <w:r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Pr="00DB4BF6">
        <w:rPr>
          <w:rFonts w:ascii="Times New Roman" w:hAnsi="Times New Roman" w:cs="Times New Roman"/>
          <w:color w:val="auto"/>
          <w:sz w:val="28"/>
          <w:szCs w:val="28"/>
        </w:rPr>
        <w:t>Н.Н.Тамошкин</w:t>
      </w:r>
      <w:r w:rsidR="009B30BA" w:rsidRPr="00DB4BF6">
        <w:rPr>
          <w:rFonts w:ascii="Times New Roman" w:hAnsi="Times New Roman" w:cs="Times New Roman"/>
          <w:color w:val="auto"/>
          <w:sz w:val="28"/>
          <w:szCs w:val="28"/>
        </w:rPr>
        <w:t xml:space="preserve">       </w:t>
      </w:r>
    </w:p>
    <w:p w:rsidR="004A6ACC" w:rsidRPr="00DB4BF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DB4BF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4A6ACC" w:rsidRPr="00DB4BF6" w:rsidRDefault="004A6ACC">
      <w:pPr>
        <w:pStyle w:val="32"/>
        <w:shd w:val="clear" w:color="auto" w:fill="auto"/>
        <w:spacing w:after="322"/>
        <w:ind w:left="6480" w:right="20"/>
        <w:rPr>
          <w:color w:val="auto"/>
        </w:rPr>
      </w:pPr>
    </w:p>
    <w:p w:rsidR="00DB4BF6" w:rsidRPr="00DB4BF6" w:rsidRDefault="00DB4BF6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</w:p>
    <w:p w:rsidR="00DB4BF6" w:rsidRPr="00DB4BF6" w:rsidRDefault="00DB4BF6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</w:p>
    <w:p w:rsidR="00DB4BF6" w:rsidRPr="00DB4BF6" w:rsidRDefault="00DB4BF6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</w:p>
    <w:p w:rsidR="0070728B" w:rsidRPr="00DB4BF6" w:rsidRDefault="0070728B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B4BF6">
        <w:rPr>
          <w:color w:val="auto"/>
          <w:sz w:val="20"/>
          <w:szCs w:val="20"/>
        </w:rPr>
        <w:t>Утверждена</w:t>
      </w:r>
    </w:p>
    <w:p w:rsidR="00E97893" w:rsidRPr="00DB4BF6" w:rsidRDefault="00C45D82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 w:rsidRPr="00DB4BF6">
        <w:rPr>
          <w:color w:val="auto"/>
          <w:sz w:val="20"/>
          <w:szCs w:val="20"/>
        </w:rPr>
        <w:t xml:space="preserve"> постановлени</w:t>
      </w:r>
      <w:r w:rsidR="0070728B" w:rsidRPr="00DB4BF6">
        <w:rPr>
          <w:color w:val="auto"/>
          <w:sz w:val="20"/>
          <w:szCs w:val="20"/>
        </w:rPr>
        <w:t>ем</w:t>
      </w:r>
      <w:r w:rsidRPr="00DB4BF6">
        <w:rPr>
          <w:color w:val="auto"/>
          <w:sz w:val="20"/>
          <w:szCs w:val="20"/>
        </w:rPr>
        <w:t xml:space="preserve"> администрации </w:t>
      </w:r>
      <w:r w:rsidR="00DB4BF6" w:rsidRPr="00DB4BF6">
        <w:rPr>
          <w:color w:val="auto"/>
          <w:sz w:val="20"/>
          <w:szCs w:val="20"/>
        </w:rPr>
        <w:t xml:space="preserve">Проказнинского </w:t>
      </w:r>
      <w:r w:rsidR="002C240E" w:rsidRPr="00DB4BF6">
        <w:rPr>
          <w:color w:val="auto"/>
          <w:sz w:val="20"/>
          <w:szCs w:val="20"/>
        </w:rPr>
        <w:t xml:space="preserve">сельсовета </w:t>
      </w:r>
      <w:r w:rsidR="00E97893" w:rsidRPr="00DB4BF6">
        <w:rPr>
          <w:color w:val="auto"/>
          <w:sz w:val="20"/>
          <w:szCs w:val="20"/>
        </w:rPr>
        <w:t xml:space="preserve"> Бессоновского района Пензенской </w:t>
      </w:r>
      <w:r w:rsidR="0070728B" w:rsidRPr="00DB4BF6">
        <w:rPr>
          <w:color w:val="auto"/>
          <w:sz w:val="20"/>
          <w:szCs w:val="20"/>
        </w:rPr>
        <w:t>о</w:t>
      </w:r>
      <w:r w:rsidR="00E97893" w:rsidRPr="00DB4BF6">
        <w:rPr>
          <w:color w:val="auto"/>
          <w:sz w:val="20"/>
          <w:szCs w:val="20"/>
        </w:rPr>
        <w:t xml:space="preserve">бласти </w:t>
      </w:r>
    </w:p>
    <w:p w:rsidR="009171F2" w:rsidRPr="00DB4BF6" w:rsidRDefault="00C26563" w:rsidP="00E97893">
      <w:pPr>
        <w:pStyle w:val="32"/>
        <w:shd w:val="clear" w:color="auto" w:fill="auto"/>
        <w:spacing w:after="0"/>
        <w:ind w:left="6480" w:right="20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</w:t>
      </w:r>
      <w:r w:rsidR="00E97893" w:rsidRPr="00DB4BF6">
        <w:rPr>
          <w:color w:val="auto"/>
          <w:sz w:val="20"/>
          <w:szCs w:val="20"/>
        </w:rPr>
        <w:t xml:space="preserve">от </w:t>
      </w:r>
      <w:r w:rsidR="00DB4BF6" w:rsidRPr="00DB4BF6">
        <w:rPr>
          <w:color w:val="auto"/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23.03.</w:t>
      </w:r>
      <w:r w:rsidR="00DB4BF6" w:rsidRPr="00DB4BF6">
        <w:rPr>
          <w:color w:val="auto"/>
          <w:sz w:val="20"/>
          <w:szCs w:val="20"/>
        </w:rPr>
        <w:t xml:space="preserve"> 2023</w:t>
      </w:r>
      <w:r w:rsidR="00E97893" w:rsidRPr="00DB4BF6">
        <w:rPr>
          <w:color w:val="auto"/>
          <w:sz w:val="20"/>
          <w:szCs w:val="20"/>
        </w:rPr>
        <w:t xml:space="preserve">года </w:t>
      </w:r>
      <w:r w:rsidR="002C240E" w:rsidRPr="00DB4BF6">
        <w:rPr>
          <w:color w:val="auto"/>
          <w:sz w:val="20"/>
          <w:szCs w:val="20"/>
        </w:rPr>
        <w:t>№</w:t>
      </w:r>
      <w:r>
        <w:rPr>
          <w:color w:val="auto"/>
          <w:sz w:val="20"/>
          <w:szCs w:val="20"/>
        </w:rPr>
        <w:t xml:space="preserve"> 29</w:t>
      </w:r>
      <w:r w:rsidR="002C240E" w:rsidRPr="00DB4BF6">
        <w:rPr>
          <w:color w:val="auto"/>
          <w:sz w:val="20"/>
          <w:szCs w:val="20"/>
        </w:rPr>
        <w:t xml:space="preserve"> </w:t>
      </w:r>
    </w:p>
    <w:p w:rsidR="0017526E" w:rsidRPr="00DB4BF6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sz w:val="17"/>
          <w:szCs w:val="17"/>
        </w:rPr>
      </w:pPr>
      <w:r w:rsidRPr="00DB4BF6">
        <w:rPr>
          <w:rFonts w:ascii="Tahoma" w:hAnsi="Tahoma" w:cs="Tahoma"/>
          <w:b/>
          <w:bCs/>
          <w:sz w:val="17"/>
          <w:szCs w:val="17"/>
        </w:rPr>
        <w:t> </w:t>
      </w:r>
    </w:p>
    <w:p w:rsidR="00E97893" w:rsidRPr="00DB4BF6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0" w:name="P29"/>
      <w:bookmarkEnd w:id="0"/>
      <w:r w:rsidRPr="00DB4BF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Муниципальная программа</w:t>
      </w:r>
    </w:p>
    <w:p w:rsidR="0070728B" w:rsidRPr="00DB4BF6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«Использование и охрана земель на территории </w:t>
      </w:r>
      <w:r w:rsidR="00DB4BF6" w:rsidRPr="00DB4BF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Проказнинского </w:t>
      </w:r>
      <w:r w:rsidRPr="00DB4BF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сельсовета Бессоновского района Пензенской области»</w:t>
      </w:r>
    </w:p>
    <w:p w:rsidR="0070728B" w:rsidRPr="00DB4BF6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70728B" w:rsidRPr="00DB4BF6" w:rsidRDefault="0070728B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1. Паспорт муниципальной программы</w:t>
      </w:r>
    </w:p>
    <w:p w:rsidR="0070728B" w:rsidRPr="00DB4BF6" w:rsidRDefault="0070728B" w:rsidP="0070728B">
      <w:pPr>
        <w:jc w:val="center"/>
        <w:outlineLvl w:val="0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479" w:type="dxa"/>
        <w:jc w:val="center"/>
        <w:tblCellMar>
          <w:left w:w="0" w:type="dxa"/>
          <w:right w:w="0" w:type="dxa"/>
        </w:tblCellMar>
        <w:tblLook w:val="04A0"/>
      </w:tblPr>
      <w:tblGrid>
        <w:gridCol w:w="2759"/>
        <w:gridCol w:w="7720"/>
      </w:tblGrid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Наименование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Использование и охрана земель на территории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>Проказнинского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Исполнитель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>Проказнинского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Правовые основания разработки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Земельный кодекс Российской Федерации</w:t>
            </w:r>
          </w:p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Федеральный закон от 24.06.1998 № 89-ФЗ «Об отходах производства и потребления»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Цели программы: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Целями программы являются:</w:t>
            </w:r>
          </w:p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Систематическое проведение инвентаризации земель, выявление нерационально используемых земель, сохранение качества земель (почв) и улучшение экологической обстановки; сохранение, защита и улучшение условий окружающей среды для обеспечения здоровья и благоприятных условий жизнедеятельности населения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Задачи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Основными задачами программы являются:</w:t>
            </w:r>
          </w:p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1. Обеспечение организации рационального использования и охраны земель.</w:t>
            </w:r>
          </w:p>
          <w:p w:rsidR="0070728B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2. Повышение эффективности использования и охраны земель.</w:t>
            </w:r>
          </w:p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3. Инвентаризация земель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Сроки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2022 - 2027 годы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Объемы и источники финансирования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Выполнение мероприятий программы осуществляется в рамках текущего финансирования деятельности администрации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>Проказнинского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 Пензенской области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Ожидаемые результаты реализации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Упорядочение землепользования; вовлечение в оборот новых земельных участков; эффективное использование и охрана земель; восстановление нарушенных земель; повышение экологической безопасности населения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Проказнинского 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 района Пензенской области и качества его жизни; увеличение налогооблагаемой базы</w:t>
            </w:r>
          </w:p>
        </w:tc>
      </w:tr>
      <w:tr w:rsidR="0070728B" w:rsidRPr="00DB4BF6" w:rsidTr="0070728B">
        <w:trPr>
          <w:jc w:val="center"/>
        </w:trPr>
        <w:tc>
          <w:tcPr>
            <w:tcW w:w="2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Контроль за исполнением программы</w:t>
            </w:r>
          </w:p>
        </w:tc>
        <w:tc>
          <w:tcPr>
            <w:tcW w:w="7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70728B" w:rsidP="0070728B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>Проказнинского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 Пензенской области</w:t>
            </w:r>
          </w:p>
        </w:tc>
      </w:tr>
    </w:tbl>
    <w:p w:rsidR="0070728B" w:rsidRPr="00DB4BF6" w:rsidRDefault="0070728B" w:rsidP="0070728B">
      <w:pPr>
        <w:jc w:val="both"/>
        <w:outlineLvl w:val="0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728B" w:rsidRPr="00DB4BF6" w:rsidRDefault="0070728B" w:rsidP="0070728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2. Содержание муниципальной программы и обоснование необходимости ее решения программными методами</w:t>
      </w:r>
    </w:p>
    <w:p w:rsidR="0070728B" w:rsidRPr="00DB4BF6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70728B" w:rsidRPr="00DB4BF6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Земля - важнейшая часть общей биосферы, использование ее связано со всеми другими природными объектами: водами, лесами, животным и растительным миром, полезными ископаемыми и иными ценностями недр земли. Без использования и охраны земли практически невозможно использование других природных ресурсов.</w:t>
      </w:r>
    </w:p>
    <w:p w:rsidR="0070728B" w:rsidRPr="00DB4BF6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Земля используется и охраняется в Российской Федерации как основа жизни и деятельности народов, проживающих на соответствующей территории.</w:t>
      </w:r>
    </w:p>
    <w:p w:rsidR="0070728B" w:rsidRPr="00DB4BF6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Использование значительных объемов земельного фонда в различных целях накладывает определенные обязательства по сохранению природной целостности всех звеньев экосистемы окружающей среды. Территории природного комплекса - лесные массивы, водные ландшафты, овражные комплексы, озелененные пространства природоохранные зоны и другие, выполняют важнейшую роль в решении задачи обеспечения условий устойчивого развития территории города. Муниципальная программа «Использовани</w:t>
      </w:r>
      <w:r w:rsidR="00E76769" w:rsidRPr="00DB4BF6">
        <w:rPr>
          <w:rFonts w:ascii="Times New Roman" w:eastAsia="Times New Roman" w:hAnsi="Times New Roman" w:cs="Times New Roman"/>
          <w:color w:val="auto"/>
        </w:rPr>
        <w:t xml:space="preserve">е и охрана земель на территории </w:t>
      </w:r>
      <w:r w:rsidR="00DB4BF6" w:rsidRPr="00DB4BF6">
        <w:rPr>
          <w:rFonts w:ascii="Times New Roman" w:eastAsia="Times New Roman" w:hAnsi="Times New Roman" w:cs="Times New Roman"/>
          <w:color w:val="auto"/>
        </w:rPr>
        <w:t>Проказнинского</w:t>
      </w:r>
      <w:r w:rsidR="00E76769" w:rsidRPr="00DB4BF6">
        <w:rPr>
          <w:rFonts w:ascii="Times New Roman" w:eastAsia="Times New Roman" w:hAnsi="Times New Roman" w:cs="Times New Roman"/>
          <w:color w:val="auto"/>
        </w:rPr>
        <w:t xml:space="preserve"> сельсовета Бессоновского</w:t>
      </w:r>
      <w:r w:rsidRPr="00DB4BF6">
        <w:rPr>
          <w:rFonts w:ascii="Times New Roman" w:eastAsia="Times New Roman" w:hAnsi="Times New Roman" w:cs="Times New Roman"/>
          <w:color w:val="auto"/>
        </w:rPr>
        <w:t xml:space="preserve"> района Пензенской области» (далее – муниципальная программа) направлена на создание благоприятных условий использования и охраны земель, обеспечивающих реализацию государственной политики эффективного и рационального использования и управления земельными ресурсами в интересах укрепления экономики города. Проблемы устойчивого социально-экономического развития</w:t>
      </w:r>
      <w:r w:rsidR="00DB4BF6" w:rsidRPr="00DB4BF6">
        <w:rPr>
          <w:rFonts w:ascii="Times New Roman" w:eastAsia="Times New Roman" w:hAnsi="Times New Roman" w:cs="Times New Roman"/>
          <w:color w:val="auto"/>
        </w:rPr>
        <w:t xml:space="preserve"> Проказнинского</w:t>
      </w:r>
      <w:r w:rsidR="00E76769" w:rsidRPr="00DB4BF6">
        <w:rPr>
          <w:rFonts w:ascii="Times New Roman" w:eastAsia="Times New Roman" w:hAnsi="Times New Roman" w:cs="Times New Roman"/>
          <w:color w:val="auto"/>
        </w:rPr>
        <w:t xml:space="preserve"> сельсовета Бессоновского</w:t>
      </w:r>
      <w:r w:rsidRPr="00DB4BF6">
        <w:rPr>
          <w:rFonts w:ascii="Times New Roman" w:eastAsia="Times New Roman" w:hAnsi="Times New Roman" w:cs="Times New Roman"/>
          <w:color w:val="auto"/>
        </w:rPr>
        <w:t xml:space="preserve"> района Пензенской области и экологически безопасной жизнедеятельности его жителей на современном этапе тесно связаны с решением вопросов охраны и использования земель.</w:t>
      </w:r>
    </w:p>
    <w:p w:rsidR="0070728B" w:rsidRPr="00DB4BF6" w:rsidRDefault="0070728B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 xml:space="preserve">На уровне </w:t>
      </w:r>
      <w:r w:rsidR="00E76769" w:rsidRPr="00DB4BF6">
        <w:rPr>
          <w:rFonts w:ascii="Times New Roman" w:eastAsia="Times New Roman" w:hAnsi="Times New Roman" w:cs="Times New Roman"/>
          <w:color w:val="auto"/>
        </w:rPr>
        <w:t>поселения</w:t>
      </w:r>
      <w:r w:rsidRPr="00DB4BF6">
        <w:rPr>
          <w:rFonts w:ascii="Times New Roman" w:eastAsia="Times New Roman" w:hAnsi="Times New Roman" w:cs="Times New Roman"/>
          <w:color w:val="auto"/>
        </w:rPr>
        <w:t xml:space="preserve"> можно решать местные проблемы охраны и использования земель самостоятельно, причем полным, комплексным и разумным образом в интересах не только ныне живущих людей, но и будущих поколений.</w:t>
      </w:r>
    </w:p>
    <w:p w:rsidR="00204DEC" w:rsidRPr="00DB4BF6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204DEC" w:rsidRPr="00DB4BF6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3. Цели, задачи и сроки реализации муниципальной программы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Охрана земель включает систему правовых мер, организационных, экономических и других мероприятий, направленных на рациональное использование, защиту от вредных антропогенных воздействий, а также на воспроизводство и повышение плодородия почв. Система рационального использования земель должна носить природоохранный, ресурсосберегающий характер и предусматривать сохранение почв, ограничения воздействия на растительный и животный мир и другие компоненты окружающей среды.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Основными целями муниципальной программы являются: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1. Систематическое проведение инвентаризации земель, выявление нерационально используемых земель.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2. Сохранение качества земель (почв) и улучшение экологической обстановки.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3. Сохранение, защита и улучшение условий окружающей среды для обеспечения здоровья и благоприятных условий жизнедеятельности населения.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Основными задачами муниципальной программы являются: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1. Обеспечение организации рационального использования и охраны земель.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2. Повышение эффективности использования и охраны земель.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3. Инвентаризация земель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Срок реализации  программы - 2022 - 2027 годы.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204DEC" w:rsidRPr="00DB4BF6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4. Ресурсное обеспечение муниципальной программы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Выполнение мероприятий программы осуществляется в рамках текущего финансирования деятельности администрации </w:t>
      </w:r>
      <w:r w:rsidR="00DB4BF6" w:rsidRPr="00DB4BF6">
        <w:rPr>
          <w:rFonts w:ascii="Times New Roman" w:eastAsia="Times New Roman" w:hAnsi="Times New Roman" w:cs="Times New Roman"/>
          <w:color w:val="auto"/>
        </w:rPr>
        <w:t>Проказнинского</w:t>
      </w:r>
      <w:r w:rsidRPr="00DB4BF6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</w:t>
      </w:r>
    </w:p>
    <w:p w:rsidR="00204DEC" w:rsidRPr="00DB4BF6" w:rsidRDefault="00204DEC" w:rsidP="0070728B">
      <w:pPr>
        <w:ind w:firstLine="567"/>
        <w:jc w:val="both"/>
        <w:rPr>
          <w:rFonts w:ascii="Arial" w:eastAsia="Times New Roman" w:hAnsi="Arial" w:cs="Arial"/>
          <w:color w:val="auto"/>
        </w:rPr>
      </w:pPr>
      <w:r w:rsidRPr="00DB4BF6">
        <w:rPr>
          <w:rFonts w:ascii="Arial" w:eastAsia="Times New Roman" w:hAnsi="Arial" w:cs="Arial"/>
          <w:color w:val="auto"/>
        </w:rPr>
        <w:t> </w:t>
      </w:r>
    </w:p>
    <w:p w:rsidR="00204DEC" w:rsidRPr="00DB4BF6" w:rsidRDefault="00204DEC" w:rsidP="0070728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</w:p>
    <w:p w:rsidR="00204DEC" w:rsidRPr="00DB4BF6" w:rsidRDefault="00204DEC" w:rsidP="00204DEC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5. Целевые показатели эффективности реализации Программы </w:t>
      </w:r>
    </w:p>
    <w:p w:rsidR="00204DEC" w:rsidRPr="00DB4BF6" w:rsidRDefault="00204DEC" w:rsidP="00204DEC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color w:val="auto"/>
          <w:sz w:val="28"/>
          <w:szCs w:val="28"/>
        </w:rPr>
        <w:t> </w:t>
      </w:r>
    </w:p>
    <w:tbl>
      <w:tblPr>
        <w:tblW w:w="9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3902"/>
        <w:gridCol w:w="850"/>
        <w:gridCol w:w="709"/>
        <w:gridCol w:w="709"/>
        <w:gridCol w:w="709"/>
        <w:gridCol w:w="708"/>
        <w:gridCol w:w="709"/>
        <w:gridCol w:w="709"/>
      </w:tblGrid>
      <w:tr w:rsidR="00204DEC" w:rsidRPr="00DB4BF6" w:rsidTr="00204DEC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№ п/п</w:t>
            </w:r>
          </w:p>
        </w:tc>
        <w:tc>
          <w:tcPr>
            <w:tcW w:w="39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Наименование основных показателей эффективности</w:t>
            </w:r>
          </w:p>
        </w:tc>
        <w:tc>
          <w:tcPr>
            <w:tcW w:w="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Единица измерения</w:t>
            </w:r>
          </w:p>
        </w:tc>
        <w:tc>
          <w:tcPr>
            <w:tcW w:w="4253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Значение показателей эффективности</w:t>
            </w:r>
          </w:p>
        </w:tc>
      </w:tr>
      <w:tr w:rsidR="00204DEC" w:rsidRPr="00DB4BF6" w:rsidTr="00204DEC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DB4BF6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39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DB4BF6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8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04DEC" w:rsidRPr="00DB4BF6" w:rsidRDefault="00204DEC" w:rsidP="00012A4D">
            <w:pPr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2022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2023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2024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2025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2026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2027</w:t>
            </w:r>
          </w:p>
        </w:tc>
      </w:tr>
      <w:tr w:rsidR="00204DEC" w:rsidRPr="00DB4BF6" w:rsidTr="00204DEC">
        <w:trPr>
          <w:trHeight w:val="1094"/>
        </w:trPr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Доля вовлечения в оборот новых земельных участков от общего количества заключенных договоров аренды на земельные участки за предыдущий год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  <w:tr w:rsidR="00204DEC" w:rsidRPr="00DB4BF6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Доля распространения памяток (информирование населения) по предотвращению загрязнения, захламления земель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10</w:t>
            </w:r>
          </w:p>
        </w:tc>
      </w:tr>
      <w:tr w:rsidR="00204DEC" w:rsidRPr="00DB4BF6" w:rsidTr="00204DEC">
        <w:tc>
          <w:tcPr>
            <w:tcW w:w="42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3</w:t>
            </w:r>
          </w:p>
        </w:tc>
        <w:tc>
          <w:tcPr>
            <w:tcW w:w="39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Доля площади земельных участков из земель сельскохозяйственного назначения, образованных в счет невостребованных земельных долей и (или) долей, от права собственности, на которые граждане отказались, поступивших в собственность поселения, в общей площади невостребованных земельных долей и (или) долей), от права собственности на которые граждане отказались по поселению</w:t>
            </w: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%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6C0D00" w:rsidRPr="00DB4BF6" w:rsidRDefault="00204DEC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</w:t>
            </w:r>
          </w:p>
        </w:tc>
      </w:tr>
    </w:tbl>
    <w:p w:rsidR="009171F2" w:rsidRPr="00DB4BF6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p w:rsidR="00CD76D0" w:rsidRPr="00DB4BF6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6. Перечень основных мероприятий муниципальной программы</w:t>
      </w:r>
    </w:p>
    <w:p w:rsidR="00CD76D0" w:rsidRPr="00DB4BF6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«Использование и охрана земель на территории </w:t>
      </w:r>
      <w:r w:rsidR="00DB4BF6"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Проказнинского</w:t>
      </w: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 xml:space="preserve"> сельсовета Бессоновского района Пензенской области»</w:t>
      </w:r>
    </w:p>
    <w:p w:rsidR="00CD76D0" w:rsidRPr="00DB4BF6" w:rsidRDefault="00CD76D0" w:rsidP="00CD76D0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W w:w="10334" w:type="dxa"/>
        <w:jc w:val="center"/>
        <w:tblCellMar>
          <w:left w:w="0" w:type="dxa"/>
          <w:right w:w="0" w:type="dxa"/>
        </w:tblCellMar>
        <w:tblLook w:val="04A0"/>
      </w:tblPr>
      <w:tblGrid>
        <w:gridCol w:w="449"/>
        <w:gridCol w:w="4197"/>
        <w:gridCol w:w="1404"/>
        <w:gridCol w:w="4284"/>
      </w:tblGrid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№ п/п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Наименование мероприятия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Срок исполнения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Ответственный исполнитель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1.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Инвентаризация земель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Проказнинского 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 района Пензенской области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2.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Выявление пустующих и нерационально используемых земель и своевременное вовлечение их в хозяйственный оборот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Проказнинского 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 района Пензенской области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3.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Выявление фактов самовольного занятия земельных участков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администрация Абашевского сельсовета Спасского района Пензенской области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4.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Защита от заражения земель сельскохозяйственного назначения карантинными вредителями и болезнями растений, от зарастания кустарником и сорной травой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Собственники и арендаторы земельных участков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lastRenderedPageBreak/>
              <w:t>5.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CD76D0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Организация регулярных мероприятий по очистке территории администрация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Проказнинского 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 района Пензенской области от мусора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администрация 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Проказнинского 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>сельсовета Бессоновского района Пензенской области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6.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Благоустройство и озеленение территории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постоянно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администрация </w:t>
            </w:r>
            <w:r w:rsidR="00DB4BF6" w:rsidRPr="00DB4BF6">
              <w:rPr>
                <w:rFonts w:ascii="Times New Roman" w:eastAsia="Times New Roman" w:hAnsi="Times New Roman" w:cs="Times New Roman"/>
                <w:color w:val="auto"/>
              </w:rPr>
              <w:t>Проказнинского</w:t>
            </w:r>
            <w:r w:rsidRPr="00DB4BF6">
              <w:rPr>
                <w:rFonts w:ascii="Times New Roman" w:eastAsia="Times New Roman" w:hAnsi="Times New Roman" w:cs="Times New Roman"/>
                <w:color w:val="auto"/>
              </w:rPr>
              <w:t xml:space="preserve"> сельсовета Бессоновского района Пензенской области</w:t>
            </w:r>
          </w:p>
        </w:tc>
      </w:tr>
      <w:tr w:rsidR="00CD76D0" w:rsidRPr="00DB4BF6" w:rsidTr="00CD76D0">
        <w:trPr>
          <w:jc w:val="center"/>
        </w:trPr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7.</w:t>
            </w:r>
          </w:p>
        </w:tc>
        <w:tc>
          <w:tcPr>
            <w:tcW w:w="42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Проведение мероприятий по благоустройству населенных пунктов (субботники)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апрель - октябрь ежегодно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6C0D00" w:rsidRPr="00DB4BF6" w:rsidRDefault="00CD76D0" w:rsidP="00012A4D">
            <w:pPr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B4BF6">
              <w:rPr>
                <w:rFonts w:ascii="Times New Roman" w:eastAsia="Times New Roman" w:hAnsi="Times New Roman" w:cs="Times New Roman"/>
                <w:color w:val="auto"/>
              </w:rPr>
              <w:t>Организации, учреждения всех форм собственности, население</w:t>
            </w:r>
          </w:p>
        </w:tc>
      </w:tr>
    </w:tbl>
    <w:p w:rsidR="00CD76D0" w:rsidRPr="00DB4BF6" w:rsidRDefault="00CD76D0" w:rsidP="00CD76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C513B" w:rsidRPr="00DB4BF6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7. Ожидаемые результаты реализации муниципальной программы</w:t>
      </w:r>
    </w:p>
    <w:p w:rsidR="002C513B" w:rsidRPr="00DB4BF6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2C513B" w:rsidRPr="00DB4BF6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 xml:space="preserve">Реализация данной муниципальной программы будет содействовать упорядочению землепользования, эффективному использованию и охране земель, восстановлению нарушенных земель и повышению экологической безопасности населения </w:t>
      </w:r>
      <w:r w:rsidR="00DB4BF6" w:rsidRPr="00DB4BF6">
        <w:rPr>
          <w:rFonts w:ascii="Times New Roman" w:eastAsia="Times New Roman" w:hAnsi="Times New Roman" w:cs="Times New Roman"/>
          <w:color w:val="auto"/>
        </w:rPr>
        <w:t>Проказнинского</w:t>
      </w:r>
      <w:r w:rsidRPr="00DB4BF6">
        <w:rPr>
          <w:rFonts w:ascii="Times New Roman" w:eastAsia="Times New Roman" w:hAnsi="Times New Roman" w:cs="Times New Roman"/>
          <w:color w:val="auto"/>
        </w:rPr>
        <w:t xml:space="preserve"> сельсовета Бессоновского района Пензенской области и качества его жизни.</w:t>
      </w:r>
    </w:p>
    <w:p w:rsidR="002C513B" w:rsidRPr="00DB4BF6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2C513B" w:rsidRPr="00DB4BF6" w:rsidRDefault="002C513B" w:rsidP="002C513B">
      <w:pPr>
        <w:ind w:firstLine="567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DB4BF6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8. Отчетные показатели муниципальной программы</w:t>
      </w:r>
    </w:p>
    <w:p w:rsidR="002C513B" w:rsidRPr="00DB4BF6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 </w:t>
      </w:r>
    </w:p>
    <w:p w:rsidR="002C513B" w:rsidRPr="00DB4BF6" w:rsidRDefault="002C513B" w:rsidP="002C513B">
      <w:pPr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 w:rsidRPr="00DB4BF6">
        <w:rPr>
          <w:rFonts w:ascii="Times New Roman" w:eastAsia="Times New Roman" w:hAnsi="Times New Roman" w:cs="Times New Roman"/>
          <w:color w:val="auto"/>
        </w:rPr>
        <w:t>Отчетные показатели муниципальной программы предназначены способствовать максимальному достижению сокращения количества нарушений субъектами земельных отношений земельного законодательства и законодательства о налогах и сборах. </w:t>
      </w:r>
    </w:p>
    <w:p w:rsidR="002C513B" w:rsidRPr="00DB4BF6" w:rsidRDefault="002C513B" w:rsidP="00CD76D0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CD76D0" w:rsidRPr="00DB4BF6" w:rsidRDefault="00CD76D0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auto"/>
          <w:sz w:val="28"/>
          <w:szCs w:val="28"/>
          <w:lang w:eastAsia="zh-CN"/>
        </w:rPr>
      </w:pPr>
    </w:p>
    <w:sectPr w:rsidR="00CD76D0" w:rsidRPr="00DB4BF6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31EC" w:rsidRDefault="00F431EC" w:rsidP="009171F2">
      <w:r>
        <w:separator/>
      </w:r>
    </w:p>
  </w:endnote>
  <w:endnote w:type="continuationSeparator" w:id="1">
    <w:p w:rsidR="00F431EC" w:rsidRDefault="00F431EC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31EC" w:rsidRDefault="00F431EC"/>
  </w:footnote>
  <w:footnote w:type="continuationSeparator" w:id="1">
    <w:p w:rsidR="00F431EC" w:rsidRDefault="00F431E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A4A60"/>
    <w:rsid w:val="000D231E"/>
    <w:rsid w:val="000E1602"/>
    <w:rsid w:val="00127AB0"/>
    <w:rsid w:val="0017526E"/>
    <w:rsid w:val="00176CD9"/>
    <w:rsid w:val="00191F61"/>
    <w:rsid w:val="001B3BD1"/>
    <w:rsid w:val="00204DEC"/>
    <w:rsid w:val="00204E7F"/>
    <w:rsid w:val="00210596"/>
    <w:rsid w:val="002775E2"/>
    <w:rsid w:val="00282C4E"/>
    <w:rsid w:val="00294DCB"/>
    <w:rsid w:val="002C240E"/>
    <w:rsid w:val="002C513B"/>
    <w:rsid w:val="0030338F"/>
    <w:rsid w:val="003376D8"/>
    <w:rsid w:val="004A6ACC"/>
    <w:rsid w:val="004C22DA"/>
    <w:rsid w:val="004E1C92"/>
    <w:rsid w:val="005938B1"/>
    <w:rsid w:val="0063622F"/>
    <w:rsid w:val="0065510B"/>
    <w:rsid w:val="00672450"/>
    <w:rsid w:val="0070728B"/>
    <w:rsid w:val="008E1A57"/>
    <w:rsid w:val="009149D4"/>
    <w:rsid w:val="009171F2"/>
    <w:rsid w:val="00927AC4"/>
    <w:rsid w:val="00942B0A"/>
    <w:rsid w:val="009B30BA"/>
    <w:rsid w:val="00A44910"/>
    <w:rsid w:val="00A948E0"/>
    <w:rsid w:val="00AC66B9"/>
    <w:rsid w:val="00AF79C4"/>
    <w:rsid w:val="00B37760"/>
    <w:rsid w:val="00B471B5"/>
    <w:rsid w:val="00B84BF5"/>
    <w:rsid w:val="00BA07FF"/>
    <w:rsid w:val="00C26563"/>
    <w:rsid w:val="00C45D82"/>
    <w:rsid w:val="00C70A7A"/>
    <w:rsid w:val="00CB2EDA"/>
    <w:rsid w:val="00CD76D0"/>
    <w:rsid w:val="00D75579"/>
    <w:rsid w:val="00DB4BF6"/>
    <w:rsid w:val="00DB586C"/>
    <w:rsid w:val="00DC25A0"/>
    <w:rsid w:val="00E525AA"/>
    <w:rsid w:val="00E76769"/>
    <w:rsid w:val="00E97893"/>
    <w:rsid w:val="00F14AD5"/>
    <w:rsid w:val="00F431EC"/>
    <w:rsid w:val="00FF351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1482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Sovett</cp:lastModifiedBy>
  <cp:revision>6</cp:revision>
  <cp:lastPrinted>2023-03-23T07:49:00Z</cp:lastPrinted>
  <dcterms:created xsi:type="dcterms:W3CDTF">2023-03-21T08:02:00Z</dcterms:created>
  <dcterms:modified xsi:type="dcterms:W3CDTF">2023-03-23T07:50:00Z</dcterms:modified>
</cp:coreProperties>
</file>