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B424A" w:rsidRDefault="006B424A" w:rsidP="006B424A">
      <w:pPr>
        <w:rPr>
          <w:rFonts w:ascii="Times New Roman" w:hAnsi="Times New Roman" w:cs="Times New Roman"/>
        </w:rPr>
      </w:pPr>
      <w:r>
        <w:rPr>
          <w:rFonts w:ascii="Times New Roman" w:hAnsi="Times New Roman" w:cs="Times New Roman"/>
        </w:rPr>
        <w:t xml:space="preserve">№  </w:t>
      </w:r>
      <w:r>
        <w:rPr>
          <w:rFonts w:ascii="Times New Roman" w:hAnsi="Times New Roman" w:cs="Times New Roman"/>
          <w:color w:val="auto"/>
        </w:rPr>
        <w:t xml:space="preserve">33 </w:t>
      </w:r>
      <w:r>
        <w:rPr>
          <w:rFonts w:ascii="Times New Roman" w:hAnsi="Times New Roman" w:cs="Times New Roman"/>
        </w:rPr>
        <w:t xml:space="preserve"> от</w:t>
      </w:r>
      <w:r>
        <w:rPr>
          <w:rFonts w:ascii="Times New Roman" w:hAnsi="Times New Roman" w:cs="Times New Roman"/>
          <w:color w:val="FF0000"/>
        </w:rPr>
        <w:t xml:space="preserve"> </w:t>
      </w:r>
      <w:r>
        <w:rPr>
          <w:rFonts w:ascii="Times New Roman" w:hAnsi="Times New Roman" w:cs="Times New Roman"/>
        </w:rPr>
        <w:t>09.08.2022 г.                      с</w:t>
      </w:r>
      <w:proofErr w:type="gramStart"/>
      <w:r>
        <w:rPr>
          <w:rFonts w:ascii="Times New Roman" w:hAnsi="Times New Roman" w:cs="Times New Roman"/>
        </w:rPr>
        <w:t>.А</w:t>
      </w:r>
      <w:proofErr w:type="gramEnd"/>
      <w:r>
        <w:rPr>
          <w:rFonts w:ascii="Times New Roman" w:hAnsi="Times New Roman" w:cs="Times New Roman"/>
        </w:rPr>
        <w:t>лександровка                                         «Бесплатно»</w:t>
      </w:r>
    </w:p>
    <w:p w:rsidR="006B424A" w:rsidRDefault="006B424A" w:rsidP="006B424A">
      <w:pPr>
        <w:jc w:val="center"/>
        <w:rPr>
          <w:rFonts w:ascii="Times New Roman" w:hAnsi="Times New Roman" w:cs="Times New Roman"/>
          <w:b/>
          <w:sz w:val="32"/>
          <w:szCs w:val="32"/>
        </w:rPr>
      </w:pPr>
    </w:p>
    <w:p w:rsidR="006B424A" w:rsidRDefault="006B424A" w:rsidP="006B424A">
      <w:pPr>
        <w:jc w:val="center"/>
        <w:rPr>
          <w:rFonts w:ascii="Times New Roman" w:hAnsi="Times New Roman" w:cs="Times New Roman"/>
          <w:b/>
          <w:sz w:val="32"/>
          <w:szCs w:val="32"/>
        </w:rPr>
      </w:pPr>
      <w:r>
        <w:rPr>
          <w:rFonts w:ascii="Times New Roman" w:hAnsi="Times New Roman" w:cs="Times New Roman"/>
          <w:b/>
          <w:i/>
          <w:sz w:val="32"/>
          <w:szCs w:val="32"/>
        </w:rPr>
        <w:t>СЕЛЬСКИЕ    ВЕДОМОСТИ</w:t>
      </w:r>
    </w:p>
    <w:p w:rsidR="006B424A" w:rsidRDefault="006B424A" w:rsidP="006B424A">
      <w:pPr>
        <w:jc w:val="center"/>
        <w:rPr>
          <w:rFonts w:ascii="Times New Roman" w:hAnsi="Times New Roman" w:cs="Times New Roman"/>
          <w:sz w:val="28"/>
          <w:szCs w:val="28"/>
        </w:rPr>
      </w:pPr>
    </w:p>
    <w:p w:rsidR="006B424A" w:rsidRDefault="006B424A" w:rsidP="006B424A">
      <w:pPr>
        <w:jc w:val="center"/>
        <w:rPr>
          <w:rFonts w:ascii="Times New Roman" w:hAnsi="Times New Roman" w:cs="Times New Roman"/>
          <w:sz w:val="28"/>
          <w:szCs w:val="28"/>
        </w:rPr>
      </w:pPr>
      <w:r>
        <w:rPr>
          <w:rFonts w:ascii="Times New Roman" w:hAnsi="Times New Roman" w:cs="Times New Roman"/>
          <w:sz w:val="28"/>
          <w:szCs w:val="28"/>
        </w:rPr>
        <w:t>Информационный   бюллетень  Комитета  местного  самоуправления  Александровского  сельсовета  Бессоновского  района Пензенской  области. Издание  официальных документов</w:t>
      </w:r>
    </w:p>
    <w:p w:rsidR="00A95421" w:rsidRDefault="00A95421"/>
    <w:p w:rsidR="006B424A" w:rsidRPr="006B424A" w:rsidRDefault="006B424A" w:rsidP="006B424A">
      <w:pPr>
        <w:pStyle w:val="ConsPlusTitle"/>
        <w:jc w:val="center"/>
        <w:outlineLvl w:val="0"/>
        <w:rPr>
          <w:rFonts w:ascii="Times New Roman" w:hAnsi="Times New Roman" w:cs="Times New Roman"/>
          <w:sz w:val="24"/>
          <w:szCs w:val="24"/>
        </w:rPr>
      </w:pPr>
      <w:r w:rsidRPr="006B424A">
        <w:rPr>
          <w:rFonts w:ascii="Times New Roman" w:hAnsi="Times New Roman" w:cs="Times New Roman"/>
          <w:sz w:val="24"/>
          <w:szCs w:val="24"/>
        </w:rPr>
        <w:t xml:space="preserve">АДМИНИСТРАЦИЯ АЛЕКСАНДРОВСКОГО СЕЛЬСОВЕТА </w:t>
      </w:r>
    </w:p>
    <w:p w:rsidR="006B424A" w:rsidRPr="006B424A" w:rsidRDefault="006B424A" w:rsidP="006B424A">
      <w:pPr>
        <w:pStyle w:val="ConsPlusTitle"/>
        <w:jc w:val="center"/>
        <w:outlineLvl w:val="0"/>
        <w:rPr>
          <w:rFonts w:ascii="Times New Roman" w:hAnsi="Times New Roman" w:cs="Times New Roman"/>
          <w:sz w:val="24"/>
          <w:szCs w:val="24"/>
        </w:rPr>
      </w:pPr>
      <w:r w:rsidRPr="006B424A">
        <w:rPr>
          <w:rFonts w:ascii="Times New Roman" w:hAnsi="Times New Roman" w:cs="Times New Roman"/>
          <w:sz w:val="24"/>
          <w:szCs w:val="24"/>
        </w:rPr>
        <w:t>БЕССОНОВСКОГО РАЙОНА ПЕНЗЕНСКОЙ ОБЛАСТИ</w:t>
      </w:r>
    </w:p>
    <w:p w:rsidR="006B424A" w:rsidRPr="006B424A" w:rsidRDefault="006B424A" w:rsidP="006B424A">
      <w:pPr>
        <w:pStyle w:val="ConsPlusTitle"/>
        <w:jc w:val="center"/>
        <w:rPr>
          <w:sz w:val="24"/>
          <w:szCs w:val="24"/>
        </w:rPr>
      </w:pPr>
    </w:p>
    <w:p w:rsidR="006B424A" w:rsidRPr="006B424A" w:rsidRDefault="006B424A" w:rsidP="006B424A">
      <w:pPr>
        <w:pStyle w:val="ConsPlusTitle"/>
        <w:jc w:val="center"/>
        <w:rPr>
          <w:rFonts w:ascii="Times New Roman" w:hAnsi="Times New Roman" w:cs="Times New Roman"/>
          <w:sz w:val="24"/>
          <w:szCs w:val="24"/>
        </w:rPr>
      </w:pPr>
      <w:r w:rsidRPr="006B424A">
        <w:rPr>
          <w:rFonts w:ascii="Times New Roman" w:hAnsi="Times New Roman" w:cs="Times New Roman"/>
          <w:sz w:val="24"/>
          <w:szCs w:val="24"/>
        </w:rPr>
        <w:t>ПОСТАНОВЛЕНИЕ</w:t>
      </w:r>
    </w:p>
    <w:p w:rsidR="006B424A" w:rsidRPr="006B424A" w:rsidRDefault="006B424A" w:rsidP="006B424A">
      <w:pPr>
        <w:pStyle w:val="ConsPlusTitle"/>
        <w:jc w:val="center"/>
        <w:rPr>
          <w:rFonts w:ascii="Times New Roman" w:hAnsi="Times New Roman" w:cs="Times New Roman"/>
          <w:sz w:val="24"/>
          <w:szCs w:val="24"/>
        </w:rPr>
      </w:pPr>
    </w:p>
    <w:p w:rsidR="006B424A" w:rsidRPr="006B424A" w:rsidRDefault="006B424A" w:rsidP="006B424A">
      <w:pPr>
        <w:pStyle w:val="ConsPlusTitle"/>
        <w:jc w:val="center"/>
        <w:rPr>
          <w:rFonts w:ascii="Times New Roman" w:hAnsi="Times New Roman" w:cs="Times New Roman"/>
          <w:b w:val="0"/>
          <w:sz w:val="24"/>
          <w:szCs w:val="24"/>
        </w:rPr>
      </w:pPr>
      <w:r w:rsidRPr="006B424A">
        <w:rPr>
          <w:rFonts w:ascii="Times New Roman" w:hAnsi="Times New Roman" w:cs="Times New Roman"/>
          <w:b w:val="0"/>
          <w:sz w:val="24"/>
          <w:szCs w:val="24"/>
        </w:rPr>
        <w:t>от _</w:t>
      </w:r>
      <w:r w:rsidRPr="006B424A">
        <w:rPr>
          <w:rFonts w:ascii="Times New Roman" w:hAnsi="Times New Roman" w:cs="Times New Roman"/>
          <w:b w:val="0"/>
          <w:sz w:val="24"/>
          <w:szCs w:val="24"/>
          <w:u w:val="single"/>
        </w:rPr>
        <w:t xml:space="preserve">8августа 2022г  </w:t>
      </w:r>
      <w:r w:rsidRPr="006B424A">
        <w:rPr>
          <w:rFonts w:ascii="Times New Roman" w:hAnsi="Times New Roman" w:cs="Times New Roman"/>
          <w:b w:val="0"/>
          <w:sz w:val="24"/>
          <w:szCs w:val="24"/>
        </w:rPr>
        <w:t xml:space="preserve"> № 67</w:t>
      </w:r>
    </w:p>
    <w:p w:rsidR="006B424A" w:rsidRPr="006B424A" w:rsidRDefault="006B424A" w:rsidP="006B424A">
      <w:pPr>
        <w:pStyle w:val="ConsPlusTitle"/>
        <w:jc w:val="center"/>
        <w:rPr>
          <w:rFonts w:ascii="Times New Roman" w:hAnsi="Times New Roman" w:cs="Times New Roman"/>
          <w:b w:val="0"/>
          <w:sz w:val="24"/>
          <w:szCs w:val="24"/>
        </w:rPr>
      </w:pPr>
      <w:proofErr w:type="gramStart"/>
      <w:r w:rsidRPr="006B424A">
        <w:rPr>
          <w:rFonts w:ascii="Times New Roman" w:hAnsi="Times New Roman" w:cs="Times New Roman"/>
          <w:b w:val="0"/>
          <w:sz w:val="24"/>
          <w:szCs w:val="24"/>
        </w:rPr>
        <w:t>с</w:t>
      </w:r>
      <w:proofErr w:type="gramEnd"/>
      <w:r w:rsidRPr="006B424A">
        <w:rPr>
          <w:rFonts w:ascii="Times New Roman" w:hAnsi="Times New Roman" w:cs="Times New Roman"/>
          <w:b w:val="0"/>
          <w:sz w:val="24"/>
          <w:szCs w:val="24"/>
        </w:rPr>
        <w:t>. Александровка</w:t>
      </w:r>
    </w:p>
    <w:p w:rsidR="006B424A" w:rsidRPr="006B424A" w:rsidRDefault="006B424A" w:rsidP="006B424A">
      <w:pPr>
        <w:pStyle w:val="ConsPlusTitle"/>
        <w:jc w:val="center"/>
        <w:rPr>
          <w:rFonts w:ascii="Times New Roman" w:hAnsi="Times New Roman" w:cs="Times New Roman"/>
          <w:sz w:val="24"/>
          <w:szCs w:val="24"/>
        </w:rPr>
      </w:pPr>
    </w:p>
    <w:p w:rsidR="006B424A" w:rsidRPr="006B424A" w:rsidRDefault="006B424A" w:rsidP="006B424A">
      <w:pPr>
        <w:autoSpaceDE w:val="0"/>
        <w:autoSpaceDN w:val="0"/>
        <w:adjustRightInd w:val="0"/>
        <w:jc w:val="center"/>
        <w:rPr>
          <w:rFonts w:ascii="Times New Roman" w:eastAsia="Times New Roman" w:hAnsi="Times New Roman" w:cs="Times New Roman"/>
          <w:b/>
          <w:bCs/>
        </w:rPr>
      </w:pPr>
      <w:r w:rsidRPr="006B424A">
        <w:rPr>
          <w:rFonts w:ascii="Times New Roman" w:eastAsia="Times New Roman" w:hAnsi="Times New Roman" w:cs="Times New Roman"/>
          <w:b/>
          <w:bCs/>
        </w:rPr>
        <w:t>Об изменении существенных условий муниципальных контрактов, предметом которых является ремонт и (или) содержание автомобильных дорог общего пользования местного значения на территории Александровского сельсовета Бессоновского района Пензенской области</w:t>
      </w:r>
    </w:p>
    <w:p w:rsidR="006B424A" w:rsidRPr="006B424A" w:rsidRDefault="006B424A" w:rsidP="006B424A">
      <w:pPr>
        <w:pStyle w:val="ConsPlusNormal0"/>
        <w:ind w:firstLine="540"/>
        <w:jc w:val="both"/>
        <w:rPr>
          <w:rFonts w:ascii="Times New Roman" w:hAnsi="Times New Roman" w:cs="Times New Roman"/>
          <w:sz w:val="24"/>
          <w:szCs w:val="24"/>
        </w:rPr>
      </w:pPr>
    </w:p>
    <w:p w:rsidR="006B424A" w:rsidRPr="006B424A" w:rsidRDefault="006B424A" w:rsidP="006B424A">
      <w:pPr>
        <w:pStyle w:val="ConsPlusTitle"/>
        <w:ind w:firstLine="426"/>
        <w:jc w:val="both"/>
        <w:rPr>
          <w:rFonts w:ascii="Times New Roman" w:hAnsi="Times New Roman" w:cs="Times New Roman"/>
          <w:b w:val="0"/>
          <w:sz w:val="24"/>
          <w:szCs w:val="24"/>
        </w:rPr>
      </w:pPr>
      <w:proofErr w:type="gramStart"/>
      <w:r w:rsidRPr="006B424A">
        <w:rPr>
          <w:rFonts w:ascii="Times New Roman" w:hAnsi="Times New Roman" w:cs="Times New Roman"/>
          <w:b w:val="0"/>
          <w:sz w:val="24"/>
          <w:szCs w:val="24"/>
        </w:rPr>
        <w:t>В связи с существенными увеличением в 2021 и 2022 годах цен на строительные материалы, в соответствии с Постановлением Правительства Российской Федерации от 28.06.2022 № 1148 «Об изменении существенных условий государственных контрактов, предметом которых являются ремонт и (или) содержание автомобильных дорог общего пользования федерального значения, и о внесении изменения в постановление Правительства Российской Федерации от 9 августа 2021 г. № 1315», руководствуясь Уставом</w:t>
      </w:r>
      <w:proofErr w:type="gramEnd"/>
      <w:r w:rsidRPr="006B424A">
        <w:rPr>
          <w:rFonts w:ascii="Times New Roman" w:hAnsi="Times New Roman" w:cs="Times New Roman"/>
          <w:b w:val="0"/>
          <w:sz w:val="24"/>
          <w:szCs w:val="24"/>
        </w:rPr>
        <w:t xml:space="preserve"> Александровского сельсовета Бессоновского района Пензенской области, администрация Александровского сельсовета Бессоновского района Пензенской области постановляет:</w:t>
      </w:r>
    </w:p>
    <w:p w:rsidR="006B424A" w:rsidRPr="006B424A" w:rsidRDefault="006B424A" w:rsidP="006B424A">
      <w:pPr>
        <w:ind w:firstLine="709"/>
        <w:jc w:val="center"/>
        <w:rPr>
          <w:rFonts w:ascii="Times New Roman" w:eastAsia="Times New Roman" w:hAnsi="Times New Roman" w:cs="Times New Roman"/>
          <w:b/>
        </w:rPr>
      </w:pPr>
    </w:p>
    <w:p w:rsidR="006B424A" w:rsidRPr="006B424A" w:rsidRDefault="006B424A" w:rsidP="006B424A">
      <w:pPr>
        <w:autoSpaceDE w:val="0"/>
        <w:autoSpaceDN w:val="0"/>
        <w:ind w:firstLine="709"/>
        <w:jc w:val="both"/>
        <w:rPr>
          <w:rFonts w:ascii="Times New Roman" w:eastAsia="Times New Roman" w:hAnsi="Times New Roman" w:cs="Times New Roman"/>
        </w:rPr>
      </w:pPr>
      <w:r w:rsidRPr="006B424A">
        <w:rPr>
          <w:rFonts w:ascii="Times New Roman" w:eastAsia="Times New Roman" w:hAnsi="Times New Roman" w:cs="Times New Roman"/>
        </w:rPr>
        <w:t xml:space="preserve">1. </w:t>
      </w:r>
      <w:proofErr w:type="gramStart"/>
      <w:r w:rsidRPr="006B424A">
        <w:rPr>
          <w:rFonts w:ascii="Times New Roman" w:eastAsia="Times New Roman" w:hAnsi="Times New Roman" w:cs="Times New Roman"/>
        </w:rPr>
        <w:t>Установить, что в соответствии с частью 65.1 статьи 112 Федерального закона от 05.04.2013 № 44-ФЗ «О контрактной системе в сфере закупок товаров, работ, услуг для обеспечения государственных и муниципальных нужд» (далее – Федеральный закон № 44-ФЗ) по соглашению сторон в 2022 году допускается изменение существенных условий муниципальных контрактов, заключенных до 1 июля 2021 года, предметом которых являются ремонт и (или) содержание автомобильных дорог</w:t>
      </w:r>
      <w:proofErr w:type="gramEnd"/>
      <w:r w:rsidRPr="006B424A">
        <w:rPr>
          <w:rFonts w:ascii="Times New Roman" w:eastAsia="Times New Roman" w:hAnsi="Times New Roman" w:cs="Times New Roman"/>
        </w:rPr>
        <w:t xml:space="preserve"> общего пользования местного значения (далее – контракт), если при исполнении таких контрактов возникли независящие от сторон обстоятельства, влекущие невозможность их исполнения, при соблюдении следующих условий:</w:t>
      </w:r>
    </w:p>
    <w:p w:rsidR="006B424A" w:rsidRPr="006B424A" w:rsidRDefault="006B424A" w:rsidP="006B424A">
      <w:pPr>
        <w:autoSpaceDE w:val="0"/>
        <w:autoSpaceDN w:val="0"/>
        <w:ind w:firstLine="709"/>
        <w:jc w:val="both"/>
        <w:rPr>
          <w:rFonts w:ascii="Times New Roman" w:eastAsia="Times New Roman" w:hAnsi="Times New Roman" w:cs="Times New Roman"/>
        </w:rPr>
      </w:pPr>
      <w:r w:rsidRPr="006B424A">
        <w:rPr>
          <w:rFonts w:ascii="Times New Roman" w:eastAsia="Times New Roman" w:hAnsi="Times New Roman" w:cs="Times New Roman"/>
        </w:rPr>
        <w:t xml:space="preserve">а) муниципальным заказчиком как получателем бюджетных средств могут быть изменены существенные условия контракта, в том числе увеличена цена контракта более чем на 30 процентов в </w:t>
      </w:r>
      <w:proofErr w:type="gramStart"/>
      <w:r w:rsidRPr="006B424A">
        <w:rPr>
          <w:rFonts w:ascii="Times New Roman" w:eastAsia="Times New Roman" w:hAnsi="Times New Roman" w:cs="Times New Roman"/>
        </w:rPr>
        <w:t>пределах</w:t>
      </w:r>
      <w:proofErr w:type="gramEnd"/>
      <w:r w:rsidRPr="006B424A">
        <w:rPr>
          <w:rFonts w:ascii="Times New Roman" w:eastAsia="Times New Roman" w:hAnsi="Times New Roman" w:cs="Times New Roman"/>
        </w:rPr>
        <w:t xml:space="preserve"> доведенных в соответствии с бюджетным законодательством Российской Федерации лимитов бюджетных обязательств на срок исполнения контракта;</w:t>
      </w:r>
    </w:p>
    <w:p w:rsidR="006B424A" w:rsidRPr="006B424A" w:rsidRDefault="006B424A" w:rsidP="006B424A">
      <w:pPr>
        <w:autoSpaceDE w:val="0"/>
        <w:autoSpaceDN w:val="0"/>
        <w:ind w:firstLine="709"/>
        <w:jc w:val="both"/>
        <w:rPr>
          <w:rFonts w:ascii="Times New Roman" w:eastAsia="Times New Roman" w:hAnsi="Times New Roman" w:cs="Times New Roman"/>
        </w:rPr>
      </w:pPr>
      <w:proofErr w:type="gramStart"/>
      <w:r w:rsidRPr="006B424A">
        <w:rPr>
          <w:rFonts w:ascii="Times New Roman" w:eastAsia="Times New Roman" w:hAnsi="Times New Roman" w:cs="Times New Roman"/>
        </w:rPr>
        <w:t xml:space="preserve">б) размер изменения (увеличения) цены контракта, финансируемого с привлечением средств бюджетов бюджетной системы Российской Федерации, средств юридических лиц, созданных Российской Федерацией, Пензенской областью и </w:t>
      </w:r>
      <w:proofErr w:type="spellStart"/>
      <w:r w:rsidRPr="006B424A">
        <w:rPr>
          <w:rFonts w:ascii="Times New Roman" w:eastAsia="Times New Roman" w:hAnsi="Times New Roman" w:cs="Times New Roman"/>
        </w:rPr>
        <w:t>Бессоновским</w:t>
      </w:r>
      <w:proofErr w:type="spellEnd"/>
      <w:r w:rsidRPr="006B424A">
        <w:rPr>
          <w:rFonts w:ascii="Times New Roman" w:eastAsia="Times New Roman" w:hAnsi="Times New Roman" w:cs="Times New Roman"/>
        </w:rPr>
        <w:t xml:space="preserve"> районом, доля Российской Федерации или Пензенской области или Бессоновского района в уставным (складочных) капиталах которых составляет более 50 </w:t>
      </w:r>
      <w:r w:rsidRPr="006B424A">
        <w:rPr>
          <w:rFonts w:ascii="Times New Roman" w:eastAsia="Times New Roman" w:hAnsi="Times New Roman" w:cs="Times New Roman"/>
        </w:rPr>
        <w:lastRenderedPageBreak/>
        <w:t>процентов, подлежит проверке на предмет достоверности определения указанного размера организацией, осуществляющей государственную экспертизу проектной документации, в случае</w:t>
      </w:r>
      <w:proofErr w:type="gramEnd"/>
      <w:r w:rsidRPr="006B424A">
        <w:rPr>
          <w:rFonts w:ascii="Times New Roman" w:eastAsia="Times New Roman" w:hAnsi="Times New Roman" w:cs="Times New Roman"/>
        </w:rPr>
        <w:t xml:space="preserve"> изменения существенных условий контракта в связи с увеличением цен на строительные ресурсы;</w:t>
      </w:r>
    </w:p>
    <w:p w:rsidR="006B424A" w:rsidRPr="006B424A" w:rsidRDefault="006B424A" w:rsidP="006B424A">
      <w:pPr>
        <w:autoSpaceDE w:val="0"/>
        <w:autoSpaceDN w:val="0"/>
        <w:ind w:firstLine="709"/>
        <w:jc w:val="both"/>
        <w:rPr>
          <w:rFonts w:ascii="Times New Roman" w:eastAsia="Times New Roman" w:hAnsi="Times New Roman" w:cs="Times New Roman"/>
        </w:rPr>
      </w:pPr>
      <w:r w:rsidRPr="006B424A">
        <w:rPr>
          <w:rFonts w:ascii="Times New Roman" w:eastAsia="Times New Roman" w:hAnsi="Times New Roman" w:cs="Times New Roman"/>
        </w:rPr>
        <w:t>в) срок проведения проверки, указанной в подпункте «б» настоящего пункта, с выдачей соответствующего заключения не может превышать 14 рабочих дней;</w:t>
      </w:r>
    </w:p>
    <w:p w:rsidR="006B424A" w:rsidRPr="006B424A" w:rsidRDefault="006B424A" w:rsidP="006B424A">
      <w:pPr>
        <w:autoSpaceDE w:val="0"/>
        <w:autoSpaceDN w:val="0"/>
        <w:ind w:firstLine="709"/>
        <w:jc w:val="both"/>
        <w:rPr>
          <w:rFonts w:ascii="Times New Roman" w:eastAsia="Times New Roman" w:hAnsi="Times New Roman" w:cs="Times New Roman"/>
        </w:rPr>
      </w:pPr>
      <w:r w:rsidRPr="006B424A">
        <w:rPr>
          <w:rFonts w:ascii="Times New Roman" w:eastAsia="Times New Roman" w:hAnsi="Times New Roman" w:cs="Times New Roman"/>
        </w:rPr>
        <w:t>г) размер (увеличения) цены контракта определяется в порядке, установленном Методикой изменения (увеличения) цены муниципального контракта, предметом которого является ремонт и (или) содержание автомобильных дорог общего пользования местного значения согласно приложению к настоящему постановлению;</w:t>
      </w:r>
    </w:p>
    <w:p w:rsidR="006B424A" w:rsidRPr="006B424A" w:rsidRDefault="006B424A" w:rsidP="006B424A">
      <w:pPr>
        <w:autoSpaceDE w:val="0"/>
        <w:autoSpaceDN w:val="0"/>
        <w:ind w:firstLine="709"/>
        <w:jc w:val="both"/>
        <w:rPr>
          <w:rFonts w:ascii="Times New Roman" w:eastAsia="Times New Roman" w:hAnsi="Times New Roman" w:cs="Times New Roman"/>
        </w:rPr>
      </w:pPr>
      <w:proofErr w:type="spellStart"/>
      <w:r w:rsidRPr="006B424A">
        <w:rPr>
          <w:rFonts w:ascii="Times New Roman" w:eastAsia="Times New Roman" w:hAnsi="Times New Roman" w:cs="Times New Roman"/>
        </w:rPr>
        <w:t>д</w:t>
      </w:r>
      <w:proofErr w:type="spellEnd"/>
      <w:r w:rsidRPr="006B424A">
        <w:rPr>
          <w:rFonts w:ascii="Times New Roman" w:eastAsia="Times New Roman" w:hAnsi="Times New Roman" w:cs="Times New Roman"/>
        </w:rPr>
        <w:t>) с целью изменения в соответствии с настоящим постановлением существенных условий контракта:</w:t>
      </w:r>
    </w:p>
    <w:p w:rsidR="006B424A" w:rsidRPr="006B424A" w:rsidRDefault="006B424A" w:rsidP="006B424A">
      <w:pPr>
        <w:autoSpaceDE w:val="0"/>
        <w:autoSpaceDN w:val="0"/>
        <w:ind w:firstLine="709"/>
        <w:jc w:val="both"/>
        <w:rPr>
          <w:rFonts w:ascii="Times New Roman" w:eastAsia="Times New Roman" w:hAnsi="Times New Roman" w:cs="Times New Roman"/>
        </w:rPr>
      </w:pPr>
      <w:r w:rsidRPr="006B424A">
        <w:rPr>
          <w:rFonts w:ascii="Times New Roman" w:eastAsia="Times New Roman" w:hAnsi="Times New Roman" w:cs="Times New Roman"/>
        </w:rPr>
        <w:t>поставщик (подрядчик, исполнитель) направляет заказчику в письменной форме предложение об изменении существенных условий контракта с приложением информации и документов, обосновывающих такое предложение, а также подписанный проект соглашения об изменении условий контракта;</w:t>
      </w:r>
    </w:p>
    <w:p w:rsidR="006B424A" w:rsidRPr="006B424A" w:rsidRDefault="006B424A" w:rsidP="006B424A">
      <w:pPr>
        <w:autoSpaceDE w:val="0"/>
        <w:autoSpaceDN w:val="0"/>
        <w:ind w:firstLine="709"/>
        <w:jc w:val="both"/>
        <w:rPr>
          <w:rFonts w:ascii="Times New Roman" w:eastAsia="Times New Roman" w:hAnsi="Times New Roman" w:cs="Times New Roman"/>
        </w:rPr>
      </w:pPr>
      <w:proofErr w:type="gramStart"/>
      <w:r w:rsidRPr="006B424A">
        <w:rPr>
          <w:rFonts w:ascii="Times New Roman" w:eastAsia="Times New Roman" w:hAnsi="Times New Roman" w:cs="Times New Roman"/>
        </w:rPr>
        <w:t>заказчик в течение 10 рабочих дней со дня, следующего за днем поступления предложения об изменении существенных условий контракта, по результатам рассмотрения предложения направляет поставщику (подрядчику, исполнителю) подписанное соглашение об изменении условий контракта с включением в соответствии с Федеральным законом № 44-ФЗ информации об изменении существенных условий контракта в реестр контрактов либо отказ в письменной форме от изменения существенных условий контракта с</w:t>
      </w:r>
      <w:proofErr w:type="gramEnd"/>
      <w:r w:rsidRPr="006B424A">
        <w:rPr>
          <w:rFonts w:ascii="Times New Roman" w:eastAsia="Times New Roman" w:hAnsi="Times New Roman" w:cs="Times New Roman"/>
        </w:rPr>
        <w:t xml:space="preserve"> его обоснованием.</w:t>
      </w:r>
    </w:p>
    <w:p w:rsidR="006B424A" w:rsidRPr="006B424A" w:rsidRDefault="006B424A" w:rsidP="006B424A">
      <w:pPr>
        <w:autoSpaceDE w:val="0"/>
        <w:autoSpaceDN w:val="0"/>
        <w:ind w:firstLine="709"/>
        <w:jc w:val="both"/>
        <w:rPr>
          <w:rFonts w:ascii="Times New Roman" w:hAnsi="Times New Roman" w:cs="Times New Roman"/>
          <w:bCs/>
          <w:i/>
        </w:rPr>
      </w:pPr>
      <w:r w:rsidRPr="006B424A">
        <w:rPr>
          <w:rFonts w:ascii="Times New Roman" w:eastAsia="Times New Roman" w:hAnsi="Times New Roman" w:cs="Times New Roman"/>
        </w:rPr>
        <w:t>2. Настоящее постановление опубликовать в официальном информационном бюллетене «Сельские ведомости» и разместить на официальном сайте администрации Бессоновского района в информационно-телекоммуникационной сети «Интернет».</w:t>
      </w:r>
    </w:p>
    <w:p w:rsidR="006B424A" w:rsidRPr="006B424A" w:rsidRDefault="006B424A" w:rsidP="006B424A">
      <w:pPr>
        <w:autoSpaceDE w:val="0"/>
        <w:autoSpaceDN w:val="0"/>
        <w:ind w:firstLine="709"/>
        <w:jc w:val="both"/>
        <w:rPr>
          <w:rFonts w:ascii="Times New Roman" w:eastAsia="Calibri" w:hAnsi="Times New Roman" w:cs="Times New Roman"/>
        </w:rPr>
      </w:pPr>
      <w:r w:rsidRPr="006B424A">
        <w:rPr>
          <w:rFonts w:ascii="Times New Roman" w:eastAsia="Calibri" w:hAnsi="Times New Roman" w:cs="Times New Roman"/>
        </w:rPr>
        <w:t xml:space="preserve">3. Настоящее постановление вступает в силу на следующий день после дня его официального опубликования. </w:t>
      </w:r>
    </w:p>
    <w:p w:rsidR="006B424A" w:rsidRPr="006B424A" w:rsidRDefault="006B424A" w:rsidP="006B424A">
      <w:pPr>
        <w:autoSpaceDE w:val="0"/>
        <w:autoSpaceDN w:val="0"/>
        <w:ind w:firstLine="709"/>
        <w:jc w:val="both"/>
        <w:rPr>
          <w:rFonts w:ascii="Times New Roman" w:hAnsi="Times New Roman" w:cs="Times New Roman"/>
        </w:rPr>
      </w:pPr>
      <w:r w:rsidRPr="006B424A">
        <w:rPr>
          <w:rFonts w:ascii="Times New Roman" w:eastAsia="Calibri" w:hAnsi="Times New Roman" w:cs="Times New Roman"/>
        </w:rPr>
        <w:t xml:space="preserve">4. </w:t>
      </w:r>
      <w:proofErr w:type="gramStart"/>
      <w:r w:rsidRPr="006B424A">
        <w:rPr>
          <w:rFonts w:ascii="Times New Roman" w:eastAsia="Calibri" w:hAnsi="Times New Roman" w:cs="Times New Roman"/>
        </w:rPr>
        <w:t>Контроль за</w:t>
      </w:r>
      <w:proofErr w:type="gramEnd"/>
      <w:r w:rsidRPr="006B424A">
        <w:rPr>
          <w:rFonts w:ascii="Times New Roman" w:eastAsia="Calibri" w:hAnsi="Times New Roman" w:cs="Times New Roman"/>
        </w:rPr>
        <w:t xml:space="preserve"> исполнением настоящего постановления возложить на Главу администрации Александровского сельсовета Бессоновского района Пензенской области.</w:t>
      </w:r>
    </w:p>
    <w:p w:rsidR="006B424A" w:rsidRPr="006B424A" w:rsidRDefault="006B424A" w:rsidP="006B424A">
      <w:pPr>
        <w:autoSpaceDE w:val="0"/>
        <w:autoSpaceDN w:val="0"/>
        <w:ind w:firstLine="709"/>
        <w:jc w:val="both"/>
        <w:rPr>
          <w:rFonts w:ascii="Times New Roman" w:hAnsi="Times New Roman" w:cs="Times New Roman"/>
        </w:rPr>
      </w:pPr>
    </w:p>
    <w:p w:rsidR="006B424A" w:rsidRPr="006B424A" w:rsidRDefault="006B424A" w:rsidP="006B424A">
      <w:pPr>
        <w:autoSpaceDE w:val="0"/>
        <w:autoSpaceDN w:val="0"/>
        <w:ind w:firstLine="709"/>
        <w:jc w:val="both"/>
        <w:rPr>
          <w:rFonts w:ascii="Times New Roman" w:hAnsi="Times New Roman" w:cs="Times New Roman"/>
        </w:rPr>
      </w:pPr>
    </w:p>
    <w:p w:rsidR="006B424A" w:rsidRPr="006B424A" w:rsidRDefault="006B424A" w:rsidP="006B424A">
      <w:pPr>
        <w:autoSpaceDE w:val="0"/>
        <w:autoSpaceDN w:val="0"/>
        <w:jc w:val="both"/>
        <w:rPr>
          <w:rFonts w:ascii="Times New Roman" w:hAnsi="Times New Roman" w:cs="Times New Roman"/>
        </w:rPr>
      </w:pPr>
      <w:r w:rsidRPr="006B424A">
        <w:rPr>
          <w:rFonts w:ascii="Times New Roman" w:hAnsi="Times New Roman" w:cs="Times New Roman"/>
        </w:rPr>
        <w:t>Глава администрации</w:t>
      </w:r>
    </w:p>
    <w:p w:rsidR="006B424A" w:rsidRPr="006B424A" w:rsidRDefault="006B424A" w:rsidP="006B424A">
      <w:pPr>
        <w:autoSpaceDE w:val="0"/>
        <w:autoSpaceDN w:val="0"/>
        <w:jc w:val="both"/>
        <w:rPr>
          <w:rFonts w:ascii="Times New Roman" w:hAnsi="Times New Roman" w:cs="Times New Roman"/>
        </w:rPr>
      </w:pPr>
      <w:r w:rsidRPr="006B424A">
        <w:rPr>
          <w:rFonts w:ascii="Times New Roman" w:hAnsi="Times New Roman" w:cs="Times New Roman"/>
        </w:rPr>
        <w:t xml:space="preserve">Александровского сельсовета                                                   </w:t>
      </w:r>
      <w:proofErr w:type="spellStart"/>
      <w:r w:rsidRPr="006B424A">
        <w:rPr>
          <w:rFonts w:ascii="Times New Roman" w:hAnsi="Times New Roman" w:cs="Times New Roman"/>
        </w:rPr>
        <w:t>С.А.Вехов</w:t>
      </w:r>
      <w:proofErr w:type="spellEnd"/>
      <w:r w:rsidRPr="006B424A">
        <w:rPr>
          <w:rFonts w:ascii="Times New Roman" w:hAnsi="Times New Roman" w:cs="Times New Roman"/>
        </w:rPr>
        <w:t xml:space="preserve">                                                                                             </w:t>
      </w:r>
    </w:p>
    <w:p w:rsidR="006B424A" w:rsidRPr="006B424A" w:rsidRDefault="006B424A" w:rsidP="006B424A">
      <w:pPr>
        <w:autoSpaceDE w:val="0"/>
        <w:autoSpaceDN w:val="0"/>
        <w:adjustRightInd w:val="0"/>
        <w:jc w:val="right"/>
        <w:rPr>
          <w:rFonts w:ascii="Times New Roman" w:eastAsia="Times New Roman" w:hAnsi="Times New Roman" w:cs="Times New Roman"/>
        </w:rPr>
      </w:pPr>
      <w:r w:rsidRPr="006B424A">
        <w:rPr>
          <w:rFonts w:ascii="Times New Roman" w:eastAsia="Times New Roman" w:hAnsi="Times New Roman" w:cs="Times New Roman"/>
        </w:rPr>
        <w:t xml:space="preserve">Приложение </w:t>
      </w:r>
      <w:proofErr w:type="gramStart"/>
      <w:r w:rsidRPr="006B424A">
        <w:rPr>
          <w:rFonts w:ascii="Times New Roman" w:eastAsia="Times New Roman" w:hAnsi="Times New Roman" w:cs="Times New Roman"/>
        </w:rPr>
        <w:t>к</w:t>
      </w:r>
      <w:proofErr w:type="gramEnd"/>
    </w:p>
    <w:p w:rsidR="006B424A" w:rsidRPr="006B424A" w:rsidRDefault="006B424A" w:rsidP="006B424A">
      <w:pPr>
        <w:autoSpaceDE w:val="0"/>
        <w:autoSpaceDN w:val="0"/>
        <w:adjustRightInd w:val="0"/>
        <w:jc w:val="right"/>
        <w:rPr>
          <w:rFonts w:ascii="Times New Roman" w:eastAsia="Times New Roman" w:hAnsi="Times New Roman" w:cs="Times New Roman"/>
        </w:rPr>
      </w:pPr>
      <w:r w:rsidRPr="006B424A">
        <w:rPr>
          <w:rFonts w:ascii="Times New Roman" w:eastAsia="Times New Roman" w:hAnsi="Times New Roman" w:cs="Times New Roman"/>
        </w:rPr>
        <w:t>постановлению</w:t>
      </w:r>
    </w:p>
    <w:p w:rsidR="006B424A" w:rsidRPr="006B424A" w:rsidRDefault="006B424A" w:rsidP="006B424A">
      <w:pPr>
        <w:autoSpaceDE w:val="0"/>
        <w:autoSpaceDN w:val="0"/>
        <w:adjustRightInd w:val="0"/>
        <w:jc w:val="right"/>
        <w:rPr>
          <w:rFonts w:ascii="Times New Roman" w:eastAsia="Times New Roman" w:hAnsi="Times New Roman" w:cs="Times New Roman"/>
        </w:rPr>
      </w:pPr>
      <w:r w:rsidRPr="006B424A">
        <w:rPr>
          <w:rFonts w:ascii="Times New Roman" w:eastAsia="Times New Roman" w:hAnsi="Times New Roman" w:cs="Times New Roman"/>
        </w:rPr>
        <w:t>администрации Александровского сельсовета</w:t>
      </w:r>
    </w:p>
    <w:p w:rsidR="006B424A" w:rsidRPr="006B424A" w:rsidRDefault="006B424A" w:rsidP="006B424A">
      <w:pPr>
        <w:autoSpaceDE w:val="0"/>
        <w:autoSpaceDN w:val="0"/>
        <w:adjustRightInd w:val="0"/>
        <w:jc w:val="right"/>
        <w:rPr>
          <w:rFonts w:ascii="Times New Roman" w:eastAsia="Times New Roman" w:hAnsi="Times New Roman" w:cs="Times New Roman"/>
        </w:rPr>
      </w:pPr>
      <w:r w:rsidRPr="006B424A">
        <w:rPr>
          <w:rFonts w:ascii="Times New Roman" w:eastAsia="Times New Roman" w:hAnsi="Times New Roman" w:cs="Times New Roman"/>
        </w:rPr>
        <w:t xml:space="preserve"> Бессоновского района </w:t>
      </w:r>
    </w:p>
    <w:p w:rsidR="006B424A" w:rsidRPr="006B424A" w:rsidRDefault="006B424A" w:rsidP="006B424A">
      <w:pPr>
        <w:autoSpaceDE w:val="0"/>
        <w:autoSpaceDN w:val="0"/>
        <w:adjustRightInd w:val="0"/>
        <w:jc w:val="right"/>
        <w:rPr>
          <w:rFonts w:ascii="Times New Roman" w:eastAsia="Times New Roman" w:hAnsi="Times New Roman" w:cs="Times New Roman"/>
        </w:rPr>
      </w:pPr>
      <w:r w:rsidRPr="006B424A">
        <w:rPr>
          <w:rFonts w:ascii="Times New Roman" w:eastAsia="Times New Roman" w:hAnsi="Times New Roman" w:cs="Times New Roman"/>
        </w:rPr>
        <w:t>Пензенской области</w:t>
      </w:r>
    </w:p>
    <w:p w:rsidR="006B424A" w:rsidRPr="006B424A" w:rsidRDefault="006B424A" w:rsidP="006B424A">
      <w:pPr>
        <w:autoSpaceDE w:val="0"/>
        <w:autoSpaceDN w:val="0"/>
        <w:adjustRightInd w:val="0"/>
        <w:jc w:val="right"/>
        <w:rPr>
          <w:rFonts w:ascii="Times New Roman" w:eastAsia="Times New Roman" w:hAnsi="Times New Roman" w:cs="Times New Roman"/>
        </w:rPr>
      </w:pPr>
      <w:r w:rsidRPr="006B424A">
        <w:rPr>
          <w:rFonts w:ascii="Times New Roman" w:eastAsia="Times New Roman" w:hAnsi="Times New Roman" w:cs="Times New Roman"/>
        </w:rPr>
        <w:t xml:space="preserve">от  8.08.2022г  № 67 </w:t>
      </w:r>
    </w:p>
    <w:p w:rsidR="006B424A" w:rsidRPr="006B424A" w:rsidRDefault="006B424A" w:rsidP="006B424A">
      <w:pPr>
        <w:autoSpaceDE w:val="0"/>
        <w:autoSpaceDN w:val="0"/>
        <w:adjustRightInd w:val="0"/>
        <w:jc w:val="both"/>
        <w:rPr>
          <w:rFonts w:ascii="Times New Roman" w:eastAsia="Times New Roman" w:hAnsi="Times New Roman" w:cs="Times New Roman"/>
        </w:rPr>
      </w:pPr>
    </w:p>
    <w:p w:rsidR="006B424A" w:rsidRPr="006B424A" w:rsidRDefault="006B424A" w:rsidP="006B424A">
      <w:pPr>
        <w:autoSpaceDE w:val="0"/>
        <w:autoSpaceDN w:val="0"/>
        <w:adjustRightInd w:val="0"/>
        <w:jc w:val="center"/>
        <w:rPr>
          <w:rFonts w:ascii="Times New Roman" w:eastAsia="Times New Roman" w:hAnsi="Times New Roman" w:cs="Times New Roman"/>
          <w:b/>
          <w:bCs/>
        </w:rPr>
      </w:pPr>
      <w:r w:rsidRPr="006B424A">
        <w:rPr>
          <w:rFonts w:ascii="Times New Roman" w:eastAsia="Times New Roman" w:hAnsi="Times New Roman" w:cs="Times New Roman"/>
          <w:b/>
          <w:bCs/>
        </w:rPr>
        <w:t xml:space="preserve">Методика </w:t>
      </w:r>
    </w:p>
    <w:p w:rsidR="006B424A" w:rsidRPr="006B424A" w:rsidRDefault="006B424A" w:rsidP="006B424A">
      <w:pPr>
        <w:autoSpaceDE w:val="0"/>
        <w:autoSpaceDN w:val="0"/>
        <w:adjustRightInd w:val="0"/>
        <w:jc w:val="center"/>
        <w:rPr>
          <w:rFonts w:ascii="Times New Roman" w:eastAsia="Times New Roman" w:hAnsi="Times New Roman" w:cs="Times New Roman"/>
          <w:b/>
          <w:bCs/>
        </w:rPr>
      </w:pPr>
      <w:r w:rsidRPr="006B424A">
        <w:rPr>
          <w:rFonts w:ascii="Times New Roman" w:eastAsia="Times New Roman" w:hAnsi="Times New Roman" w:cs="Times New Roman"/>
          <w:b/>
          <w:bCs/>
        </w:rPr>
        <w:t>изменения (увеличения) цены муниципального контракта, предметом которого является ремонт и (или) содержание автомобильных дорог общего пользования местного значения</w:t>
      </w:r>
    </w:p>
    <w:p w:rsidR="006B424A" w:rsidRPr="006B424A" w:rsidRDefault="006B424A" w:rsidP="006B424A">
      <w:pPr>
        <w:autoSpaceDE w:val="0"/>
        <w:autoSpaceDN w:val="0"/>
        <w:adjustRightInd w:val="0"/>
        <w:jc w:val="center"/>
        <w:rPr>
          <w:rFonts w:ascii="Times New Roman" w:eastAsia="Times New Roman" w:hAnsi="Times New Roman" w:cs="Times New Roman"/>
          <w:b/>
          <w:bCs/>
        </w:rPr>
      </w:pPr>
    </w:p>
    <w:p w:rsidR="006B424A" w:rsidRPr="006B424A" w:rsidRDefault="006B424A" w:rsidP="006B424A">
      <w:pPr>
        <w:autoSpaceDE w:val="0"/>
        <w:autoSpaceDN w:val="0"/>
        <w:adjustRightInd w:val="0"/>
        <w:ind w:firstLine="540"/>
        <w:jc w:val="both"/>
        <w:rPr>
          <w:rFonts w:ascii="Times New Roman" w:eastAsia="Times New Roman" w:hAnsi="Times New Roman" w:cs="Times New Roman"/>
        </w:rPr>
      </w:pPr>
      <w:r w:rsidRPr="006B424A">
        <w:rPr>
          <w:rFonts w:ascii="Times New Roman" w:eastAsia="Times New Roman" w:hAnsi="Times New Roman" w:cs="Times New Roman"/>
        </w:rPr>
        <w:t xml:space="preserve">1. Настоящая методика устанавливает общие правила и порядок определения муниципальным заказчиком размера изменения (увеличения) цены муниципального контракта, предметом которого являются ремонт и (или) содержание автомобильных дорог общего пользования местного значения (далее - контракт). </w:t>
      </w:r>
    </w:p>
    <w:p w:rsidR="006B424A" w:rsidRPr="006B424A" w:rsidRDefault="006B424A" w:rsidP="006B424A">
      <w:pPr>
        <w:autoSpaceDE w:val="0"/>
        <w:autoSpaceDN w:val="0"/>
        <w:adjustRightInd w:val="0"/>
        <w:ind w:firstLine="540"/>
        <w:jc w:val="both"/>
        <w:rPr>
          <w:rFonts w:ascii="Times New Roman" w:eastAsia="Times New Roman" w:hAnsi="Times New Roman" w:cs="Times New Roman"/>
        </w:rPr>
      </w:pPr>
      <w:r w:rsidRPr="006B424A">
        <w:rPr>
          <w:rFonts w:ascii="Times New Roman" w:eastAsia="Times New Roman" w:hAnsi="Times New Roman" w:cs="Times New Roman"/>
        </w:rPr>
        <w:t xml:space="preserve">2. Изменению подлежат цена на принятую единицу измерения и общая стоимость работ и затрат по ремонту и (или) содержанию автомобильных дорог общего пользования </w:t>
      </w:r>
      <w:r w:rsidRPr="006B424A">
        <w:rPr>
          <w:rFonts w:ascii="Times New Roman" w:eastAsia="Times New Roman" w:hAnsi="Times New Roman" w:cs="Times New Roman"/>
        </w:rPr>
        <w:lastRenderedPageBreak/>
        <w:t xml:space="preserve">(далее - работы) в соответствии со сметными расчетами стоимости ремонта и (или) содержания автомобильных дорог общего пользования (далее - смета). </w:t>
      </w:r>
    </w:p>
    <w:p w:rsidR="006B424A" w:rsidRPr="006B424A" w:rsidRDefault="006B424A" w:rsidP="006B424A">
      <w:pPr>
        <w:autoSpaceDE w:val="0"/>
        <w:autoSpaceDN w:val="0"/>
        <w:adjustRightInd w:val="0"/>
        <w:ind w:firstLine="540"/>
        <w:jc w:val="both"/>
        <w:rPr>
          <w:rFonts w:ascii="Times New Roman" w:eastAsia="Times New Roman" w:hAnsi="Times New Roman" w:cs="Times New Roman"/>
        </w:rPr>
      </w:pPr>
      <w:r w:rsidRPr="006B424A">
        <w:rPr>
          <w:rFonts w:ascii="Times New Roman" w:eastAsia="Times New Roman" w:hAnsi="Times New Roman" w:cs="Times New Roman"/>
        </w:rPr>
        <w:t xml:space="preserve">3. Настоящая методика применяется к контракту, начальная (максимальная) цена которого сформирована в соответствии с </w:t>
      </w:r>
      <w:hyperlink r:id="rId4" w:history="1">
        <w:r w:rsidRPr="006B424A">
          <w:rPr>
            <w:rFonts w:ascii="Times New Roman" w:eastAsia="Times New Roman" w:hAnsi="Times New Roman" w:cs="Times New Roman"/>
          </w:rPr>
          <w:t>пунктом 1 статьи 22</w:t>
        </w:r>
      </w:hyperlink>
      <w:r w:rsidRPr="006B424A">
        <w:rPr>
          <w:rFonts w:ascii="Times New Roman" w:eastAsia="Times New Roman" w:hAnsi="Times New Roman" w:cs="Times New Roman"/>
        </w:rPr>
        <w:t xml:space="preserve"> Федерального закона № 44-ФЗ проектно-сметным методом и (или) методом сопоставимых рыночных цен (анализа рынка). </w:t>
      </w:r>
    </w:p>
    <w:p w:rsidR="006B424A" w:rsidRPr="006B424A" w:rsidRDefault="006B424A" w:rsidP="006B424A">
      <w:pPr>
        <w:autoSpaceDE w:val="0"/>
        <w:autoSpaceDN w:val="0"/>
        <w:adjustRightInd w:val="0"/>
        <w:ind w:firstLine="540"/>
        <w:jc w:val="both"/>
        <w:rPr>
          <w:rFonts w:ascii="Times New Roman" w:eastAsia="Times New Roman" w:hAnsi="Times New Roman" w:cs="Times New Roman"/>
        </w:rPr>
      </w:pPr>
      <w:r w:rsidRPr="006B424A">
        <w:rPr>
          <w:rFonts w:ascii="Times New Roman" w:eastAsia="Times New Roman" w:hAnsi="Times New Roman" w:cs="Times New Roman"/>
        </w:rPr>
        <w:t xml:space="preserve">4. Обоснование изменения стоимости материальных ресурсов и (или) оборудования (далее - ресурсы), оказывающего существенное влияние на изменение цены контракта, оформляется в письменной форме в виде расчета на день обращения к заказчику, выполненного в соответствии с объемами работ, предусмотренными контрактом (далее - расчет). </w:t>
      </w:r>
    </w:p>
    <w:p w:rsidR="006B424A" w:rsidRPr="006B424A" w:rsidRDefault="006B424A" w:rsidP="006B424A">
      <w:pPr>
        <w:autoSpaceDE w:val="0"/>
        <w:autoSpaceDN w:val="0"/>
        <w:adjustRightInd w:val="0"/>
        <w:ind w:firstLine="540"/>
        <w:jc w:val="both"/>
        <w:rPr>
          <w:rFonts w:ascii="Times New Roman" w:eastAsia="Times New Roman" w:hAnsi="Times New Roman" w:cs="Times New Roman"/>
        </w:rPr>
      </w:pPr>
      <w:r w:rsidRPr="006B424A">
        <w:rPr>
          <w:rFonts w:ascii="Times New Roman" w:eastAsia="Times New Roman" w:hAnsi="Times New Roman" w:cs="Times New Roman"/>
        </w:rPr>
        <w:t xml:space="preserve">5. Если цена контракта определена проектно-сметным методом, то расчет формируется на основании имеющихся смет следующим образом: </w:t>
      </w:r>
    </w:p>
    <w:p w:rsidR="006B424A" w:rsidRPr="006B424A" w:rsidRDefault="006B424A" w:rsidP="006B424A">
      <w:pPr>
        <w:autoSpaceDE w:val="0"/>
        <w:autoSpaceDN w:val="0"/>
        <w:adjustRightInd w:val="0"/>
        <w:ind w:firstLine="540"/>
        <w:jc w:val="both"/>
        <w:rPr>
          <w:rFonts w:ascii="Times New Roman" w:eastAsia="Times New Roman" w:hAnsi="Times New Roman" w:cs="Times New Roman"/>
        </w:rPr>
      </w:pPr>
      <w:r w:rsidRPr="006B424A">
        <w:rPr>
          <w:rFonts w:ascii="Times New Roman" w:eastAsia="Times New Roman" w:hAnsi="Times New Roman" w:cs="Times New Roman"/>
        </w:rPr>
        <w:t xml:space="preserve">а) определяется новая стоимость работ для изменения цены контракта, рассчитанная в текущем уровне цен на день выполнения расчета в отношении непринятых работ в порядке, предусмотренном </w:t>
      </w:r>
      <w:hyperlink w:anchor="Par77" w:tooltip="6. При формировании сметы с использованием сметных нормативов, сведения о которых включены в федеральный реестр сметных нормативов (далее - реестр), новая цена контракта определяется на основании имеющихся смет путем пересчета базисного уровня цен (по состояни" w:history="1">
        <w:r w:rsidRPr="006B424A">
          <w:rPr>
            <w:rFonts w:ascii="Times New Roman" w:eastAsia="Times New Roman" w:hAnsi="Times New Roman" w:cs="Times New Roman"/>
          </w:rPr>
          <w:t>пунктами 6</w:t>
        </w:r>
      </w:hyperlink>
      <w:r w:rsidRPr="006B424A">
        <w:rPr>
          <w:rFonts w:ascii="Times New Roman" w:eastAsia="Times New Roman" w:hAnsi="Times New Roman" w:cs="Times New Roman"/>
        </w:rPr>
        <w:t xml:space="preserve"> - </w:t>
      </w:r>
      <w:hyperlink w:anchor="Par90" w:tooltip="8. Если для определения индекса фактической инфляции отсутствуют данные за какой-либо период до дня выполнения расчета, допускается применение на такой период индексов-дефляторов, утвержденных в установленном порядке Министерством экономического развития Росси" w:history="1">
        <w:r w:rsidRPr="006B424A">
          <w:rPr>
            <w:rFonts w:ascii="Times New Roman" w:eastAsia="Times New Roman" w:hAnsi="Times New Roman" w:cs="Times New Roman"/>
          </w:rPr>
          <w:t>8</w:t>
        </w:r>
      </w:hyperlink>
      <w:r w:rsidRPr="006B424A">
        <w:rPr>
          <w:rFonts w:ascii="Times New Roman" w:eastAsia="Times New Roman" w:hAnsi="Times New Roman" w:cs="Times New Roman"/>
        </w:rPr>
        <w:t xml:space="preserve"> настоящей методики; </w:t>
      </w:r>
    </w:p>
    <w:p w:rsidR="006B424A" w:rsidRPr="006B424A" w:rsidRDefault="006B424A" w:rsidP="006B424A">
      <w:pPr>
        <w:autoSpaceDE w:val="0"/>
        <w:autoSpaceDN w:val="0"/>
        <w:adjustRightInd w:val="0"/>
        <w:ind w:firstLine="540"/>
        <w:jc w:val="both"/>
        <w:rPr>
          <w:rFonts w:ascii="Times New Roman" w:eastAsia="Times New Roman" w:hAnsi="Times New Roman" w:cs="Times New Roman"/>
        </w:rPr>
      </w:pPr>
      <w:r w:rsidRPr="006B424A">
        <w:rPr>
          <w:rFonts w:ascii="Times New Roman" w:eastAsia="Times New Roman" w:hAnsi="Times New Roman" w:cs="Times New Roman"/>
        </w:rPr>
        <w:t xml:space="preserve">б) осуществляется расчет коэффициента корректировки цены контракта (далее - коэффициент) в порядке, предусмотренном </w:t>
      </w:r>
      <w:hyperlink w:anchor="Par91" w:tooltip="9. Если при формировании цены контракта с использованием сметных нормативов, сведения о которых включены в реестр, и при выполнении расчета были применены специализированные индексы Министерства строительства и жилищно-коммунального хозяйства Российской Федера" w:history="1">
        <w:r w:rsidRPr="006B424A">
          <w:rPr>
            <w:rFonts w:ascii="Times New Roman" w:eastAsia="Times New Roman" w:hAnsi="Times New Roman" w:cs="Times New Roman"/>
          </w:rPr>
          <w:t>пунктами 9</w:t>
        </w:r>
      </w:hyperlink>
      <w:r w:rsidRPr="006B424A">
        <w:rPr>
          <w:rFonts w:ascii="Times New Roman" w:eastAsia="Times New Roman" w:hAnsi="Times New Roman" w:cs="Times New Roman"/>
        </w:rPr>
        <w:t xml:space="preserve"> - </w:t>
      </w:r>
      <w:hyperlink w:anchor="Par110" w:tooltip="12. Значение индекса прогнозной инфляции для определения коэффициента рассчитывается как среднее арифметическое между месяцем определения цены контракта и месяцем выполнения расчета. Расчет индекса прогнозной инфляции на один месяц осуществляется путем извлече" w:history="1">
        <w:r w:rsidRPr="006B424A">
          <w:rPr>
            <w:rFonts w:ascii="Times New Roman" w:eastAsia="Times New Roman" w:hAnsi="Times New Roman" w:cs="Times New Roman"/>
          </w:rPr>
          <w:t>12</w:t>
        </w:r>
      </w:hyperlink>
      <w:r w:rsidRPr="006B424A">
        <w:rPr>
          <w:rFonts w:ascii="Times New Roman" w:eastAsia="Times New Roman" w:hAnsi="Times New Roman" w:cs="Times New Roman"/>
        </w:rPr>
        <w:t xml:space="preserve"> настоящей методики; </w:t>
      </w:r>
    </w:p>
    <w:p w:rsidR="006B424A" w:rsidRPr="006B424A" w:rsidRDefault="006B424A" w:rsidP="006B424A">
      <w:pPr>
        <w:autoSpaceDE w:val="0"/>
        <w:autoSpaceDN w:val="0"/>
        <w:adjustRightInd w:val="0"/>
        <w:ind w:firstLine="540"/>
        <w:jc w:val="both"/>
        <w:rPr>
          <w:rFonts w:ascii="Times New Roman" w:eastAsia="Times New Roman" w:hAnsi="Times New Roman" w:cs="Times New Roman"/>
        </w:rPr>
      </w:pPr>
      <w:r w:rsidRPr="006B424A">
        <w:rPr>
          <w:rFonts w:ascii="Times New Roman" w:eastAsia="Times New Roman" w:hAnsi="Times New Roman" w:cs="Times New Roman"/>
        </w:rPr>
        <w:t>в) после определения коэффициента осуществляется расчет изменения цены контракта путем определения стоимости работ по новой смете контракта в уровне цен окончания исполнения контракта (С</w:t>
      </w:r>
      <w:r w:rsidRPr="006B424A">
        <w:rPr>
          <w:rFonts w:ascii="Times New Roman" w:eastAsia="Times New Roman" w:hAnsi="Times New Roman" w:cs="Times New Roman"/>
          <w:vertAlign w:val="subscript"/>
        </w:rPr>
        <w:t>НОВ</w:t>
      </w:r>
      <w:r w:rsidRPr="006B424A">
        <w:rPr>
          <w:rFonts w:ascii="Times New Roman" w:eastAsia="Times New Roman" w:hAnsi="Times New Roman" w:cs="Times New Roman"/>
        </w:rPr>
        <w:t>) по формуле 1:</w:t>
      </w:r>
    </w:p>
    <w:p w:rsidR="006B424A" w:rsidRPr="006B424A" w:rsidRDefault="006B424A" w:rsidP="006B424A">
      <w:pPr>
        <w:autoSpaceDE w:val="0"/>
        <w:autoSpaceDN w:val="0"/>
        <w:adjustRightInd w:val="0"/>
        <w:jc w:val="both"/>
        <w:rPr>
          <w:rFonts w:ascii="Times New Roman" w:eastAsia="Times New Roman" w:hAnsi="Times New Roman" w:cs="Times New Roman"/>
        </w:rPr>
      </w:pPr>
    </w:p>
    <w:p w:rsidR="006B424A" w:rsidRPr="006B424A" w:rsidRDefault="006B424A" w:rsidP="006B424A">
      <w:pPr>
        <w:autoSpaceDE w:val="0"/>
        <w:autoSpaceDN w:val="0"/>
        <w:adjustRightInd w:val="0"/>
        <w:jc w:val="center"/>
        <w:rPr>
          <w:rFonts w:ascii="Times New Roman" w:eastAsia="Times New Roman" w:hAnsi="Times New Roman" w:cs="Times New Roman"/>
        </w:rPr>
      </w:pPr>
      <w:r w:rsidRPr="006B424A">
        <w:rPr>
          <w:rFonts w:ascii="Times New Roman" w:eastAsia="Times New Roman" w:hAnsi="Times New Roman" w:cs="Times New Roman"/>
        </w:rPr>
        <w:t>С</w:t>
      </w:r>
      <w:r w:rsidRPr="006B424A">
        <w:rPr>
          <w:rFonts w:ascii="Times New Roman" w:eastAsia="Times New Roman" w:hAnsi="Times New Roman" w:cs="Times New Roman"/>
          <w:vertAlign w:val="subscript"/>
        </w:rPr>
        <w:t>НОВ</w:t>
      </w:r>
      <w:r w:rsidRPr="006B424A">
        <w:rPr>
          <w:rFonts w:ascii="Times New Roman" w:eastAsia="Times New Roman" w:hAnsi="Times New Roman" w:cs="Times New Roman"/>
        </w:rPr>
        <w:t xml:space="preserve"> = С</w:t>
      </w:r>
      <w:r w:rsidRPr="006B424A">
        <w:rPr>
          <w:rFonts w:ascii="Times New Roman" w:eastAsia="Times New Roman" w:hAnsi="Times New Roman" w:cs="Times New Roman"/>
          <w:vertAlign w:val="subscript"/>
        </w:rPr>
        <w:t>ВЫП</w:t>
      </w:r>
      <w:r w:rsidRPr="006B424A">
        <w:rPr>
          <w:rFonts w:ascii="Times New Roman" w:eastAsia="Times New Roman" w:hAnsi="Times New Roman" w:cs="Times New Roman"/>
        </w:rPr>
        <w:t xml:space="preserve"> + (С</w:t>
      </w:r>
      <w:r w:rsidRPr="006B424A">
        <w:rPr>
          <w:rFonts w:ascii="Times New Roman" w:eastAsia="Times New Roman" w:hAnsi="Times New Roman" w:cs="Times New Roman"/>
          <w:vertAlign w:val="subscript"/>
        </w:rPr>
        <w:t>СУЩ</w:t>
      </w:r>
      <w:r w:rsidRPr="006B424A">
        <w:rPr>
          <w:rFonts w:ascii="Times New Roman" w:eastAsia="Times New Roman" w:hAnsi="Times New Roman" w:cs="Times New Roman"/>
        </w:rPr>
        <w:t xml:space="preserve"> - С</w:t>
      </w:r>
      <w:r w:rsidRPr="006B424A">
        <w:rPr>
          <w:rFonts w:ascii="Times New Roman" w:eastAsia="Times New Roman" w:hAnsi="Times New Roman" w:cs="Times New Roman"/>
          <w:vertAlign w:val="subscript"/>
        </w:rPr>
        <w:t>ВЫП</w:t>
      </w:r>
      <w:r w:rsidRPr="006B424A">
        <w:rPr>
          <w:rFonts w:ascii="Times New Roman" w:eastAsia="Times New Roman" w:hAnsi="Times New Roman" w:cs="Times New Roman"/>
        </w:rPr>
        <w:t xml:space="preserve"> - С</w:t>
      </w:r>
      <w:r w:rsidRPr="006B424A">
        <w:rPr>
          <w:rFonts w:ascii="Times New Roman" w:eastAsia="Times New Roman" w:hAnsi="Times New Roman" w:cs="Times New Roman"/>
          <w:vertAlign w:val="subscript"/>
        </w:rPr>
        <w:t>ПРН</w:t>
      </w:r>
      <w:r w:rsidRPr="006B424A">
        <w:rPr>
          <w:rFonts w:ascii="Times New Roman" w:eastAsia="Times New Roman" w:hAnsi="Times New Roman" w:cs="Times New Roman"/>
        </w:rPr>
        <w:t xml:space="preserve">) </w:t>
      </w:r>
      <w:proofErr w:type="spellStart"/>
      <w:r w:rsidRPr="006B424A">
        <w:rPr>
          <w:rFonts w:ascii="Times New Roman" w:eastAsia="Times New Roman" w:hAnsi="Times New Roman" w:cs="Times New Roman"/>
        </w:rPr>
        <w:t>x</w:t>
      </w:r>
      <w:proofErr w:type="spellEnd"/>
      <w:r w:rsidRPr="006B424A">
        <w:rPr>
          <w:rFonts w:ascii="Times New Roman" w:eastAsia="Times New Roman" w:hAnsi="Times New Roman" w:cs="Times New Roman"/>
        </w:rPr>
        <w:t xml:space="preserve"> К</w:t>
      </w:r>
      <w:r w:rsidRPr="006B424A">
        <w:rPr>
          <w:rFonts w:ascii="Times New Roman" w:eastAsia="Times New Roman" w:hAnsi="Times New Roman" w:cs="Times New Roman"/>
          <w:vertAlign w:val="subscript"/>
        </w:rPr>
        <w:t>КР</w:t>
      </w:r>
      <w:r w:rsidRPr="006B424A">
        <w:rPr>
          <w:rFonts w:ascii="Times New Roman" w:eastAsia="Times New Roman" w:hAnsi="Times New Roman" w:cs="Times New Roman"/>
        </w:rPr>
        <w:t xml:space="preserve"> + </w:t>
      </w:r>
      <w:proofErr w:type="gramStart"/>
      <w:r w:rsidRPr="006B424A">
        <w:rPr>
          <w:rFonts w:ascii="Times New Roman" w:eastAsia="Times New Roman" w:hAnsi="Times New Roman" w:cs="Times New Roman"/>
        </w:rPr>
        <w:t>С</w:t>
      </w:r>
      <w:r w:rsidRPr="006B424A">
        <w:rPr>
          <w:rFonts w:ascii="Times New Roman" w:eastAsia="Times New Roman" w:hAnsi="Times New Roman" w:cs="Times New Roman"/>
          <w:vertAlign w:val="subscript"/>
        </w:rPr>
        <w:t>КОР</w:t>
      </w:r>
      <w:proofErr w:type="gramEnd"/>
      <w:r w:rsidRPr="006B424A">
        <w:rPr>
          <w:rFonts w:ascii="Times New Roman" w:eastAsia="Times New Roman" w:hAnsi="Times New Roman" w:cs="Times New Roman"/>
        </w:rPr>
        <w:t>, (1)</w:t>
      </w:r>
    </w:p>
    <w:p w:rsidR="006B424A" w:rsidRPr="006B424A" w:rsidRDefault="006B424A" w:rsidP="006B424A">
      <w:pPr>
        <w:autoSpaceDE w:val="0"/>
        <w:autoSpaceDN w:val="0"/>
        <w:adjustRightInd w:val="0"/>
        <w:jc w:val="both"/>
        <w:rPr>
          <w:rFonts w:ascii="Times New Roman" w:eastAsia="Times New Roman" w:hAnsi="Times New Roman" w:cs="Times New Roman"/>
        </w:rPr>
      </w:pPr>
    </w:p>
    <w:p w:rsidR="006B424A" w:rsidRPr="006B424A" w:rsidRDefault="006B424A" w:rsidP="006B424A">
      <w:pPr>
        <w:autoSpaceDE w:val="0"/>
        <w:autoSpaceDN w:val="0"/>
        <w:adjustRightInd w:val="0"/>
        <w:ind w:firstLine="540"/>
        <w:jc w:val="both"/>
        <w:rPr>
          <w:rFonts w:ascii="Times New Roman" w:eastAsia="Times New Roman" w:hAnsi="Times New Roman" w:cs="Times New Roman"/>
        </w:rPr>
      </w:pPr>
      <w:r w:rsidRPr="006B424A">
        <w:rPr>
          <w:rFonts w:ascii="Times New Roman" w:eastAsia="Times New Roman" w:hAnsi="Times New Roman" w:cs="Times New Roman"/>
        </w:rPr>
        <w:t>где:</w:t>
      </w:r>
    </w:p>
    <w:p w:rsidR="006B424A" w:rsidRPr="006B424A" w:rsidRDefault="006B424A" w:rsidP="006B424A">
      <w:pPr>
        <w:autoSpaceDE w:val="0"/>
        <w:autoSpaceDN w:val="0"/>
        <w:adjustRightInd w:val="0"/>
        <w:ind w:firstLine="540"/>
        <w:jc w:val="both"/>
        <w:rPr>
          <w:rFonts w:ascii="Times New Roman" w:eastAsia="Times New Roman" w:hAnsi="Times New Roman" w:cs="Times New Roman"/>
        </w:rPr>
      </w:pPr>
      <w:r w:rsidRPr="006B424A">
        <w:rPr>
          <w:rFonts w:ascii="Times New Roman" w:eastAsia="Times New Roman" w:hAnsi="Times New Roman" w:cs="Times New Roman"/>
        </w:rPr>
        <w:t>С</w:t>
      </w:r>
      <w:r w:rsidRPr="006B424A">
        <w:rPr>
          <w:rFonts w:ascii="Times New Roman" w:eastAsia="Times New Roman" w:hAnsi="Times New Roman" w:cs="Times New Roman"/>
          <w:vertAlign w:val="subscript"/>
        </w:rPr>
        <w:t>ВЫП</w:t>
      </w:r>
      <w:r w:rsidRPr="006B424A">
        <w:rPr>
          <w:rFonts w:ascii="Times New Roman" w:eastAsia="Times New Roman" w:hAnsi="Times New Roman" w:cs="Times New Roman"/>
        </w:rPr>
        <w:t xml:space="preserve"> - стоимость выполненных работ, оплаченных заказчиком в период со дня начала действия контракта до дня выполнения расчета; </w:t>
      </w:r>
    </w:p>
    <w:p w:rsidR="006B424A" w:rsidRPr="006B424A" w:rsidRDefault="006B424A" w:rsidP="006B424A">
      <w:pPr>
        <w:autoSpaceDE w:val="0"/>
        <w:autoSpaceDN w:val="0"/>
        <w:adjustRightInd w:val="0"/>
        <w:ind w:firstLine="540"/>
        <w:jc w:val="both"/>
        <w:rPr>
          <w:rFonts w:ascii="Times New Roman" w:eastAsia="Times New Roman" w:hAnsi="Times New Roman" w:cs="Times New Roman"/>
        </w:rPr>
      </w:pPr>
      <w:r w:rsidRPr="006B424A">
        <w:rPr>
          <w:rFonts w:ascii="Times New Roman" w:eastAsia="Times New Roman" w:hAnsi="Times New Roman" w:cs="Times New Roman"/>
        </w:rPr>
        <w:t>С</w:t>
      </w:r>
      <w:r w:rsidRPr="006B424A">
        <w:rPr>
          <w:rFonts w:ascii="Times New Roman" w:eastAsia="Times New Roman" w:hAnsi="Times New Roman" w:cs="Times New Roman"/>
          <w:vertAlign w:val="subscript"/>
        </w:rPr>
        <w:t>СУЩ</w:t>
      </w:r>
      <w:r w:rsidRPr="006B424A">
        <w:rPr>
          <w:rFonts w:ascii="Times New Roman" w:eastAsia="Times New Roman" w:hAnsi="Times New Roman" w:cs="Times New Roman"/>
        </w:rPr>
        <w:t xml:space="preserve"> - стоимость работ по действующей смете контракта;</w:t>
      </w:r>
    </w:p>
    <w:p w:rsidR="006B424A" w:rsidRPr="006B424A" w:rsidRDefault="006B424A" w:rsidP="006B424A">
      <w:pPr>
        <w:autoSpaceDE w:val="0"/>
        <w:autoSpaceDN w:val="0"/>
        <w:adjustRightInd w:val="0"/>
        <w:ind w:firstLine="540"/>
        <w:jc w:val="both"/>
        <w:rPr>
          <w:rFonts w:ascii="Times New Roman" w:eastAsia="Times New Roman" w:hAnsi="Times New Roman" w:cs="Times New Roman"/>
        </w:rPr>
      </w:pPr>
      <w:r w:rsidRPr="006B424A">
        <w:rPr>
          <w:rFonts w:ascii="Times New Roman" w:eastAsia="Times New Roman" w:hAnsi="Times New Roman" w:cs="Times New Roman"/>
        </w:rPr>
        <w:t>С</w:t>
      </w:r>
      <w:r w:rsidRPr="006B424A">
        <w:rPr>
          <w:rFonts w:ascii="Times New Roman" w:eastAsia="Times New Roman" w:hAnsi="Times New Roman" w:cs="Times New Roman"/>
          <w:vertAlign w:val="subscript"/>
        </w:rPr>
        <w:t>ПРН</w:t>
      </w:r>
      <w:r w:rsidRPr="006B424A">
        <w:rPr>
          <w:rFonts w:ascii="Times New Roman" w:eastAsia="Times New Roman" w:hAnsi="Times New Roman" w:cs="Times New Roman"/>
        </w:rPr>
        <w:t xml:space="preserve"> - стоимость выполненных работ, принятых заказчиком и подлежащих оплате в период со дня выполнения расчета до дня заключения дополнительного соглашения об изменении цены контракта;</w:t>
      </w:r>
    </w:p>
    <w:p w:rsidR="006B424A" w:rsidRPr="006B424A" w:rsidRDefault="006B424A" w:rsidP="006B424A">
      <w:pPr>
        <w:autoSpaceDE w:val="0"/>
        <w:autoSpaceDN w:val="0"/>
        <w:adjustRightInd w:val="0"/>
        <w:ind w:firstLine="540"/>
        <w:jc w:val="both"/>
        <w:rPr>
          <w:rFonts w:ascii="Times New Roman" w:eastAsia="Times New Roman" w:hAnsi="Times New Roman" w:cs="Times New Roman"/>
        </w:rPr>
      </w:pPr>
      <w:r w:rsidRPr="006B424A">
        <w:rPr>
          <w:rFonts w:ascii="Times New Roman" w:eastAsia="Times New Roman" w:hAnsi="Times New Roman" w:cs="Times New Roman"/>
        </w:rPr>
        <w:t>К</w:t>
      </w:r>
      <w:r w:rsidRPr="006B424A">
        <w:rPr>
          <w:rFonts w:ascii="Times New Roman" w:eastAsia="Times New Roman" w:hAnsi="Times New Roman" w:cs="Times New Roman"/>
          <w:vertAlign w:val="subscript"/>
        </w:rPr>
        <w:t>КР</w:t>
      </w:r>
      <w:r w:rsidRPr="006B424A">
        <w:rPr>
          <w:rFonts w:ascii="Times New Roman" w:eastAsia="Times New Roman" w:hAnsi="Times New Roman" w:cs="Times New Roman"/>
        </w:rPr>
        <w:t xml:space="preserve"> - коэффициент К</w:t>
      </w:r>
      <w:r w:rsidRPr="006B424A">
        <w:rPr>
          <w:rFonts w:ascii="Times New Roman" w:eastAsia="Times New Roman" w:hAnsi="Times New Roman" w:cs="Times New Roman"/>
          <w:vertAlign w:val="subscript"/>
        </w:rPr>
        <w:t>КР(1)</w:t>
      </w:r>
      <w:r w:rsidRPr="006B424A">
        <w:rPr>
          <w:rFonts w:ascii="Times New Roman" w:eastAsia="Times New Roman" w:hAnsi="Times New Roman" w:cs="Times New Roman"/>
        </w:rPr>
        <w:t xml:space="preserve"> или К</w:t>
      </w:r>
      <w:r w:rsidRPr="006B424A">
        <w:rPr>
          <w:rFonts w:ascii="Times New Roman" w:eastAsia="Times New Roman" w:hAnsi="Times New Roman" w:cs="Times New Roman"/>
          <w:vertAlign w:val="subscript"/>
        </w:rPr>
        <w:t>КР(2)</w:t>
      </w:r>
      <w:r w:rsidRPr="006B424A">
        <w:rPr>
          <w:rFonts w:ascii="Times New Roman" w:eastAsia="Times New Roman" w:hAnsi="Times New Roman" w:cs="Times New Roman"/>
        </w:rPr>
        <w:t xml:space="preserve">, рассчитанный по </w:t>
      </w:r>
      <w:hyperlink w:anchor="Par93" w:tooltip=", (3)" w:history="1">
        <w:r w:rsidRPr="006B424A">
          <w:rPr>
            <w:rFonts w:ascii="Times New Roman" w:eastAsia="Times New Roman" w:hAnsi="Times New Roman" w:cs="Times New Roman"/>
          </w:rPr>
          <w:t>формуле 3</w:t>
        </w:r>
      </w:hyperlink>
      <w:r w:rsidRPr="006B424A">
        <w:rPr>
          <w:rFonts w:ascii="Times New Roman" w:eastAsia="Times New Roman" w:hAnsi="Times New Roman" w:cs="Times New Roman"/>
        </w:rPr>
        <w:t xml:space="preserve"> или </w:t>
      </w:r>
      <w:hyperlink w:anchor="Par102" w:tooltip=", (4)" w:history="1">
        <w:r w:rsidRPr="006B424A">
          <w:rPr>
            <w:rFonts w:ascii="Times New Roman" w:eastAsia="Times New Roman" w:hAnsi="Times New Roman" w:cs="Times New Roman"/>
          </w:rPr>
          <w:t>4</w:t>
        </w:r>
      </w:hyperlink>
      <w:r w:rsidRPr="006B424A">
        <w:rPr>
          <w:rFonts w:ascii="Times New Roman" w:eastAsia="Times New Roman" w:hAnsi="Times New Roman" w:cs="Times New Roman"/>
        </w:rPr>
        <w:t xml:space="preserve"> настоящей методики;</w:t>
      </w:r>
    </w:p>
    <w:p w:rsidR="006B424A" w:rsidRPr="006B424A" w:rsidRDefault="006B424A" w:rsidP="006B424A">
      <w:pPr>
        <w:autoSpaceDE w:val="0"/>
        <w:autoSpaceDN w:val="0"/>
        <w:adjustRightInd w:val="0"/>
        <w:ind w:firstLine="540"/>
        <w:jc w:val="both"/>
        <w:rPr>
          <w:rFonts w:ascii="Times New Roman" w:eastAsia="Times New Roman" w:hAnsi="Times New Roman" w:cs="Times New Roman"/>
        </w:rPr>
      </w:pPr>
      <w:proofErr w:type="gramStart"/>
      <w:r w:rsidRPr="006B424A">
        <w:rPr>
          <w:rFonts w:ascii="Times New Roman" w:eastAsia="Times New Roman" w:hAnsi="Times New Roman" w:cs="Times New Roman"/>
        </w:rPr>
        <w:t>С</w:t>
      </w:r>
      <w:r w:rsidRPr="006B424A">
        <w:rPr>
          <w:rFonts w:ascii="Times New Roman" w:eastAsia="Times New Roman" w:hAnsi="Times New Roman" w:cs="Times New Roman"/>
          <w:vertAlign w:val="subscript"/>
        </w:rPr>
        <w:t>КОР</w:t>
      </w:r>
      <w:r w:rsidRPr="006B424A">
        <w:rPr>
          <w:rFonts w:ascii="Times New Roman" w:eastAsia="Times New Roman" w:hAnsi="Times New Roman" w:cs="Times New Roman"/>
        </w:rPr>
        <w:t xml:space="preserve"> - откорректированная стоимость выполненных работ, принятых заказчиком в период со дня выполнения расчета до дня заключения дополнительного соглашения об изменении цены контракта, рассчитываемая по формуле 2:</w:t>
      </w:r>
      <w:proofErr w:type="gramEnd"/>
    </w:p>
    <w:p w:rsidR="006B424A" w:rsidRPr="006B424A" w:rsidRDefault="006B424A" w:rsidP="006B424A">
      <w:pPr>
        <w:autoSpaceDE w:val="0"/>
        <w:autoSpaceDN w:val="0"/>
        <w:adjustRightInd w:val="0"/>
        <w:jc w:val="both"/>
        <w:rPr>
          <w:rFonts w:ascii="Times New Roman" w:eastAsia="Times New Roman" w:hAnsi="Times New Roman" w:cs="Times New Roman"/>
        </w:rPr>
      </w:pPr>
    </w:p>
    <w:p w:rsidR="006B424A" w:rsidRPr="006B424A" w:rsidRDefault="006B424A" w:rsidP="006B424A">
      <w:pPr>
        <w:autoSpaceDE w:val="0"/>
        <w:autoSpaceDN w:val="0"/>
        <w:adjustRightInd w:val="0"/>
        <w:jc w:val="center"/>
        <w:rPr>
          <w:rFonts w:ascii="Times New Roman" w:eastAsia="Times New Roman" w:hAnsi="Times New Roman" w:cs="Times New Roman"/>
        </w:rPr>
      </w:pPr>
      <w:r w:rsidRPr="006B424A">
        <w:rPr>
          <w:rFonts w:ascii="Times New Roman" w:eastAsia="Times New Roman" w:hAnsi="Times New Roman" w:cs="Times New Roman"/>
        </w:rPr>
        <w:t>С</w:t>
      </w:r>
      <w:r w:rsidRPr="006B424A">
        <w:rPr>
          <w:rFonts w:ascii="Times New Roman" w:eastAsia="Times New Roman" w:hAnsi="Times New Roman" w:cs="Times New Roman"/>
          <w:vertAlign w:val="subscript"/>
        </w:rPr>
        <w:t>КОР</w:t>
      </w:r>
      <w:r w:rsidRPr="006B424A">
        <w:rPr>
          <w:rFonts w:ascii="Times New Roman" w:eastAsia="Times New Roman" w:hAnsi="Times New Roman" w:cs="Times New Roman"/>
        </w:rPr>
        <w:t xml:space="preserve"> = Ц</w:t>
      </w:r>
      <w:r w:rsidRPr="006B424A">
        <w:rPr>
          <w:rFonts w:ascii="Times New Roman" w:eastAsia="Times New Roman" w:hAnsi="Times New Roman" w:cs="Times New Roman"/>
          <w:vertAlign w:val="subscript"/>
        </w:rPr>
        <w:t>ЕД</w:t>
      </w:r>
      <w:r w:rsidRPr="006B424A">
        <w:rPr>
          <w:rFonts w:ascii="Times New Roman" w:eastAsia="Times New Roman" w:hAnsi="Times New Roman" w:cs="Times New Roman"/>
        </w:rPr>
        <w:t xml:space="preserve"> </w:t>
      </w:r>
      <w:proofErr w:type="spellStart"/>
      <w:r w:rsidRPr="006B424A">
        <w:rPr>
          <w:rFonts w:ascii="Times New Roman" w:eastAsia="Times New Roman" w:hAnsi="Times New Roman" w:cs="Times New Roman"/>
        </w:rPr>
        <w:t>x</w:t>
      </w:r>
      <w:proofErr w:type="spellEnd"/>
      <w:r w:rsidRPr="006B424A">
        <w:rPr>
          <w:rFonts w:ascii="Times New Roman" w:eastAsia="Times New Roman" w:hAnsi="Times New Roman" w:cs="Times New Roman"/>
        </w:rPr>
        <w:t xml:space="preserve"> К</w:t>
      </w:r>
      <w:r w:rsidRPr="006B424A">
        <w:rPr>
          <w:rFonts w:ascii="Times New Roman" w:eastAsia="Times New Roman" w:hAnsi="Times New Roman" w:cs="Times New Roman"/>
          <w:vertAlign w:val="subscript"/>
        </w:rPr>
        <w:t>КР</w:t>
      </w:r>
      <w:r w:rsidRPr="006B424A">
        <w:rPr>
          <w:rFonts w:ascii="Times New Roman" w:eastAsia="Times New Roman" w:hAnsi="Times New Roman" w:cs="Times New Roman"/>
        </w:rPr>
        <w:t xml:space="preserve"> </w:t>
      </w:r>
      <w:proofErr w:type="spellStart"/>
      <w:r w:rsidRPr="006B424A">
        <w:rPr>
          <w:rFonts w:ascii="Times New Roman" w:eastAsia="Times New Roman" w:hAnsi="Times New Roman" w:cs="Times New Roman"/>
        </w:rPr>
        <w:t>x</w:t>
      </w:r>
      <w:proofErr w:type="spellEnd"/>
      <w:r w:rsidRPr="006B424A">
        <w:rPr>
          <w:rFonts w:ascii="Times New Roman" w:eastAsia="Times New Roman" w:hAnsi="Times New Roman" w:cs="Times New Roman"/>
        </w:rPr>
        <w:t xml:space="preserve"> </w:t>
      </w:r>
      <w:proofErr w:type="gramStart"/>
      <w:r w:rsidRPr="006B424A">
        <w:rPr>
          <w:rFonts w:ascii="Times New Roman" w:eastAsia="Times New Roman" w:hAnsi="Times New Roman" w:cs="Times New Roman"/>
        </w:rPr>
        <w:t>V</w:t>
      </w:r>
      <w:proofErr w:type="gramEnd"/>
      <w:r w:rsidRPr="006B424A">
        <w:rPr>
          <w:rFonts w:ascii="Times New Roman" w:eastAsia="Times New Roman" w:hAnsi="Times New Roman" w:cs="Times New Roman"/>
          <w:vertAlign w:val="subscript"/>
        </w:rPr>
        <w:t>ВЫП</w:t>
      </w:r>
      <w:r w:rsidRPr="006B424A">
        <w:rPr>
          <w:rFonts w:ascii="Times New Roman" w:eastAsia="Times New Roman" w:hAnsi="Times New Roman" w:cs="Times New Roman"/>
        </w:rPr>
        <w:t>, (2)</w:t>
      </w:r>
    </w:p>
    <w:p w:rsidR="006B424A" w:rsidRPr="006B424A" w:rsidRDefault="006B424A" w:rsidP="006B424A">
      <w:pPr>
        <w:autoSpaceDE w:val="0"/>
        <w:autoSpaceDN w:val="0"/>
        <w:adjustRightInd w:val="0"/>
        <w:jc w:val="both"/>
        <w:rPr>
          <w:rFonts w:ascii="Times New Roman" w:eastAsia="Times New Roman" w:hAnsi="Times New Roman" w:cs="Times New Roman"/>
        </w:rPr>
      </w:pPr>
    </w:p>
    <w:p w:rsidR="006B424A" w:rsidRPr="006B424A" w:rsidRDefault="006B424A" w:rsidP="006B424A">
      <w:pPr>
        <w:autoSpaceDE w:val="0"/>
        <w:autoSpaceDN w:val="0"/>
        <w:adjustRightInd w:val="0"/>
        <w:ind w:firstLine="540"/>
        <w:jc w:val="both"/>
        <w:rPr>
          <w:rFonts w:ascii="Times New Roman" w:eastAsia="Times New Roman" w:hAnsi="Times New Roman" w:cs="Times New Roman"/>
        </w:rPr>
      </w:pPr>
      <w:r w:rsidRPr="006B424A">
        <w:rPr>
          <w:rFonts w:ascii="Times New Roman" w:eastAsia="Times New Roman" w:hAnsi="Times New Roman" w:cs="Times New Roman"/>
        </w:rPr>
        <w:t>где:</w:t>
      </w:r>
    </w:p>
    <w:p w:rsidR="006B424A" w:rsidRPr="006B424A" w:rsidRDefault="006B424A" w:rsidP="006B424A">
      <w:pPr>
        <w:autoSpaceDE w:val="0"/>
        <w:autoSpaceDN w:val="0"/>
        <w:adjustRightInd w:val="0"/>
        <w:ind w:firstLine="540"/>
        <w:jc w:val="both"/>
        <w:rPr>
          <w:rFonts w:ascii="Times New Roman" w:eastAsia="Times New Roman" w:hAnsi="Times New Roman" w:cs="Times New Roman"/>
        </w:rPr>
      </w:pPr>
      <w:r w:rsidRPr="006B424A">
        <w:rPr>
          <w:rFonts w:ascii="Times New Roman" w:eastAsia="Times New Roman" w:hAnsi="Times New Roman" w:cs="Times New Roman"/>
        </w:rPr>
        <w:t>Ц</w:t>
      </w:r>
      <w:r w:rsidRPr="006B424A">
        <w:rPr>
          <w:rFonts w:ascii="Times New Roman" w:eastAsia="Times New Roman" w:hAnsi="Times New Roman" w:cs="Times New Roman"/>
          <w:vertAlign w:val="subscript"/>
        </w:rPr>
        <w:t>ЕД</w:t>
      </w:r>
      <w:r w:rsidRPr="006B424A">
        <w:rPr>
          <w:rFonts w:ascii="Times New Roman" w:eastAsia="Times New Roman" w:hAnsi="Times New Roman" w:cs="Times New Roman"/>
        </w:rPr>
        <w:t xml:space="preserve"> - цена единицы i-го конструктивного решения (элемента) и (или) комплекса (вида) работ, принятая в корректируемом акте сдачи-приемки принятых работ;</w:t>
      </w:r>
    </w:p>
    <w:p w:rsidR="006B424A" w:rsidRPr="006B424A" w:rsidRDefault="006B424A" w:rsidP="006B424A">
      <w:pPr>
        <w:autoSpaceDE w:val="0"/>
        <w:autoSpaceDN w:val="0"/>
        <w:adjustRightInd w:val="0"/>
        <w:ind w:firstLine="540"/>
        <w:jc w:val="both"/>
        <w:rPr>
          <w:rFonts w:ascii="Times New Roman" w:eastAsia="Times New Roman" w:hAnsi="Times New Roman" w:cs="Times New Roman"/>
        </w:rPr>
      </w:pPr>
      <w:proofErr w:type="gramStart"/>
      <w:r w:rsidRPr="006B424A">
        <w:rPr>
          <w:rFonts w:ascii="Times New Roman" w:eastAsia="Times New Roman" w:hAnsi="Times New Roman" w:cs="Times New Roman"/>
        </w:rPr>
        <w:t>V</w:t>
      </w:r>
      <w:proofErr w:type="gramEnd"/>
      <w:r w:rsidRPr="006B424A">
        <w:rPr>
          <w:rFonts w:ascii="Times New Roman" w:eastAsia="Times New Roman" w:hAnsi="Times New Roman" w:cs="Times New Roman"/>
          <w:vertAlign w:val="subscript"/>
        </w:rPr>
        <w:t>ВЫП</w:t>
      </w:r>
      <w:r w:rsidRPr="006B424A">
        <w:rPr>
          <w:rFonts w:ascii="Times New Roman" w:eastAsia="Times New Roman" w:hAnsi="Times New Roman" w:cs="Times New Roman"/>
        </w:rPr>
        <w:t xml:space="preserve"> - объем выполненных работ, принятых заказчиком и подлежащих оплате по </w:t>
      </w:r>
      <w:proofErr w:type="spellStart"/>
      <w:r w:rsidRPr="006B424A">
        <w:rPr>
          <w:rFonts w:ascii="Times New Roman" w:eastAsia="Times New Roman" w:hAnsi="Times New Roman" w:cs="Times New Roman"/>
        </w:rPr>
        <w:t>i-му</w:t>
      </w:r>
      <w:proofErr w:type="spellEnd"/>
      <w:r w:rsidRPr="006B424A">
        <w:rPr>
          <w:rFonts w:ascii="Times New Roman" w:eastAsia="Times New Roman" w:hAnsi="Times New Roman" w:cs="Times New Roman"/>
        </w:rPr>
        <w:t xml:space="preserve"> конструктивному решению (элементу) и (или) комплексу (виду) работ в принятых единицах измерения (объем работ по откорректированному акту сдачи-приемки выполненных работ должен соответствовать объему работ, приведенному в корректируемом акте); </w:t>
      </w:r>
    </w:p>
    <w:p w:rsidR="006B424A" w:rsidRPr="006B424A" w:rsidRDefault="006B424A" w:rsidP="006B424A">
      <w:pPr>
        <w:autoSpaceDE w:val="0"/>
        <w:autoSpaceDN w:val="0"/>
        <w:adjustRightInd w:val="0"/>
        <w:ind w:firstLine="540"/>
        <w:jc w:val="both"/>
        <w:rPr>
          <w:rFonts w:ascii="Times New Roman" w:eastAsia="Times New Roman" w:hAnsi="Times New Roman" w:cs="Times New Roman"/>
        </w:rPr>
      </w:pPr>
      <w:r w:rsidRPr="006B424A">
        <w:rPr>
          <w:rFonts w:ascii="Times New Roman" w:eastAsia="Times New Roman" w:hAnsi="Times New Roman" w:cs="Times New Roman"/>
        </w:rPr>
        <w:t xml:space="preserve">г) осуществляются корректировка сметы контракта с учетом рассчитанного коэффициента и пересчет стоимости остатков работ, не принятых заказчиком на день выполнения расчета. Пересчет стоимости остатков работ осуществляется путем умножения показателя стоимости работ на единицу измерения сметы контракта по работам, не принятым заказчиком на день выполнения расчета, на коэффициент. После </w:t>
      </w:r>
      <w:r w:rsidRPr="006B424A">
        <w:rPr>
          <w:rFonts w:ascii="Times New Roman" w:eastAsia="Times New Roman" w:hAnsi="Times New Roman" w:cs="Times New Roman"/>
        </w:rPr>
        <w:lastRenderedPageBreak/>
        <w:t xml:space="preserve">утверждения заказчиком откорректированной сметы контракта заключается дополнительное соглашение об утверждении новой цены контракта; </w:t>
      </w:r>
    </w:p>
    <w:p w:rsidR="006B424A" w:rsidRPr="006B424A" w:rsidRDefault="006B424A" w:rsidP="006B424A">
      <w:pPr>
        <w:autoSpaceDE w:val="0"/>
        <w:autoSpaceDN w:val="0"/>
        <w:adjustRightInd w:val="0"/>
        <w:ind w:firstLine="540"/>
        <w:jc w:val="both"/>
        <w:rPr>
          <w:rFonts w:ascii="Times New Roman" w:eastAsia="Times New Roman" w:hAnsi="Times New Roman" w:cs="Times New Roman"/>
        </w:rPr>
      </w:pPr>
      <w:proofErr w:type="spellStart"/>
      <w:r w:rsidRPr="006B424A">
        <w:rPr>
          <w:rFonts w:ascii="Times New Roman" w:eastAsia="Times New Roman" w:hAnsi="Times New Roman" w:cs="Times New Roman"/>
        </w:rPr>
        <w:t>д</w:t>
      </w:r>
      <w:proofErr w:type="spellEnd"/>
      <w:r w:rsidRPr="006B424A">
        <w:rPr>
          <w:rFonts w:ascii="Times New Roman" w:eastAsia="Times New Roman" w:hAnsi="Times New Roman" w:cs="Times New Roman"/>
        </w:rPr>
        <w:t xml:space="preserve">) осуществляется приемка выполненных в дальнейшем работ на основании откорректированной сметы контракта в порядке, предусмотренном условиями контракта, с учетом дополнительного соглашения об утверждении новой цены контракта. </w:t>
      </w:r>
      <w:bookmarkStart w:id="0" w:name="Par77"/>
      <w:bookmarkEnd w:id="0"/>
    </w:p>
    <w:p w:rsidR="006B424A" w:rsidRPr="006B424A" w:rsidRDefault="006B424A" w:rsidP="006B424A">
      <w:pPr>
        <w:autoSpaceDE w:val="0"/>
        <w:autoSpaceDN w:val="0"/>
        <w:adjustRightInd w:val="0"/>
        <w:ind w:firstLine="540"/>
        <w:jc w:val="both"/>
        <w:rPr>
          <w:rFonts w:ascii="Times New Roman" w:eastAsia="Times New Roman" w:hAnsi="Times New Roman" w:cs="Times New Roman"/>
        </w:rPr>
      </w:pPr>
      <w:r w:rsidRPr="006B424A">
        <w:rPr>
          <w:rFonts w:ascii="Times New Roman" w:eastAsia="Times New Roman" w:hAnsi="Times New Roman" w:cs="Times New Roman"/>
        </w:rPr>
        <w:t xml:space="preserve">6. </w:t>
      </w:r>
      <w:proofErr w:type="gramStart"/>
      <w:r w:rsidRPr="006B424A">
        <w:rPr>
          <w:rFonts w:ascii="Times New Roman" w:eastAsia="Times New Roman" w:hAnsi="Times New Roman" w:cs="Times New Roman"/>
        </w:rPr>
        <w:t>При формировании сметы с использованием сметных нормативов, сведения о которых включены в федеральный реестр сметных нормативов (далее - реестр), новая цена контракта определяется на основании имеющихся смет путем пересчета базисного уровня цен (по состоянию на 1 января 2000 г.) в уровень цен на день выполнения расчета с применением индексов изменения сметной стоимости, опубликованных Министерством строительства и жилищно-коммунального хозяйства Российской Федерации, действующих</w:t>
      </w:r>
      <w:proofErr w:type="gramEnd"/>
      <w:r w:rsidRPr="006B424A">
        <w:rPr>
          <w:rFonts w:ascii="Times New Roman" w:eastAsia="Times New Roman" w:hAnsi="Times New Roman" w:cs="Times New Roman"/>
        </w:rPr>
        <w:t xml:space="preserve"> на день выполнения такого расчета и </w:t>
      </w:r>
      <w:proofErr w:type="gramStart"/>
      <w:r w:rsidRPr="006B424A">
        <w:rPr>
          <w:rFonts w:ascii="Times New Roman" w:eastAsia="Times New Roman" w:hAnsi="Times New Roman" w:cs="Times New Roman"/>
        </w:rPr>
        <w:t>размещенных</w:t>
      </w:r>
      <w:proofErr w:type="gramEnd"/>
      <w:r w:rsidRPr="006B424A">
        <w:rPr>
          <w:rFonts w:ascii="Times New Roman" w:eastAsia="Times New Roman" w:hAnsi="Times New Roman" w:cs="Times New Roman"/>
        </w:rPr>
        <w:t xml:space="preserve"> в реестре (далее - индексы изменения сметной стоимости). При этом следует учитывать следующие условия применения таких индексов, опубликованных после формирования действующей цены контракта: </w:t>
      </w:r>
      <w:bookmarkStart w:id="1" w:name="Par78"/>
      <w:bookmarkEnd w:id="1"/>
    </w:p>
    <w:p w:rsidR="006B424A" w:rsidRPr="006B424A" w:rsidRDefault="006B424A" w:rsidP="006B424A">
      <w:pPr>
        <w:autoSpaceDE w:val="0"/>
        <w:autoSpaceDN w:val="0"/>
        <w:adjustRightInd w:val="0"/>
        <w:ind w:firstLine="540"/>
        <w:jc w:val="both"/>
        <w:rPr>
          <w:rFonts w:ascii="Times New Roman" w:eastAsia="Times New Roman" w:hAnsi="Times New Roman" w:cs="Times New Roman"/>
        </w:rPr>
      </w:pPr>
      <w:r w:rsidRPr="006B424A">
        <w:rPr>
          <w:rFonts w:ascii="Times New Roman" w:eastAsia="Times New Roman" w:hAnsi="Times New Roman" w:cs="Times New Roman"/>
        </w:rPr>
        <w:t xml:space="preserve">в случае </w:t>
      </w:r>
      <w:proofErr w:type="gramStart"/>
      <w:r w:rsidRPr="006B424A">
        <w:rPr>
          <w:rFonts w:ascii="Times New Roman" w:eastAsia="Times New Roman" w:hAnsi="Times New Roman" w:cs="Times New Roman"/>
        </w:rPr>
        <w:t>опубликования выпуска новых индексов изменения сметной стоимости</w:t>
      </w:r>
      <w:proofErr w:type="gramEnd"/>
      <w:r w:rsidRPr="006B424A">
        <w:rPr>
          <w:rFonts w:ascii="Times New Roman" w:eastAsia="Times New Roman" w:hAnsi="Times New Roman" w:cs="Times New Roman"/>
        </w:rPr>
        <w:t xml:space="preserve"> по видам объектов и (или) работ (затрат), которые более полно соответствуют содержанию работ по контракту, для выполнения расчета применяются новые индексы изменения сметной стоимости на день выполнения расчета; </w:t>
      </w:r>
    </w:p>
    <w:p w:rsidR="006B424A" w:rsidRPr="006B424A" w:rsidRDefault="006B424A" w:rsidP="006B424A">
      <w:pPr>
        <w:autoSpaceDE w:val="0"/>
        <w:autoSpaceDN w:val="0"/>
        <w:adjustRightInd w:val="0"/>
        <w:ind w:firstLine="540"/>
        <w:jc w:val="both"/>
        <w:rPr>
          <w:rFonts w:ascii="Times New Roman" w:eastAsia="Times New Roman" w:hAnsi="Times New Roman" w:cs="Times New Roman"/>
        </w:rPr>
      </w:pPr>
      <w:proofErr w:type="gramStart"/>
      <w:r w:rsidRPr="006B424A">
        <w:rPr>
          <w:rFonts w:ascii="Times New Roman" w:eastAsia="Times New Roman" w:hAnsi="Times New Roman" w:cs="Times New Roman"/>
        </w:rPr>
        <w:t xml:space="preserve">в случае опубликования индексов изменения сметной стоимости для субъектов Российской Федерации (частей их территорий), которые нормативными правовыми актами субъекта Российской Федерации определены как самостоятельные ценовые зоны (ранее отсутствующие), для определения сметной стоимости всех работ, выполнение которых предусмотрено подрядчиком по контракту, в уровне цен на день выполнения расчета применяются индексы для первой ценовой зоны; </w:t>
      </w:r>
      <w:bookmarkStart w:id="2" w:name="Par80"/>
      <w:bookmarkEnd w:id="2"/>
      <w:proofErr w:type="gramEnd"/>
    </w:p>
    <w:p w:rsidR="006B424A" w:rsidRPr="006B424A" w:rsidRDefault="006B424A" w:rsidP="006B424A">
      <w:pPr>
        <w:autoSpaceDE w:val="0"/>
        <w:autoSpaceDN w:val="0"/>
        <w:adjustRightInd w:val="0"/>
        <w:ind w:firstLine="540"/>
        <w:jc w:val="both"/>
        <w:rPr>
          <w:rFonts w:ascii="Times New Roman" w:eastAsia="Times New Roman" w:hAnsi="Times New Roman" w:cs="Times New Roman"/>
        </w:rPr>
      </w:pPr>
      <w:proofErr w:type="gramStart"/>
      <w:r w:rsidRPr="006B424A">
        <w:rPr>
          <w:rFonts w:ascii="Times New Roman" w:eastAsia="Times New Roman" w:hAnsi="Times New Roman" w:cs="Times New Roman"/>
        </w:rPr>
        <w:t xml:space="preserve">в случае изменения ценовых зон в субъектах Российской Федерации для определения сметной стоимости работ, выполнение которых предусмотрено подрядчиком по контракту, в уровне цен на день выполнения расчета применяются индексы изменения сметной стоимости для той ценовой зоны субъекта Российской Федерации, которой соответствует территориальное расположение объекта проведения работ в соответствии с нормативными правовыми актами субъектов Российской Федерации. </w:t>
      </w:r>
      <w:proofErr w:type="gramEnd"/>
    </w:p>
    <w:p w:rsidR="006B424A" w:rsidRPr="006B424A" w:rsidRDefault="006B424A" w:rsidP="006B424A">
      <w:pPr>
        <w:autoSpaceDE w:val="0"/>
        <w:autoSpaceDN w:val="0"/>
        <w:adjustRightInd w:val="0"/>
        <w:ind w:firstLine="540"/>
        <w:jc w:val="both"/>
        <w:rPr>
          <w:rFonts w:ascii="Times New Roman" w:eastAsia="Times New Roman" w:hAnsi="Times New Roman" w:cs="Times New Roman"/>
        </w:rPr>
      </w:pPr>
      <w:proofErr w:type="gramStart"/>
      <w:r w:rsidRPr="006B424A">
        <w:rPr>
          <w:rFonts w:ascii="Times New Roman" w:eastAsia="Times New Roman" w:hAnsi="Times New Roman" w:cs="Times New Roman"/>
        </w:rPr>
        <w:t xml:space="preserve">Если на день выполнения расчета не опубликованы индексы изменения сметной стоимости на соответствующий период для субъекта Российской Федерации (части его территории), то для определения сметной стоимости всех работ, выполнение которых предусмотрено подрядчиком по контракту, в уровне цен на день выполнения расчета применяются индексы изменения сметной стоимости, сведения о которых последними включены в реестр, с учетом условий, указанных в </w:t>
      </w:r>
      <w:hyperlink w:anchor="Par78" w:tooltip="в случае опубликования выпуска новых индексов изменения сметной стоимости по видам объектов и (или) работ (затрат), которые более полно соответствуют содержанию работ по контракту, для выполнения расчета применяются новые индексы изменения сметной стоимости на" w:history="1">
        <w:r w:rsidRPr="006B424A">
          <w:rPr>
            <w:rFonts w:ascii="Times New Roman" w:eastAsia="Times New Roman" w:hAnsi="Times New Roman" w:cs="Times New Roman"/>
          </w:rPr>
          <w:t>абзацах втором</w:t>
        </w:r>
        <w:proofErr w:type="gramEnd"/>
      </w:hyperlink>
      <w:r w:rsidRPr="006B424A">
        <w:rPr>
          <w:rFonts w:ascii="Times New Roman" w:eastAsia="Times New Roman" w:hAnsi="Times New Roman" w:cs="Times New Roman"/>
        </w:rPr>
        <w:t xml:space="preserve"> - </w:t>
      </w:r>
      <w:hyperlink w:anchor="Par80" w:tooltip="в случае изменения ценовых зон в субъектах Российской Федерации для определения сметной стоимости работ, выполнение которых предусмотрено подрядчиком по контракту, в уровне цен на день выполнения расчета применяются индексы изменения сметной стоимости для той " w:history="1">
        <w:proofErr w:type="gramStart"/>
        <w:r w:rsidRPr="006B424A">
          <w:rPr>
            <w:rFonts w:ascii="Times New Roman" w:eastAsia="Times New Roman" w:hAnsi="Times New Roman" w:cs="Times New Roman"/>
          </w:rPr>
          <w:t>четвертом</w:t>
        </w:r>
        <w:proofErr w:type="gramEnd"/>
      </w:hyperlink>
      <w:r w:rsidRPr="006B424A">
        <w:rPr>
          <w:rFonts w:ascii="Times New Roman" w:eastAsia="Times New Roman" w:hAnsi="Times New Roman" w:cs="Times New Roman"/>
        </w:rPr>
        <w:t xml:space="preserve"> настоящего пункта. Для пересчета сметной стоимости работ в текущий уровень цен на день выполнения расчета используются индексы фактической инфляции по данным Федеральной службы государственной статистики (далее - индексы фактической инфляции) для соответствующего периода. </w:t>
      </w:r>
      <w:proofErr w:type="gramStart"/>
      <w:r w:rsidRPr="006B424A">
        <w:rPr>
          <w:rFonts w:ascii="Times New Roman" w:eastAsia="Times New Roman" w:hAnsi="Times New Roman" w:cs="Times New Roman"/>
        </w:rPr>
        <w:t>Для определения значений индексов фактической инфляции применяются индексы цен на продукцию (затраты, услуги) инвестиционного назначения, определяемые в целом по Российской Федерации по виду экономической деятельности «Строительство», для периода начиная с последнего месяца квартала, для которого применены индексы цен на продукцию, сведения о которых последними включены в реестр, до текущего месяца, в котором выполняется расчет.</w:t>
      </w:r>
      <w:proofErr w:type="gramEnd"/>
      <w:r w:rsidRPr="006B424A">
        <w:rPr>
          <w:rFonts w:ascii="Times New Roman" w:eastAsia="Times New Roman" w:hAnsi="Times New Roman" w:cs="Times New Roman"/>
        </w:rPr>
        <w:t xml:space="preserve"> На основании полученных значений индекса фактической инфляции выполняется расчет. </w:t>
      </w:r>
      <w:bookmarkStart w:id="3" w:name="Par82"/>
      <w:bookmarkEnd w:id="3"/>
    </w:p>
    <w:p w:rsidR="006B424A" w:rsidRPr="006B424A" w:rsidRDefault="006B424A" w:rsidP="006B424A">
      <w:pPr>
        <w:autoSpaceDE w:val="0"/>
        <w:autoSpaceDN w:val="0"/>
        <w:adjustRightInd w:val="0"/>
        <w:ind w:firstLine="540"/>
        <w:jc w:val="both"/>
        <w:rPr>
          <w:rFonts w:ascii="Times New Roman" w:eastAsia="Times New Roman" w:hAnsi="Times New Roman" w:cs="Times New Roman"/>
        </w:rPr>
      </w:pPr>
      <w:r w:rsidRPr="006B424A">
        <w:rPr>
          <w:rFonts w:ascii="Times New Roman" w:eastAsia="Times New Roman" w:hAnsi="Times New Roman" w:cs="Times New Roman"/>
        </w:rPr>
        <w:t xml:space="preserve">7. </w:t>
      </w:r>
      <w:proofErr w:type="gramStart"/>
      <w:r w:rsidRPr="006B424A">
        <w:rPr>
          <w:rFonts w:ascii="Times New Roman" w:eastAsia="Times New Roman" w:hAnsi="Times New Roman" w:cs="Times New Roman"/>
        </w:rPr>
        <w:t xml:space="preserve">Если смета контракта сформирована с использованием отраслевых сметных нормативов, утвержденных Министерством транспорта Российской Федерации в установленном порядке (далее - отраслевые сметные нормативы), расчет выполняется на основании имеющихся смет путем пересчета из уровня цен, в котором определены отраслевые сметные нормативы, в уровень цен на день выполнения расчета с </w:t>
      </w:r>
      <w:r w:rsidRPr="006B424A">
        <w:rPr>
          <w:rFonts w:ascii="Times New Roman" w:eastAsia="Times New Roman" w:hAnsi="Times New Roman" w:cs="Times New Roman"/>
        </w:rPr>
        <w:lastRenderedPageBreak/>
        <w:t xml:space="preserve">применением индексов фактической инфляции для соответствующего периода. </w:t>
      </w:r>
      <w:proofErr w:type="gramEnd"/>
    </w:p>
    <w:p w:rsidR="006B424A" w:rsidRPr="006B424A" w:rsidRDefault="006B424A" w:rsidP="006B424A">
      <w:pPr>
        <w:autoSpaceDE w:val="0"/>
        <w:autoSpaceDN w:val="0"/>
        <w:adjustRightInd w:val="0"/>
        <w:ind w:firstLine="540"/>
        <w:jc w:val="both"/>
        <w:rPr>
          <w:rFonts w:ascii="Times New Roman" w:eastAsia="Times New Roman" w:hAnsi="Times New Roman" w:cs="Times New Roman"/>
        </w:rPr>
      </w:pPr>
      <w:r w:rsidRPr="006B424A">
        <w:rPr>
          <w:rFonts w:ascii="Times New Roman" w:eastAsia="Times New Roman" w:hAnsi="Times New Roman" w:cs="Times New Roman"/>
        </w:rPr>
        <w:t xml:space="preserve">Для определения значений индексов фактической инфляции применяются индексы цен на продукцию (затраты, услуги) инвестиционного назначения, определяемые в целом по Российской Федерации по виду экономической деятельности «Строительство», для периода начиная с месяца, по состоянию на который определены отраслевые сметные нормативы, до текущего месяца, в котором выполняется расчет. </w:t>
      </w:r>
    </w:p>
    <w:p w:rsidR="006B424A" w:rsidRPr="006B424A" w:rsidRDefault="006B424A" w:rsidP="006B424A">
      <w:pPr>
        <w:autoSpaceDE w:val="0"/>
        <w:autoSpaceDN w:val="0"/>
        <w:adjustRightInd w:val="0"/>
        <w:ind w:firstLine="540"/>
        <w:jc w:val="both"/>
        <w:rPr>
          <w:rFonts w:ascii="Times New Roman" w:eastAsia="Times New Roman" w:hAnsi="Times New Roman" w:cs="Times New Roman"/>
        </w:rPr>
      </w:pPr>
      <w:r w:rsidRPr="006B424A">
        <w:rPr>
          <w:rFonts w:ascii="Times New Roman" w:eastAsia="Times New Roman" w:hAnsi="Times New Roman" w:cs="Times New Roman"/>
        </w:rPr>
        <w:t xml:space="preserve">На основании полученного значения индекса фактической инфляции выполняется расчет. </w:t>
      </w:r>
    </w:p>
    <w:p w:rsidR="006B424A" w:rsidRPr="006B424A" w:rsidRDefault="006B424A" w:rsidP="006B424A">
      <w:pPr>
        <w:autoSpaceDE w:val="0"/>
        <w:autoSpaceDN w:val="0"/>
        <w:adjustRightInd w:val="0"/>
        <w:ind w:firstLine="540"/>
        <w:jc w:val="both"/>
        <w:rPr>
          <w:rFonts w:ascii="Times New Roman" w:eastAsia="Times New Roman" w:hAnsi="Times New Roman" w:cs="Times New Roman"/>
        </w:rPr>
      </w:pPr>
      <w:r w:rsidRPr="006B424A">
        <w:rPr>
          <w:rFonts w:ascii="Times New Roman" w:eastAsia="Times New Roman" w:hAnsi="Times New Roman" w:cs="Times New Roman"/>
        </w:rPr>
        <w:t xml:space="preserve">Если в смете контракта содержатся цены на ресурсы, принятые по фактической стоимости на основании цен поставщиков (прейскурантов, коммерческих предложений, прайс-листов), то их ценовые показатели в уровне цен на день определения цены контракта пересчитываются в текущий уровень цен на день выполнения расчета по следующим вариантам: </w:t>
      </w:r>
    </w:p>
    <w:p w:rsidR="006B424A" w:rsidRPr="006B424A" w:rsidRDefault="006B424A" w:rsidP="006B424A">
      <w:pPr>
        <w:autoSpaceDE w:val="0"/>
        <w:autoSpaceDN w:val="0"/>
        <w:adjustRightInd w:val="0"/>
        <w:ind w:firstLine="540"/>
        <w:jc w:val="both"/>
        <w:rPr>
          <w:rFonts w:ascii="Times New Roman" w:eastAsia="Times New Roman" w:hAnsi="Times New Roman" w:cs="Times New Roman"/>
        </w:rPr>
      </w:pPr>
      <w:r w:rsidRPr="006B424A">
        <w:rPr>
          <w:rFonts w:ascii="Times New Roman" w:eastAsia="Times New Roman" w:hAnsi="Times New Roman" w:cs="Times New Roman"/>
        </w:rPr>
        <w:t xml:space="preserve">вариант 1, предусматривающий, что цены на ресурсы, принятые в сметах на основании фактических текущих цен поставщиков, изменение </w:t>
      </w:r>
      <w:proofErr w:type="gramStart"/>
      <w:r w:rsidRPr="006B424A">
        <w:rPr>
          <w:rFonts w:ascii="Times New Roman" w:eastAsia="Times New Roman" w:hAnsi="Times New Roman" w:cs="Times New Roman"/>
        </w:rPr>
        <w:t>стоимости</w:t>
      </w:r>
      <w:proofErr w:type="gramEnd"/>
      <w:r w:rsidRPr="006B424A">
        <w:rPr>
          <w:rFonts w:ascii="Times New Roman" w:eastAsia="Times New Roman" w:hAnsi="Times New Roman" w:cs="Times New Roman"/>
        </w:rPr>
        <w:t xml:space="preserve"> единицы которых по данным подрядчика не превышает индекс фактической инфляции, пересчитываются в текущий уровень цен на день выполнения расчета путем применения индекса фактической инфляции для соответствующего периода к ценовым показателям таких ресурсов. Для определения индекса фактической инфляции применяются индексы цен на продукцию (затраты, услуги) инвестиционного назначения, определяемые в целом по Российской Федерации по виду экономической деятельности «Строительство», для периода начиная с месяца утверждения смет до текущего месяца, в котором выполняется расчет. На основании полученных значений индекса фактической инфляции ценовые показатели ресурсов в уровне цен на день определения цены контракта пересчитываются в текущий уровень цен на день выполнения расчета; </w:t>
      </w:r>
    </w:p>
    <w:p w:rsidR="006B424A" w:rsidRPr="006B424A" w:rsidRDefault="006B424A" w:rsidP="006B424A">
      <w:pPr>
        <w:autoSpaceDE w:val="0"/>
        <w:autoSpaceDN w:val="0"/>
        <w:adjustRightInd w:val="0"/>
        <w:ind w:firstLine="540"/>
        <w:jc w:val="both"/>
        <w:rPr>
          <w:rFonts w:ascii="Times New Roman" w:eastAsia="Times New Roman" w:hAnsi="Times New Roman" w:cs="Times New Roman"/>
        </w:rPr>
      </w:pPr>
      <w:r w:rsidRPr="006B424A">
        <w:rPr>
          <w:rFonts w:ascii="Times New Roman" w:eastAsia="Times New Roman" w:hAnsi="Times New Roman" w:cs="Times New Roman"/>
        </w:rPr>
        <w:t xml:space="preserve">вариант 2, предусматривающий, что цены на ресурсы, принятые в сметах на основании фактических текущих цен поставщиков, приемка и оплата которых (с учетом объемов) еще не были произведены в составе выполненных работ (в том числе их отдельных этапов на основании сметы контракта) в соответствии с условиями контракта на день выполнения расчета, но </w:t>
      </w:r>
      <w:proofErr w:type="gramStart"/>
      <w:r w:rsidRPr="006B424A">
        <w:rPr>
          <w:rFonts w:ascii="Times New Roman" w:eastAsia="Times New Roman" w:hAnsi="Times New Roman" w:cs="Times New Roman"/>
        </w:rPr>
        <w:t>использование</w:t>
      </w:r>
      <w:proofErr w:type="gramEnd"/>
      <w:r w:rsidRPr="006B424A">
        <w:rPr>
          <w:rFonts w:ascii="Times New Roman" w:eastAsia="Times New Roman" w:hAnsi="Times New Roman" w:cs="Times New Roman"/>
        </w:rPr>
        <w:t xml:space="preserve"> которых необходимо для последующего выполнения работ, предусмотренных контрактом, и ценовые </w:t>
      </w:r>
      <w:proofErr w:type="gramStart"/>
      <w:r w:rsidRPr="006B424A">
        <w:rPr>
          <w:rFonts w:ascii="Times New Roman" w:eastAsia="Times New Roman" w:hAnsi="Times New Roman" w:cs="Times New Roman"/>
        </w:rPr>
        <w:t>показатели</w:t>
      </w:r>
      <w:proofErr w:type="gramEnd"/>
      <w:r w:rsidRPr="006B424A">
        <w:rPr>
          <w:rFonts w:ascii="Times New Roman" w:eastAsia="Times New Roman" w:hAnsi="Times New Roman" w:cs="Times New Roman"/>
        </w:rPr>
        <w:t xml:space="preserve"> которых по данным подрядчика претерпели значительное превышение индекса фактической инфляции, принимаются в текущем уровне цен на день выполнения расчета по результатам конъюнктурного анализа. </w:t>
      </w:r>
    </w:p>
    <w:p w:rsidR="006B424A" w:rsidRPr="006B424A" w:rsidRDefault="006B424A" w:rsidP="006B424A">
      <w:pPr>
        <w:autoSpaceDE w:val="0"/>
        <w:autoSpaceDN w:val="0"/>
        <w:adjustRightInd w:val="0"/>
        <w:ind w:firstLine="540"/>
        <w:jc w:val="both"/>
        <w:rPr>
          <w:rFonts w:ascii="Times New Roman" w:eastAsia="Times New Roman" w:hAnsi="Times New Roman" w:cs="Times New Roman"/>
        </w:rPr>
      </w:pPr>
      <w:r w:rsidRPr="006B424A">
        <w:rPr>
          <w:rFonts w:ascii="Times New Roman" w:eastAsia="Times New Roman" w:hAnsi="Times New Roman" w:cs="Times New Roman"/>
        </w:rPr>
        <w:t xml:space="preserve">Для подтверждения ценовых показателей таких ресурсов по ценам поставщиков представляются обосновывающие документы, содержащие информацию о стоимости таких ресурсов, действующей на день проведения расчета. В качестве обосновывающих документов представляются договоры поставки этих ресурсов, необходимых для выполнения работ в рамках заключенного контракта, действующие на день поставки (предполагаемой поставки) ресурсов, или (при отсутствии договоров поставки) данные торговых площадок, действующие коммерческие предложения, прайс-листы. </w:t>
      </w:r>
    </w:p>
    <w:p w:rsidR="006B424A" w:rsidRPr="006B424A" w:rsidRDefault="006B424A" w:rsidP="006B424A">
      <w:pPr>
        <w:autoSpaceDE w:val="0"/>
        <w:autoSpaceDN w:val="0"/>
        <w:adjustRightInd w:val="0"/>
        <w:ind w:firstLine="540"/>
        <w:jc w:val="both"/>
        <w:rPr>
          <w:rFonts w:ascii="Times New Roman" w:eastAsia="Times New Roman" w:hAnsi="Times New Roman" w:cs="Times New Roman"/>
        </w:rPr>
      </w:pPr>
      <w:r w:rsidRPr="006B424A">
        <w:rPr>
          <w:rFonts w:ascii="Times New Roman" w:eastAsia="Times New Roman" w:hAnsi="Times New Roman" w:cs="Times New Roman"/>
        </w:rPr>
        <w:t xml:space="preserve">Для подтверждения ценовых показателей позиций перечня ресурсов, определенных для проведения конъюнктурного анализа в рамках расчета, представляется не менее 3 обосновывающих документов, за исключением случаев, когда материал и (или) оборудование поставляются единственным поставщиком. Ценовые показатели ресурсов, используемые при пересчете сметной стоимости, определяются по наиболее экономичному варианту, определенному на основании ценовых показателей ресурсов в представленных обосновывающих документах. При этом под наиболее экономичным вариантом понимается минимальное значение стоимости ресурсов в представленных обосновывающих документах. </w:t>
      </w:r>
      <w:bookmarkStart w:id="4" w:name="Par90"/>
      <w:bookmarkEnd w:id="4"/>
    </w:p>
    <w:p w:rsidR="006B424A" w:rsidRPr="006B424A" w:rsidRDefault="006B424A" w:rsidP="006B424A">
      <w:pPr>
        <w:autoSpaceDE w:val="0"/>
        <w:autoSpaceDN w:val="0"/>
        <w:adjustRightInd w:val="0"/>
        <w:ind w:firstLine="540"/>
        <w:jc w:val="both"/>
        <w:rPr>
          <w:rFonts w:ascii="Times New Roman" w:eastAsia="Times New Roman" w:hAnsi="Times New Roman" w:cs="Times New Roman"/>
        </w:rPr>
      </w:pPr>
      <w:r w:rsidRPr="006B424A">
        <w:rPr>
          <w:rFonts w:ascii="Times New Roman" w:eastAsia="Times New Roman" w:hAnsi="Times New Roman" w:cs="Times New Roman"/>
        </w:rPr>
        <w:t xml:space="preserve">8. Если для определения индекса фактической инфляции отсутствуют данные за какой-либо период до дня выполнения расчета, допускается применение на такой период </w:t>
      </w:r>
      <w:r w:rsidRPr="006B424A">
        <w:rPr>
          <w:rFonts w:ascii="Times New Roman" w:eastAsia="Times New Roman" w:hAnsi="Times New Roman" w:cs="Times New Roman"/>
        </w:rPr>
        <w:lastRenderedPageBreak/>
        <w:t xml:space="preserve">индексов-дефляторов, утвержденных в установленном порядке Министерством экономического развития Российской Федерации и использованных ранее при определении цены контракта (далее - индекс прогнозной инфляции). При этом расчет такого индекса на один месяц осуществляется путем извлечения корня 12-й степени из индекса прогнозной инфляции, установленного в целом на год. Для определения индекса прогнозной инфляции для периода в несколько месяцев величина индекса, рассчитанная на один месяц, возводится в степень, размер которой соответствует количеству месяцев с начала года. </w:t>
      </w:r>
      <w:bookmarkStart w:id="5" w:name="Par91"/>
      <w:bookmarkEnd w:id="5"/>
    </w:p>
    <w:p w:rsidR="006B424A" w:rsidRPr="006B424A" w:rsidRDefault="006B424A" w:rsidP="006B424A">
      <w:pPr>
        <w:autoSpaceDE w:val="0"/>
        <w:autoSpaceDN w:val="0"/>
        <w:adjustRightInd w:val="0"/>
        <w:ind w:firstLine="540"/>
        <w:jc w:val="both"/>
        <w:rPr>
          <w:rFonts w:ascii="Times New Roman" w:eastAsia="Times New Roman" w:hAnsi="Times New Roman" w:cs="Times New Roman"/>
        </w:rPr>
      </w:pPr>
      <w:r w:rsidRPr="006B424A">
        <w:rPr>
          <w:rFonts w:ascii="Times New Roman" w:eastAsia="Times New Roman" w:hAnsi="Times New Roman" w:cs="Times New Roman"/>
        </w:rPr>
        <w:t xml:space="preserve">9. </w:t>
      </w:r>
      <w:proofErr w:type="gramStart"/>
      <w:r w:rsidRPr="006B424A">
        <w:rPr>
          <w:rFonts w:ascii="Times New Roman" w:eastAsia="Times New Roman" w:hAnsi="Times New Roman" w:cs="Times New Roman"/>
        </w:rPr>
        <w:t>Если при формировании цены контракта с использованием сметных нормативов, сведения о которых включены в реестр, и при выполнении расчета были применены специализированные индексы Министерства строительства и жилищно-коммунального хозяйства Российской Федерации, наиболее полно соответствующие объекту капитального строительства, работы на котором проводятся на основании действующего контракта (ранее не опубликованные Министерством строительства и жилищно-коммунального хозяйства Российской Федерации и не примененные при расчете цены</w:t>
      </w:r>
      <w:proofErr w:type="gramEnd"/>
      <w:r w:rsidRPr="006B424A">
        <w:rPr>
          <w:rFonts w:ascii="Times New Roman" w:eastAsia="Times New Roman" w:hAnsi="Times New Roman" w:cs="Times New Roman"/>
        </w:rPr>
        <w:t xml:space="preserve"> контракта), то коэффициент (К</w:t>
      </w:r>
      <w:r w:rsidRPr="006B424A">
        <w:rPr>
          <w:rFonts w:ascii="Times New Roman" w:eastAsia="Times New Roman" w:hAnsi="Times New Roman" w:cs="Times New Roman"/>
          <w:vertAlign w:val="subscript"/>
        </w:rPr>
        <w:t>КР(1)</w:t>
      </w:r>
      <w:r w:rsidRPr="006B424A">
        <w:rPr>
          <w:rFonts w:ascii="Times New Roman" w:eastAsia="Times New Roman" w:hAnsi="Times New Roman" w:cs="Times New Roman"/>
        </w:rPr>
        <w:t>) рассчитывается по формуле 3:</w:t>
      </w:r>
    </w:p>
    <w:p w:rsidR="006B424A" w:rsidRPr="006B424A" w:rsidRDefault="006B424A" w:rsidP="006B424A">
      <w:pPr>
        <w:autoSpaceDE w:val="0"/>
        <w:autoSpaceDN w:val="0"/>
        <w:adjustRightInd w:val="0"/>
        <w:jc w:val="both"/>
        <w:rPr>
          <w:rFonts w:ascii="Times New Roman" w:eastAsia="Times New Roman" w:hAnsi="Times New Roman" w:cs="Times New Roman"/>
        </w:rPr>
      </w:pPr>
    </w:p>
    <w:p w:rsidR="006B424A" w:rsidRPr="006B424A" w:rsidRDefault="006B424A" w:rsidP="006B424A">
      <w:pPr>
        <w:autoSpaceDE w:val="0"/>
        <w:autoSpaceDN w:val="0"/>
        <w:adjustRightInd w:val="0"/>
        <w:jc w:val="center"/>
        <w:rPr>
          <w:rFonts w:ascii="Times New Roman" w:eastAsia="Times New Roman" w:hAnsi="Times New Roman" w:cs="Times New Roman"/>
        </w:rPr>
      </w:pPr>
      <w:bookmarkStart w:id="6" w:name="Par93"/>
      <w:bookmarkEnd w:id="6"/>
      <w:r w:rsidRPr="006B424A">
        <w:rPr>
          <w:rFonts w:ascii="Times New Roman" w:eastAsia="Times New Roman" w:hAnsi="Times New Roman" w:cs="Times New Roman"/>
          <w:noProof/>
          <w:position w:val="-28"/>
        </w:rPr>
        <w:drawing>
          <wp:inline distT="0" distB="0" distL="0" distR="0">
            <wp:extent cx="2009775" cy="517525"/>
            <wp:effectExtent l="0" t="0" r="0" b="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2009775" cy="517525"/>
                    </a:xfrm>
                    <a:prstGeom prst="rect">
                      <a:avLst/>
                    </a:prstGeom>
                    <a:noFill/>
                    <a:ln>
                      <a:noFill/>
                    </a:ln>
                  </pic:spPr>
                </pic:pic>
              </a:graphicData>
            </a:graphic>
          </wp:inline>
        </w:drawing>
      </w:r>
      <w:r w:rsidRPr="006B424A">
        <w:rPr>
          <w:rFonts w:ascii="Times New Roman" w:eastAsia="Times New Roman" w:hAnsi="Times New Roman" w:cs="Times New Roman"/>
        </w:rPr>
        <w:t>, (3)</w:t>
      </w:r>
    </w:p>
    <w:p w:rsidR="006B424A" w:rsidRPr="006B424A" w:rsidRDefault="006B424A" w:rsidP="006B424A">
      <w:pPr>
        <w:autoSpaceDE w:val="0"/>
        <w:autoSpaceDN w:val="0"/>
        <w:adjustRightInd w:val="0"/>
        <w:jc w:val="both"/>
        <w:rPr>
          <w:rFonts w:ascii="Times New Roman" w:eastAsia="Times New Roman" w:hAnsi="Times New Roman" w:cs="Times New Roman"/>
        </w:rPr>
      </w:pPr>
    </w:p>
    <w:p w:rsidR="006B424A" w:rsidRPr="006B424A" w:rsidRDefault="006B424A" w:rsidP="006B424A">
      <w:pPr>
        <w:autoSpaceDE w:val="0"/>
        <w:autoSpaceDN w:val="0"/>
        <w:adjustRightInd w:val="0"/>
        <w:ind w:firstLine="540"/>
        <w:jc w:val="both"/>
        <w:rPr>
          <w:rFonts w:ascii="Times New Roman" w:eastAsia="Times New Roman" w:hAnsi="Times New Roman" w:cs="Times New Roman"/>
        </w:rPr>
      </w:pPr>
      <w:r w:rsidRPr="006B424A">
        <w:rPr>
          <w:rFonts w:ascii="Times New Roman" w:eastAsia="Times New Roman" w:hAnsi="Times New Roman" w:cs="Times New Roman"/>
        </w:rPr>
        <w:t>где:</w:t>
      </w:r>
    </w:p>
    <w:p w:rsidR="006B424A" w:rsidRPr="006B424A" w:rsidRDefault="006B424A" w:rsidP="006B424A">
      <w:pPr>
        <w:autoSpaceDE w:val="0"/>
        <w:autoSpaceDN w:val="0"/>
        <w:adjustRightInd w:val="0"/>
        <w:ind w:firstLine="540"/>
        <w:jc w:val="both"/>
        <w:rPr>
          <w:rFonts w:ascii="Times New Roman" w:eastAsia="Times New Roman" w:hAnsi="Times New Roman" w:cs="Times New Roman"/>
        </w:rPr>
      </w:pPr>
      <w:r w:rsidRPr="006B424A">
        <w:rPr>
          <w:rFonts w:ascii="Times New Roman" w:eastAsia="Times New Roman" w:hAnsi="Times New Roman" w:cs="Times New Roman"/>
        </w:rPr>
        <w:t>Ц</w:t>
      </w:r>
      <w:r w:rsidRPr="006B424A">
        <w:rPr>
          <w:rFonts w:ascii="Times New Roman" w:eastAsia="Times New Roman" w:hAnsi="Times New Roman" w:cs="Times New Roman"/>
          <w:vertAlign w:val="subscript"/>
        </w:rPr>
        <w:t>НОВ</w:t>
      </w:r>
      <w:proofErr w:type="gramStart"/>
      <w:r w:rsidRPr="006B424A">
        <w:rPr>
          <w:rFonts w:ascii="Times New Roman" w:eastAsia="Times New Roman" w:hAnsi="Times New Roman" w:cs="Times New Roman"/>
          <w:vertAlign w:val="subscript"/>
        </w:rPr>
        <w:t>1</w:t>
      </w:r>
      <w:proofErr w:type="gramEnd"/>
      <w:r w:rsidRPr="006B424A">
        <w:rPr>
          <w:rFonts w:ascii="Times New Roman" w:eastAsia="Times New Roman" w:hAnsi="Times New Roman" w:cs="Times New Roman"/>
        </w:rPr>
        <w:t xml:space="preserve"> - новая сметная стоимость работ, определенная в соответствии с </w:t>
      </w:r>
      <w:hyperlink w:anchor="Par77" w:tooltip="6. При формировании сметы с использованием сметных нормативов, сведения о которых включены в федеральный реестр сметных нормативов (далее - реестр), новая цена контракта определяется на основании имеющихся смет путем пересчета базисного уровня цен (по состояни" w:history="1">
        <w:r w:rsidRPr="006B424A">
          <w:rPr>
            <w:rFonts w:ascii="Times New Roman" w:eastAsia="Times New Roman" w:hAnsi="Times New Roman" w:cs="Times New Roman"/>
          </w:rPr>
          <w:t>пунктом 6</w:t>
        </w:r>
      </w:hyperlink>
      <w:r w:rsidRPr="006B424A">
        <w:rPr>
          <w:rFonts w:ascii="Times New Roman" w:eastAsia="Times New Roman" w:hAnsi="Times New Roman" w:cs="Times New Roman"/>
        </w:rPr>
        <w:t xml:space="preserve"> настоящей методики;</w:t>
      </w:r>
    </w:p>
    <w:p w:rsidR="006B424A" w:rsidRPr="006B424A" w:rsidRDefault="006B424A" w:rsidP="006B424A">
      <w:pPr>
        <w:autoSpaceDE w:val="0"/>
        <w:autoSpaceDN w:val="0"/>
        <w:adjustRightInd w:val="0"/>
        <w:ind w:firstLine="540"/>
        <w:jc w:val="both"/>
        <w:rPr>
          <w:rFonts w:ascii="Times New Roman" w:eastAsia="Times New Roman" w:hAnsi="Times New Roman" w:cs="Times New Roman"/>
        </w:rPr>
      </w:pPr>
      <w:proofErr w:type="gramStart"/>
      <w:r w:rsidRPr="006B424A">
        <w:rPr>
          <w:rFonts w:ascii="Times New Roman" w:eastAsia="Times New Roman" w:hAnsi="Times New Roman" w:cs="Times New Roman"/>
        </w:rPr>
        <w:t>С</w:t>
      </w:r>
      <w:r w:rsidRPr="006B424A">
        <w:rPr>
          <w:rFonts w:ascii="Times New Roman" w:eastAsia="Times New Roman" w:hAnsi="Times New Roman" w:cs="Times New Roman"/>
          <w:vertAlign w:val="subscript"/>
        </w:rPr>
        <w:t>БАЗ</w:t>
      </w:r>
      <w:r w:rsidRPr="006B424A">
        <w:rPr>
          <w:rFonts w:ascii="Times New Roman" w:eastAsia="Times New Roman" w:hAnsi="Times New Roman" w:cs="Times New Roman"/>
        </w:rPr>
        <w:t xml:space="preserve"> - сметная стоимость работ, под лежащих выполнению подрядчиком в рамках контракта, ранее используемая при определении цены контракта (в базисном уровне цен по состоянию на 1 января 2000 г.);</w:t>
      </w:r>
      <w:proofErr w:type="gramEnd"/>
    </w:p>
    <w:p w:rsidR="006B424A" w:rsidRPr="006B424A" w:rsidRDefault="006B424A" w:rsidP="006B424A">
      <w:pPr>
        <w:autoSpaceDE w:val="0"/>
        <w:autoSpaceDN w:val="0"/>
        <w:adjustRightInd w:val="0"/>
        <w:ind w:firstLine="540"/>
        <w:jc w:val="both"/>
        <w:rPr>
          <w:rFonts w:ascii="Times New Roman" w:eastAsia="Times New Roman" w:hAnsi="Times New Roman" w:cs="Times New Roman"/>
        </w:rPr>
      </w:pPr>
      <w:r w:rsidRPr="006B424A">
        <w:rPr>
          <w:rFonts w:ascii="Times New Roman" w:eastAsia="Times New Roman" w:hAnsi="Times New Roman" w:cs="Times New Roman"/>
        </w:rPr>
        <w:t>И - ранее использованный при определении цены контракта индекс изменения сметной стоимости для соответствующего периода;</w:t>
      </w:r>
    </w:p>
    <w:p w:rsidR="006B424A" w:rsidRPr="006B424A" w:rsidRDefault="006B424A" w:rsidP="006B424A">
      <w:pPr>
        <w:autoSpaceDE w:val="0"/>
        <w:autoSpaceDN w:val="0"/>
        <w:adjustRightInd w:val="0"/>
        <w:ind w:firstLine="540"/>
        <w:jc w:val="both"/>
        <w:rPr>
          <w:rFonts w:ascii="Times New Roman" w:eastAsia="Times New Roman" w:hAnsi="Times New Roman" w:cs="Times New Roman"/>
        </w:rPr>
      </w:pPr>
      <w:r w:rsidRPr="006B424A">
        <w:rPr>
          <w:rFonts w:ascii="Times New Roman" w:eastAsia="Times New Roman" w:hAnsi="Times New Roman" w:cs="Times New Roman"/>
        </w:rPr>
        <w:t>И</w:t>
      </w:r>
      <w:r w:rsidRPr="006B424A">
        <w:rPr>
          <w:rFonts w:ascii="Times New Roman" w:eastAsia="Times New Roman" w:hAnsi="Times New Roman" w:cs="Times New Roman"/>
          <w:vertAlign w:val="subscript"/>
        </w:rPr>
        <w:t>ПРОГ</w:t>
      </w:r>
      <w:r w:rsidRPr="006B424A">
        <w:rPr>
          <w:rFonts w:ascii="Times New Roman" w:eastAsia="Times New Roman" w:hAnsi="Times New Roman" w:cs="Times New Roman"/>
        </w:rPr>
        <w:t xml:space="preserve"> - ранее использованный при определении цены контракта индекс прогнозной инфляции. </w:t>
      </w:r>
    </w:p>
    <w:p w:rsidR="006B424A" w:rsidRPr="006B424A" w:rsidRDefault="006B424A" w:rsidP="006B424A">
      <w:pPr>
        <w:autoSpaceDE w:val="0"/>
        <w:autoSpaceDN w:val="0"/>
        <w:adjustRightInd w:val="0"/>
        <w:ind w:firstLine="540"/>
        <w:jc w:val="both"/>
        <w:rPr>
          <w:rFonts w:ascii="Times New Roman" w:eastAsia="Times New Roman" w:hAnsi="Times New Roman" w:cs="Times New Roman"/>
        </w:rPr>
      </w:pPr>
      <w:r w:rsidRPr="006B424A">
        <w:rPr>
          <w:rFonts w:ascii="Times New Roman" w:eastAsia="Times New Roman" w:hAnsi="Times New Roman" w:cs="Times New Roman"/>
        </w:rPr>
        <w:t>10. Если смета контракта была сформирована с использованием отраслевых сметных нормативов, то коэффициент (К</w:t>
      </w:r>
      <w:r w:rsidRPr="006B424A">
        <w:rPr>
          <w:rFonts w:ascii="Times New Roman" w:eastAsia="Times New Roman" w:hAnsi="Times New Roman" w:cs="Times New Roman"/>
          <w:vertAlign w:val="subscript"/>
        </w:rPr>
        <w:t>КР(2)</w:t>
      </w:r>
      <w:r w:rsidRPr="006B424A">
        <w:rPr>
          <w:rFonts w:ascii="Times New Roman" w:eastAsia="Times New Roman" w:hAnsi="Times New Roman" w:cs="Times New Roman"/>
        </w:rPr>
        <w:t>) определяется по формуле 4:</w:t>
      </w:r>
    </w:p>
    <w:p w:rsidR="006B424A" w:rsidRPr="006B424A" w:rsidRDefault="006B424A" w:rsidP="006B424A">
      <w:pPr>
        <w:autoSpaceDE w:val="0"/>
        <w:autoSpaceDN w:val="0"/>
        <w:adjustRightInd w:val="0"/>
        <w:jc w:val="both"/>
        <w:rPr>
          <w:rFonts w:ascii="Times New Roman" w:eastAsia="Times New Roman" w:hAnsi="Times New Roman" w:cs="Times New Roman"/>
        </w:rPr>
      </w:pPr>
    </w:p>
    <w:p w:rsidR="006B424A" w:rsidRPr="006B424A" w:rsidRDefault="006B424A" w:rsidP="006B424A">
      <w:pPr>
        <w:autoSpaceDE w:val="0"/>
        <w:autoSpaceDN w:val="0"/>
        <w:adjustRightInd w:val="0"/>
        <w:jc w:val="center"/>
        <w:rPr>
          <w:rFonts w:ascii="Times New Roman" w:eastAsia="Times New Roman" w:hAnsi="Times New Roman" w:cs="Times New Roman"/>
        </w:rPr>
      </w:pPr>
      <w:bookmarkStart w:id="7" w:name="Par102"/>
      <w:bookmarkEnd w:id="7"/>
      <w:r w:rsidRPr="006B424A">
        <w:rPr>
          <w:rFonts w:ascii="Times New Roman" w:eastAsia="Times New Roman" w:hAnsi="Times New Roman" w:cs="Times New Roman"/>
          <w:noProof/>
          <w:position w:val="-28"/>
        </w:rPr>
        <w:drawing>
          <wp:inline distT="0" distB="0" distL="0" distR="0">
            <wp:extent cx="2148205" cy="517525"/>
            <wp:effectExtent l="0" t="0" r="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2148205" cy="517525"/>
                    </a:xfrm>
                    <a:prstGeom prst="rect">
                      <a:avLst/>
                    </a:prstGeom>
                    <a:noFill/>
                    <a:ln>
                      <a:noFill/>
                    </a:ln>
                  </pic:spPr>
                </pic:pic>
              </a:graphicData>
            </a:graphic>
          </wp:inline>
        </w:drawing>
      </w:r>
      <w:r w:rsidRPr="006B424A">
        <w:rPr>
          <w:rFonts w:ascii="Times New Roman" w:eastAsia="Times New Roman" w:hAnsi="Times New Roman" w:cs="Times New Roman"/>
        </w:rPr>
        <w:t>, (4)</w:t>
      </w:r>
    </w:p>
    <w:p w:rsidR="006B424A" w:rsidRPr="006B424A" w:rsidRDefault="006B424A" w:rsidP="006B424A">
      <w:pPr>
        <w:autoSpaceDE w:val="0"/>
        <w:autoSpaceDN w:val="0"/>
        <w:adjustRightInd w:val="0"/>
        <w:jc w:val="both"/>
        <w:rPr>
          <w:rFonts w:ascii="Times New Roman" w:eastAsia="Times New Roman" w:hAnsi="Times New Roman" w:cs="Times New Roman"/>
        </w:rPr>
      </w:pPr>
    </w:p>
    <w:p w:rsidR="006B424A" w:rsidRPr="006B424A" w:rsidRDefault="006B424A" w:rsidP="006B424A">
      <w:pPr>
        <w:autoSpaceDE w:val="0"/>
        <w:autoSpaceDN w:val="0"/>
        <w:adjustRightInd w:val="0"/>
        <w:ind w:firstLine="540"/>
        <w:jc w:val="both"/>
        <w:rPr>
          <w:rFonts w:ascii="Times New Roman" w:eastAsia="Times New Roman" w:hAnsi="Times New Roman" w:cs="Times New Roman"/>
        </w:rPr>
      </w:pPr>
      <w:r w:rsidRPr="006B424A">
        <w:rPr>
          <w:rFonts w:ascii="Times New Roman" w:eastAsia="Times New Roman" w:hAnsi="Times New Roman" w:cs="Times New Roman"/>
        </w:rPr>
        <w:t>где:</w:t>
      </w:r>
    </w:p>
    <w:p w:rsidR="006B424A" w:rsidRPr="006B424A" w:rsidRDefault="006B424A" w:rsidP="006B424A">
      <w:pPr>
        <w:autoSpaceDE w:val="0"/>
        <w:autoSpaceDN w:val="0"/>
        <w:adjustRightInd w:val="0"/>
        <w:ind w:firstLine="540"/>
        <w:jc w:val="both"/>
        <w:rPr>
          <w:rFonts w:ascii="Times New Roman" w:eastAsia="Times New Roman" w:hAnsi="Times New Roman" w:cs="Times New Roman"/>
        </w:rPr>
      </w:pPr>
      <w:r w:rsidRPr="006B424A">
        <w:rPr>
          <w:rFonts w:ascii="Times New Roman" w:eastAsia="Times New Roman" w:hAnsi="Times New Roman" w:cs="Times New Roman"/>
        </w:rPr>
        <w:t>Ц</w:t>
      </w:r>
      <w:r w:rsidRPr="006B424A">
        <w:rPr>
          <w:rFonts w:ascii="Times New Roman" w:eastAsia="Times New Roman" w:hAnsi="Times New Roman" w:cs="Times New Roman"/>
          <w:vertAlign w:val="subscript"/>
        </w:rPr>
        <w:t>НОВ</w:t>
      </w:r>
      <w:proofErr w:type="gramStart"/>
      <w:r w:rsidRPr="006B424A">
        <w:rPr>
          <w:rFonts w:ascii="Times New Roman" w:eastAsia="Times New Roman" w:hAnsi="Times New Roman" w:cs="Times New Roman"/>
          <w:vertAlign w:val="subscript"/>
        </w:rPr>
        <w:t>2</w:t>
      </w:r>
      <w:proofErr w:type="gramEnd"/>
      <w:r w:rsidRPr="006B424A">
        <w:rPr>
          <w:rFonts w:ascii="Times New Roman" w:eastAsia="Times New Roman" w:hAnsi="Times New Roman" w:cs="Times New Roman"/>
        </w:rPr>
        <w:t xml:space="preserve"> - новая сметная стоимость работ, определенная в соответствии с </w:t>
      </w:r>
      <w:hyperlink w:anchor="Par82" w:tooltip="7. Если смета контракта сформирована с использованием отраслевых сметных нормативов, утвержденных Министерством транспорта Российской Федерации в установленном порядке (далее - отраслевые сметные нормативы), расчет выполняется на основании имеющихся смет путем" w:history="1">
        <w:r w:rsidRPr="006B424A">
          <w:rPr>
            <w:rFonts w:ascii="Times New Roman" w:eastAsia="Times New Roman" w:hAnsi="Times New Roman" w:cs="Times New Roman"/>
          </w:rPr>
          <w:t>пунктом 7</w:t>
        </w:r>
      </w:hyperlink>
      <w:r w:rsidRPr="006B424A">
        <w:rPr>
          <w:rFonts w:ascii="Times New Roman" w:eastAsia="Times New Roman" w:hAnsi="Times New Roman" w:cs="Times New Roman"/>
        </w:rPr>
        <w:t xml:space="preserve"> настоящей методики;</w:t>
      </w:r>
    </w:p>
    <w:p w:rsidR="006B424A" w:rsidRPr="006B424A" w:rsidRDefault="006B424A" w:rsidP="006B424A">
      <w:pPr>
        <w:autoSpaceDE w:val="0"/>
        <w:autoSpaceDN w:val="0"/>
        <w:adjustRightInd w:val="0"/>
        <w:ind w:firstLine="540"/>
        <w:jc w:val="both"/>
        <w:rPr>
          <w:rFonts w:ascii="Times New Roman" w:eastAsia="Times New Roman" w:hAnsi="Times New Roman" w:cs="Times New Roman"/>
        </w:rPr>
      </w:pPr>
      <w:proofErr w:type="gramStart"/>
      <w:r w:rsidRPr="006B424A">
        <w:rPr>
          <w:rFonts w:ascii="Times New Roman" w:eastAsia="Times New Roman" w:hAnsi="Times New Roman" w:cs="Times New Roman"/>
        </w:rPr>
        <w:t>Ц</w:t>
      </w:r>
      <w:proofErr w:type="gramEnd"/>
      <w:r w:rsidRPr="006B424A">
        <w:rPr>
          <w:rFonts w:ascii="Times New Roman" w:eastAsia="Times New Roman" w:hAnsi="Times New Roman" w:cs="Times New Roman"/>
        </w:rPr>
        <w:t xml:space="preserve"> - сметная стоимость работ, подлежащих выполнению подрядчиком в рамках контракта, ранее использованная при определении цены контракта с применением отраслевых сметных нормативов;</w:t>
      </w:r>
    </w:p>
    <w:p w:rsidR="006B424A" w:rsidRPr="006B424A" w:rsidRDefault="006B424A" w:rsidP="006B424A">
      <w:pPr>
        <w:autoSpaceDE w:val="0"/>
        <w:autoSpaceDN w:val="0"/>
        <w:adjustRightInd w:val="0"/>
        <w:ind w:firstLine="540"/>
        <w:jc w:val="both"/>
        <w:rPr>
          <w:rFonts w:ascii="Times New Roman" w:eastAsia="Times New Roman" w:hAnsi="Times New Roman" w:cs="Times New Roman"/>
        </w:rPr>
      </w:pPr>
      <w:r w:rsidRPr="006B424A">
        <w:rPr>
          <w:rFonts w:ascii="Times New Roman" w:eastAsia="Times New Roman" w:hAnsi="Times New Roman" w:cs="Times New Roman"/>
        </w:rPr>
        <w:t>И</w:t>
      </w:r>
      <w:r w:rsidRPr="006B424A">
        <w:rPr>
          <w:rFonts w:ascii="Times New Roman" w:eastAsia="Times New Roman" w:hAnsi="Times New Roman" w:cs="Times New Roman"/>
          <w:vertAlign w:val="subscript"/>
        </w:rPr>
        <w:t>ФАКТ</w:t>
      </w:r>
      <w:r w:rsidRPr="006B424A">
        <w:rPr>
          <w:rFonts w:ascii="Times New Roman" w:eastAsia="Times New Roman" w:hAnsi="Times New Roman" w:cs="Times New Roman"/>
        </w:rPr>
        <w:t xml:space="preserve"> - ранее использованный при определении цены контракта индекс фактической инфляции для соответствующего периода;</w:t>
      </w:r>
    </w:p>
    <w:p w:rsidR="006B424A" w:rsidRPr="006B424A" w:rsidRDefault="006B424A" w:rsidP="006B424A">
      <w:pPr>
        <w:autoSpaceDE w:val="0"/>
        <w:autoSpaceDN w:val="0"/>
        <w:adjustRightInd w:val="0"/>
        <w:ind w:firstLine="540"/>
        <w:jc w:val="both"/>
        <w:rPr>
          <w:rFonts w:ascii="Times New Roman" w:eastAsia="Times New Roman" w:hAnsi="Times New Roman" w:cs="Times New Roman"/>
        </w:rPr>
      </w:pPr>
      <w:r w:rsidRPr="006B424A">
        <w:rPr>
          <w:rFonts w:ascii="Times New Roman" w:eastAsia="Times New Roman" w:hAnsi="Times New Roman" w:cs="Times New Roman"/>
        </w:rPr>
        <w:t>И</w:t>
      </w:r>
      <w:r w:rsidRPr="006B424A">
        <w:rPr>
          <w:rFonts w:ascii="Times New Roman" w:eastAsia="Times New Roman" w:hAnsi="Times New Roman" w:cs="Times New Roman"/>
          <w:vertAlign w:val="subscript"/>
        </w:rPr>
        <w:t>ПРОГ</w:t>
      </w:r>
      <w:r w:rsidRPr="006B424A">
        <w:rPr>
          <w:rFonts w:ascii="Times New Roman" w:eastAsia="Times New Roman" w:hAnsi="Times New Roman" w:cs="Times New Roman"/>
        </w:rPr>
        <w:t xml:space="preserve"> - ранее использованный при определении цены контракта индекс прогнозной инфляции.</w:t>
      </w:r>
    </w:p>
    <w:p w:rsidR="006B424A" w:rsidRPr="006B424A" w:rsidRDefault="006B424A" w:rsidP="006B424A">
      <w:pPr>
        <w:autoSpaceDE w:val="0"/>
        <w:autoSpaceDN w:val="0"/>
        <w:adjustRightInd w:val="0"/>
        <w:ind w:firstLine="540"/>
        <w:jc w:val="both"/>
        <w:rPr>
          <w:rFonts w:ascii="Times New Roman" w:eastAsia="Times New Roman" w:hAnsi="Times New Roman" w:cs="Times New Roman"/>
        </w:rPr>
      </w:pPr>
      <w:r w:rsidRPr="006B424A">
        <w:rPr>
          <w:rFonts w:ascii="Times New Roman" w:eastAsia="Times New Roman" w:hAnsi="Times New Roman" w:cs="Times New Roman"/>
        </w:rPr>
        <w:t xml:space="preserve">11. Значение индекса фактической инфляции соответствует индексам цен на продукцию (затраты, услуги) инвестиционного назначения, определяемым в целом по Российской Федерации по виду экономической деятельности «Строительство», для периода со дня утверждения смет до дня определения цены контракта. </w:t>
      </w:r>
      <w:bookmarkStart w:id="8" w:name="Par110"/>
      <w:bookmarkEnd w:id="8"/>
    </w:p>
    <w:p w:rsidR="006B424A" w:rsidRPr="006B424A" w:rsidRDefault="006B424A" w:rsidP="006B424A">
      <w:pPr>
        <w:autoSpaceDE w:val="0"/>
        <w:autoSpaceDN w:val="0"/>
        <w:adjustRightInd w:val="0"/>
        <w:ind w:firstLine="540"/>
        <w:jc w:val="both"/>
        <w:rPr>
          <w:rFonts w:ascii="Times New Roman" w:eastAsia="Times New Roman" w:hAnsi="Times New Roman" w:cs="Times New Roman"/>
        </w:rPr>
      </w:pPr>
      <w:r w:rsidRPr="006B424A">
        <w:rPr>
          <w:rFonts w:ascii="Times New Roman" w:eastAsia="Times New Roman" w:hAnsi="Times New Roman" w:cs="Times New Roman"/>
        </w:rPr>
        <w:lastRenderedPageBreak/>
        <w:t xml:space="preserve">12. Значение индекса прогнозной инфляции для определения коэффициента рассчитывается как среднее арифметическое между месяцем определения цены контракта и месяцем выполнения расчета. Расчет индекса прогнозной инфляции на один месяц осуществляется путем извлечения корня 12-й степени из такого индекса, установленного в целом на год. Для определения индекса прогнозной инфляции для периода в несколько месяцев величина такого индекса, рассчитанная на один месяц, возводится в степень, размер которой соответствует количеству месяцев с начала года (соответственно для дня определения цены контракта и для дня выполнения расчета). </w:t>
      </w:r>
    </w:p>
    <w:p w:rsidR="006B424A" w:rsidRPr="006B424A" w:rsidRDefault="006B424A" w:rsidP="006B424A">
      <w:pPr>
        <w:autoSpaceDE w:val="0"/>
        <w:autoSpaceDN w:val="0"/>
        <w:adjustRightInd w:val="0"/>
        <w:ind w:firstLine="540"/>
        <w:jc w:val="both"/>
        <w:rPr>
          <w:rFonts w:ascii="Times New Roman" w:eastAsia="Times New Roman" w:hAnsi="Times New Roman" w:cs="Times New Roman"/>
        </w:rPr>
      </w:pPr>
      <w:r w:rsidRPr="006B424A">
        <w:rPr>
          <w:rFonts w:ascii="Times New Roman" w:eastAsia="Times New Roman" w:hAnsi="Times New Roman" w:cs="Times New Roman"/>
        </w:rPr>
        <w:t xml:space="preserve">13. Для контрактов, цена которых определена методом сопоставимых рыночных цен, расчет формируется следующим образом: </w:t>
      </w:r>
      <w:bookmarkStart w:id="9" w:name="Par112"/>
      <w:bookmarkEnd w:id="9"/>
    </w:p>
    <w:p w:rsidR="006B424A" w:rsidRPr="006B424A" w:rsidRDefault="006B424A" w:rsidP="006B424A">
      <w:pPr>
        <w:autoSpaceDE w:val="0"/>
        <w:autoSpaceDN w:val="0"/>
        <w:adjustRightInd w:val="0"/>
        <w:ind w:firstLine="540"/>
        <w:jc w:val="both"/>
        <w:rPr>
          <w:rFonts w:ascii="Times New Roman" w:eastAsia="Times New Roman" w:hAnsi="Times New Roman" w:cs="Times New Roman"/>
        </w:rPr>
      </w:pPr>
      <w:r w:rsidRPr="006B424A">
        <w:rPr>
          <w:rFonts w:ascii="Times New Roman" w:eastAsia="Times New Roman" w:hAnsi="Times New Roman" w:cs="Times New Roman"/>
        </w:rPr>
        <w:t xml:space="preserve">а) на остаток стоимости непринятых работ по контракту формируется смета в уровне цен на день выполнения расчета в следующем порядке: </w:t>
      </w:r>
    </w:p>
    <w:p w:rsidR="006B424A" w:rsidRPr="006B424A" w:rsidRDefault="006B424A" w:rsidP="006B424A">
      <w:pPr>
        <w:autoSpaceDE w:val="0"/>
        <w:autoSpaceDN w:val="0"/>
        <w:adjustRightInd w:val="0"/>
        <w:ind w:firstLine="540"/>
        <w:jc w:val="both"/>
        <w:rPr>
          <w:rFonts w:ascii="Times New Roman" w:eastAsia="Times New Roman" w:hAnsi="Times New Roman" w:cs="Times New Roman"/>
        </w:rPr>
      </w:pPr>
      <w:proofErr w:type="gramStart"/>
      <w:r w:rsidRPr="006B424A">
        <w:rPr>
          <w:rFonts w:ascii="Times New Roman" w:eastAsia="Times New Roman" w:hAnsi="Times New Roman" w:cs="Times New Roman"/>
        </w:rPr>
        <w:t xml:space="preserve">при использовании сметных нормативов, сведения о которых включены в реестр, смета формируется с применением актуального индекса изменения сметной стоимости с дальнейшей индексацией индексом прогнозной инфляции на день исполнения контракта; </w:t>
      </w:r>
      <w:proofErr w:type="gramEnd"/>
    </w:p>
    <w:p w:rsidR="006B424A" w:rsidRPr="006B424A" w:rsidRDefault="006B424A" w:rsidP="006B424A">
      <w:pPr>
        <w:autoSpaceDE w:val="0"/>
        <w:autoSpaceDN w:val="0"/>
        <w:adjustRightInd w:val="0"/>
        <w:ind w:firstLine="540"/>
        <w:jc w:val="both"/>
        <w:rPr>
          <w:rFonts w:ascii="Times New Roman" w:eastAsia="Times New Roman" w:hAnsi="Times New Roman" w:cs="Times New Roman"/>
        </w:rPr>
      </w:pPr>
      <w:r w:rsidRPr="006B424A">
        <w:rPr>
          <w:rFonts w:ascii="Times New Roman" w:eastAsia="Times New Roman" w:hAnsi="Times New Roman" w:cs="Times New Roman"/>
        </w:rPr>
        <w:t xml:space="preserve">при использовании отраслевых сметных нормативов смета формируется с применением индекса фактической инфляции с дальнейшей индексацией индексом прогнозной инфляции на день исполнения контракта. </w:t>
      </w:r>
    </w:p>
    <w:p w:rsidR="006B424A" w:rsidRPr="006B424A" w:rsidRDefault="006B424A" w:rsidP="006B424A">
      <w:pPr>
        <w:autoSpaceDE w:val="0"/>
        <w:autoSpaceDN w:val="0"/>
        <w:adjustRightInd w:val="0"/>
        <w:ind w:firstLine="540"/>
        <w:jc w:val="both"/>
        <w:rPr>
          <w:rFonts w:ascii="Times New Roman" w:eastAsia="Times New Roman" w:hAnsi="Times New Roman" w:cs="Times New Roman"/>
        </w:rPr>
      </w:pPr>
      <w:r w:rsidRPr="006B424A">
        <w:rPr>
          <w:rFonts w:ascii="Times New Roman" w:eastAsia="Times New Roman" w:hAnsi="Times New Roman" w:cs="Times New Roman"/>
        </w:rPr>
        <w:t xml:space="preserve">При этом расчет индекса прогнозной инфляции на один месяц осуществляется путем извлечения корня 12-й степени из такого индекса, установленного в целом на год. </w:t>
      </w:r>
      <w:proofErr w:type="gramStart"/>
      <w:r w:rsidRPr="006B424A">
        <w:rPr>
          <w:rFonts w:ascii="Times New Roman" w:eastAsia="Times New Roman" w:hAnsi="Times New Roman" w:cs="Times New Roman"/>
        </w:rPr>
        <w:t xml:space="preserve">Для определения индекса прогнозной инфляции для периода в несколько месяцев величина индекса прогнозной инфляции, рассчитанная на один месяц, возводится в степень, размер которой соответствует количеству месяцев с начала года; </w:t>
      </w:r>
      <w:proofErr w:type="gramEnd"/>
    </w:p>
    <w:p w:rsidR="006B424A" w:rsidRPr="006B424A" w:rsidRDefault="006B424A" w:rsidP="006B424A">
      <w:pPr>
        <w:autoSpaceDE w:val="0"/>
        <w:autoSpaceDN w:val="0"/>
        <w:adjustRightInd w:val="0"/>
        <w:ind w:firstLine="540"/>
        <w:jc w:val="both"/>
        <w:rPr>
          <w:rFonts w:ascii="Times New Roman" w:eastAsia="Times New Roman" w:hAnsi="Times New Roman" w:cs="Times New Roman"/>
        </w:rPr>
      </w:pPr>
      <w:r w:rsidRPr="006B424A">
        <w:rPr>
          <w:rFonts w:ascii="Times New Roman" w:eastAsia="Times New Roman" w:hAnsi="Times New Roman" w:cs="Times New Roman"/>
        </w:rPr>
        <w:t xml:space="preserve">б) коэффициент рассчитывается как отношение стоимости сметы, сформированной в соответствии с </w:t>
      </w:r>
      <w:hyperlink w:anchor="Par112" w:tooltip="а) на остаток стоимости непринятых работ по контракту формируется смета в уровне цен на день выполнения расчета в следующем порядке:" w:history="1">
        <w:r w:rsidRPr="006B424A">
          <w:rPr>
            <w:rFonts w:ascii="Times New Roman" w:eastAsia="Times New Roman" w:hAnsi="Times New Roman" w:cs="Times New Roman"/>
          </w:rPr>
          <w:t>подпунктом «а</w:t>
        </w:r>
      </w:hyperlink>
      <w:r w:rsidRPr="006B424A">
        <w:rPr>
          <w:rFonts w:ascii="Times New Roman" w:eastAsia="Times New Roman" w:hAnsi="Times New Roman" w:cs="Times New Roman"/>
        </w:rPr>
        <w:t xml:space="preserve">» настоящего пункта, к остатку стоимости непринятых работ по контракту; </w:t>
      </w:r>
    </w:p>
    <w:p w:rsidR="006B424A" w:rsidRPr="006B424A" w:rsidRDefault="006B424A" w:rsidP="006B424A">
      <w:pPr>
        <w:autoSpaceDE w:val="0"/>
        <w:autoSpaceDN w:val="0"/>
        <w:adjustRightInd w:val="0"/>
        <w:ind w:firstLine="540"/>
        <w:jc w:val="both"/>
        <w:rPr>
          <w:rFonts w:ascii="Times New Roman" w:eastAsia="Times New Roman" w:hAnsi="Times New Roman" w:cs="Times New Roman"/>
        </w:rPr>
      </w:pPr>
      <w:r w:rsidRPr="006B424A">
        <w:rPr>
          <w:rFonts w:ascii="Times New Roman" w:eastAsia="Times New Roman" w:hAnsi="Times New Roman" w:cs="Times New Roman"/>
        </w:rPr>
        <w:t xml:space="preserve">в) полученный коэффициент применяется к остатку стоимости непринятых работ по контракту; </w:t>
      </w:r>
    </w:p>
    <w:p w:rsidR="006B424A" w:rsidRPr="006B424A" w:rsidRDefault="006B424A" w:rsidP="006B424A">
      <w:pPr>
        <w:autoSpaceDE w:val="0"/>
        <w:autoSpaceDN w:val="0"/>
        <w:adjustRightInd w:val="0"/>
        <w:ind w:firstLine="540"/>
        <w:jc w:val="both"/>
        <w:rPr>
          <w:rFonts w:ascii="Times New Roman" w:eastAsia="Times New Roman" w:hAnsi="Times New Roman" w:cs="Times New Roman"/>
        </w:rPr>
      </w:pPr>
      <w:r w:rsidRPr="006B424A">
        <w:rPr>
          <w:rFonts w:ascii="Times New Roman" w:eastAsia="Times New Roman" w:hAnsi="Times New Roman" w:cs="Times New Roman"/>
        </w:rPr>
        <w:t xml:space="preserve">г) смета, сформированная в соответствии с </w:t>
      </w:r>
      <w:hyperlink w:anchor="Par112" w:tooltip="а) на остаток стоимости непринятых работ по контракту формируется смета в уровне цен на день выполнения расчета в следующем порядке:" w:history="1">
        <w:r w:rsidRPr="006B424A">
          <w:rPr>
            <w:rFonts w:ascii="Times New Roman" w:eastAsia="Times New Roman" w:hAnsi="Times New Roman" w:cs="Times New Roman"/>
          </w:rPr>
          <w:t>подпунктом «а</w:t>
        </w:r>
      </w:hyperlink>
      <w:r w:rsidRPr="006B424A">
        <w:rPr>
          <w:rFonts w:ascii="Times New Roman" w:eastAsia="Times New Roman" w:hAnsi="Times New Roman" w:cs="Times New Roman"/>
        </w:rPr>
        <w:t>» настоящего пункта, используется только для расчета коэффициента.</w:t>
      </w:r>
    </w:p>
    <w:p w:rsidR="006B424A" w:rsidRPr="001C454F" w:rsidRDefault="006B424A" w:rsidP="006B424A">
      <w:pPr>
        <w:autoSpaceDE w:val="0"/>
        <w:autoSpaceDN w:val="0"/>
        <w:adjustRightInd w:val="0"/>
        <w:jc w:val="both"/>
        <w:rPr>
          <w:rFonts w:ascii="Times New Roman" w:eastAsia="Times New Roman" w:hAnsi="Times New Roman" w:cs="Times New Roman"/>
          <w:sz w:val="28"/>
          <w:szCs w:val="28"/>
        </w:rPr>
      </w:pPr>
    </w:p>
    <w:p w:rsidR="006B424A" w:rsidRDefault="006B424A" w:rsidP="006B424A">
      <w:pPr>
        <w:pStyle w:val="a7"/>
      </w:pPr>
    </w:p>
    <w:p w:rsidR="006B424A" w:rsidRDefault="006B424A" w:rsidP="006B424A">
      <w:pPr>
        <w:pStyle w:val="a7"/>
      </w:pPr>
      <w:r w:rsidRPr="0089658C">
        <w:t xml:space="preserve">Редактор: Абрамова Галина Николаевна                                         </w:t>
      </w:r>
      <w:r>
        <w:t xml:space="preserve">    </w:t>
      </w:r>
      <w:r w:rsidRPr="0089658C">
        <w:t xml:space="preserve">  тираж  10 экз</w:t>
      </w:r>
      <w:r>
        <w:t>.</w:t>
      </w:r>
    </w:p>
    <w:p w:rsidR="006B424A" w:rsidRPr="0089658C" w:rsidRDefault="006B424A" w:rsidP="006B424A">
      <w:pPr>
        <w:pStyle w:val="a7"/>
      </w:pPr>
      <w:r w:rsidRPr="0089658C">
        <w:t>Учредитель: Комитет  местного самоуправления</w:t>
      </w:r>
    </w:p>
    <w:p w:rsidR="006B424A" w:rsidRDefault="006B424A" w:rsidP="006B424A">
      <w:pPr>
        <w:pStyle w:val="a7"/>
      </w:pPr>
      <w:r w:rsidRPr="0089658C">
        <w:t>Александровского сельсовета</w:t>
      </w:r>
    </w:p>
    <w:p w:rsidR="006B424A" w:rsidRPr="0089658C" w:rsidRDefault="006B424A" w:rsidP="006B424A">
      <w:pPr>
        <w:pStyle w:val="a7"/>
      </w:pPr>
      <w:r w:rsidRPr="0089658C">
        <w:t>Издатель: Администрация  сельсовета</w:t>
      </w:r>
    </w:p>
    <w:p w:rsidR="006B424A" w:rsidRPr="0089658C" w:rsidRDefault="006B424A" w:rsidP="006B424A">
      <w:pPr>
        <w:pStyle w:val="a7"/>
      </w:pPr>
      <w:r w:rsidRPr="0089658C">
        <w:t xml:space="preserve">442575  </w:t>
      </w:r>
      <w:proofErr w:type="gramStart"/>
      <w:r w:rsidRPr="0089658C">
        <w:t>с</w:t>
      </w:r>
      <w:proofErr w:type="gramEnd"/>
      <w:r w:rsidRPr="0089658C">
        <w:t xml:space="preserve">. </w:t>
      </w:r>
      <w:proofErr w:type="gramStart"/>
      <w:r w:rsidRPr="0089658C">
        <w:t>Александровка</w:t>
      </w:r>
      <w:proofErr w:type="gramEnd"/>
      <w:r w:rsidRPr="0089658C">
        <w:t>, Бессоновского  района, Пензенской области</w:t>
      </w:r>
    </w:p>
    <w:p w:rsidR="006B424A" w:rsidRPr="0089658C" w:rsidRDefault="006B424A" w:rsidP="006B424A">
      <w:pPr>
        <w:jc w:val="center"/>
        <w:rPr>
          <w:sz w:val="22"/>
          <w:szCs w:val="22"/>
        </w:rPr>
      </w:pPr>
    </w:p>
    <w:p w:rsidR="006B424A" w:rsidRPr="00D357A7" w:rsidRDefault="006B424A" w:rsidP="006B424A">
      <w:pPr>
        <w:jc w:val="center"/>
      </w:pPr>
      <w:r>
        <w:rPr>
          <w:sz w:val="22"/>
          <w:szCs w:val="22"/>
        </w:rPr>
        <w:t>2022</w:t>
      </w:r>
      <w:r w:rsidRPr="0089658C">
        <w:rPr>
          <w:sz w:val="22"/>
          <w:szCs w:val="22"/>
        </w:rPr>
        <w:t>год</w:t>
      </w:r>
    </w:p>
    <w:p w:rsidR="006B424A" w:rsidRDefault="006B424A"/>
    <w:sectPr w:rsidR="006B424A" w:rsidSect="00A95421">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oNotDisplayPageBoundaries/>
  <w:proofState w:spelling="clean" w:grammar="clean"/>
  <w:defaultTabStop w:val="708"/>
  <w:characterSpacingControl w:val="doNotCompress"/>
  <w:compat/>
  <w:rsids>
    <w:rsidRoot w:val="006B424A"/>
    <w:rsid w:val="00005089"/>
    <w:rsid w:val="001E4609"/>
    <w:rsid w:val="006B424A"/>
    <w:rsid w:val="00A95421"/>
    <w:rsid w:val="00ED1E81"/>
    <w:rsid w:val="00FC7DEA"/>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B424A"/>
    <w:pPr>
      <w:widowControl w:val="0"/>
      <w:spacing w:after="0" w:line="240" w:lineRule="auto"/>
    </w:pPr>
    <w:rPr>
      <w:rFonts w:ascii="Arial Unicode MS" w:eastAsia="Arial Unicode MS" w:hAnsi="Arial Unicode MS" w:cs="Arial Unicode MS"/>
      <w:color w:val="000000"/>
      <w:sz w:val="24"/>
      <w:szCs w:val="24"/>
      <w:lang w:eastAsia="ru-RU" w:bidi="ru-RU"/>
    </w:rPr>
  </w:style>
  <w:style w:type="paragraph" w:styleId="3">
    <w:name w:val="heading 3"/>
    <w:basedOn w:val="a"/>
    <w:next w:val="a"/>
    <w:link w:val="30"/>
    <w:unhideWhenUsed/>
    <w:qFormat/>
    <w:rsid w:val="006B424A"/>
    <w:pPr>
      <w:keepNext/>
      <w:widowControl/>
      <w:spacing w:before="240" w:after="60"/>
      <w:outlineLvl w:val="2"/>
    </w:pPr>
    <w:rPr>
      <w:rFonts w:ascii="Cambria" w:eastAsia="Times New Roman" w:hAnsi="Cambria" w:cs="Times New Roman"/>
      <w:b/>
      <w:bCs/>
      <w:color w:val="auto"/>
      <w:sz w:val="26"/>
      <w:szCs w:val="26"/>
      <w:lang w:bidi="ar-SA"/>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Title"/>
    <w:basedOn w:val="a"/>
    <w:next w:val="a"/>
    <w:link w:val="a4"/>
    <w:uiPriority w:val="10"/>
    <w:qFormat/>
    <w:rsid w:val="001E4609"/>
    <w:pPr>
      <w:widowControl/>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lang w:eastAsia="en-US" w:bidi="ar-SA"/>
    </w:rPr>
  </w:style>
  <w:style w:type="character" w:customStyle="1" w:styleId="a4">
    <w:name w:val="Название Знак"/>
    <w:basedOn w:val="a0"/>
    <w:link w:val="a3"/>
    <w:uiPriority w:val="10"/>
    <w:rsid w:val="001E4609"/>
    <w:rPr>
      <w:rFonts w:asciiTheme="majorHAnsi" w:eastAsiaTheme="majorEastAsia" w:hAnsiTheme="majorHAnsi" w:cstheme="majorBidi"/>
      <w:color w:val="17365D" w:themeColor="text2" w:themeShade="BF"/>
      <w:spacing w:val="5"/>
      <w:kern w:val="28"/>
      <w:sz w:val="52"/>
      <w:szCs w:val="52"/>
    </w:rPr>
  </w:style>
  <w:style w:type="character" w:customStyle="1" w:styleId="30">
    <w:name w:val="Заголовок 3 Знак"/>
    <w:basedOn w:val="a0"/>
    <w:link w:val="3"/>
    <w:rsid w:val="006B424A"/>
    <w:rPr>
      <w:rFonts w:ascii="Cambria" w:eastAsia="Times New Roman" w:hAnsi="Cambria" w:cs="Times New Roman"/>
      <w:b/>
      <w:bCs/>
      <w:sz w:val="26"/>
      <w:szCs w:val="26"/>
      <w:lang w:eastAsia="ru-RU"/>
    </w:rPr>
  </w:style>
  <w:style w:type="character" w:customStyle="1" w:styleId="ConsPlusNormal">
    <w:name w:val="ConsPlusNormal Знак"/>
    <w:link w:val="ConsPlusNormal0"/>
    <w:locked/>
    <w:rsid w:val="006B424A"/>
    <w:rPr>
      <w:rFonts w:ascii="Calibri" w:eastAsia="Times New Roman" w:hAnsi="Calibri" w:cs="Calibri"/>
      <w:szCs w:val="20"/>
      <w:lang w:eastAsia="ru-RU"/>
    </w:rPr>
  </w:style>
  <w:style w:type="paragraph" w:customStyle="1" w:styleId="ConsPlusNormal0">
    <w:name w:val="ConsPlusNormal"/>
    <w:link w:val="ConsPlusNormal"/>
    <w:qFormat/>
    <w:rsid w:val="006B424A"/>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
    <w:name w:val="ConsPlusTitle"/>
    <w:rsid w:val="006B424A"/>
    <w:pPr>
      <w:widowControl w:val="0"/>
      <w:autoSpaceDE w:val="0"/>
      <w:autoSpaceDN w:val="0"/>
      <w:spacing w:after="0" w:line="240" w:lineRule="auto"/>
    </w:pPr>
    <w:rPr>
      <w:rFonts w:ascii="Calibri" w:eastAsia="Times New Roman" w:hAnsi="Calibri" w:cs="Calibri"/>
      <w:b/>
      <w:szCs w:val="20"/>
      <w:lang w:eastAsia="ru-RU"/>
    </w:rPr>
  </w:style>
  <w:style w:type="paragraph" w:styleId="a5">
    <w:name w:val="Balloon Text"/>
    <w:basedOn w:val="a"/>
    <w:link w:val="a6"/>
    <w:uiPriority w:val="99"/>
    <w:semiHidden/>
    <w:unhideWhenUsed/>
    <w:rsid w:val="006B424A"/>
    <w:rPr>
      <w:rFonts w:ascii="Tahoma" w:hAnsi="Tahoma" w:cs="Tahoma"/>
      <w:sz w:val="16"/>
      <w:szCs w:val="16"/>
    </w:rPr>
  </w:style>
  <w:style w:type="character" w:customStyle="1" w:styleId="a6">
    <w:name w:val="Текст выноски Знак"/>
    <w:basedOn w:val="a0"/>
    <w:link w:val="a5"/>
    <w:uiPriority w:val="99"/>
    <w:semiHidden/>
    <w:rsid w:val="006B424A"/>
    <w:rPr>
      <w:rFonts w:ascii="Tahoma" w:eastAsia="Arial Unicode MS" w:hAnsi="Tahoma" w:cs="Tahoma"/>
      <w:color w:val="000000"/>
      <w:sz w:val="16"/>
      <w:szCs w:val="16"/>
      <w:lang w:eastAsia="ru-RU" w:bidi="ru-RU"/>
    </w:rPr>
  </w:style>
  <w:style w:type="paragraph" w:styleId="a7">
    <w:name w:val="No Spacing"/>
    <w:uiPriority w:val="1"/>
    <w:qFormat/>
    <w:rsid w:val="006B424A"/>
    <w:pPr>
      <w:widowControl w:val="0"/>
      <w:adjustRightInd w:val="0"/>
      <w:spacing w:after="0" w:line="240" w:lineRule="auto"/>
      <w:jc w:val="both"/>
    </w:pPr>
    <w:rPr>
      <w:rFonts w:ascii="Times New Roman" w:eastAsia="Times New Roman" w:hAnsi="Times New Roman" w:cs="Times New Roman"/>
      <w:sz w:val="24"/>
      <w:szCs w:val="24"/>
      <w:lang w:eastAsia="ru-RU"/>
    </w:rPr>
  </w:style>
</w:styles>
</file>

<file path=word/webSettings.xml><?xml version="1.0" encoding="utf-8"?>
<w:webSettings xmlns:r="http://schemas.openxmlformats.org/officeDocument/2006/relationships" xmlns:w="http://schemas.openxmlformats.org/wordprocessingml/2006/main">
  <w:divs>
    <w:div w:id="20236239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2.wmf"/><Relationship Id="rId5" Type="http://schemas.openxmlformats.org/officeDocument/2006/relationships/image" Target="media/image1.wmf"/><Relationship Id="rId4" Type="http://schemas.openxmlformats.org/officeDocument/2006/relationships/hyperlink" Target="https://login.consultant.ru/link/?req=doc&amp;base=LAW&amp;n=421875&amp;date=02.08.2022&amp;dst=100219&amp;field=134"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1</Pages>
  <Words>3636</Words>
  <Characters>20727</Characters>
  <Application>Microsoft Office Word</Application>
  <DocSecurity>0</DocSecurity>
  <Lines>172</Lines>
  <Paragraphs>48</Paragraphs>
  <ScaleCrop>false</ScaleCrop>
  <Company/>
  <LinksUpToDate>false</LinksUpToDate>
  <CharactersWithSpaces>24315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2018</dc:creator>
  <cp:lastModifiedBy>2018</cp:lastModifiedBy>
  <cp:revision>2</cp:revision>
  <dcterms:created xsi:type="dcterms:W3CDTF">2022-08-10T11:01:00Z</dcterms:created>
  <dcterms:modified xsi:type="dcterms:W3CDTF">2022-08-10T11:06:00Z</dcterms:modified>
</cp:coreProperties>
</file>