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9B" w:rsidRPr="009072C9" w:rsidRDefault="00EA529B" w:rsidP="00EA529B">
      <w:pPr>
        <w:ind w:firstLine="720"/>
        <w:jc w:val="center"/>
        <w:rPr>
          <w:b/>
          <w:sz w:val="28"/>
          <w:szCs w:val="28"/>
        </w:rPr>
      </w:pPr>
      <w:bookmarkStart w:id="0" w:name="P890"/>
      <w:bookmarkEnd w:id="0"/>
    </w:p>
    <w:p w:rsidR="00EA529B" w:rsidRPr="009072C9" w:rsidRDefault="00EA529B" w:rsidP="00EA529B">
      <w:pPr>
        <w:ind w:firstLine="720"/>
        <w:jc w:val="center"/>
        <w:rPr>
          <w:b/>
          <w:sz w:val="26"/>
          <w:szCs w:val="26"/>
        </w:rPr>
      </w:pPr>
      <w:r w:rsidRPr="009072C9">
        <w:rPr>
          <w:b/>
          <w:sz w:val="26"/>
          <w:szCs w:val="26"/>
        </w:rPr>
        <w:t>Отчет</w:t>
      </w:r>
    </w:p>
    <w:p w:rsidR="00EA529B" w:rsidRPr="009072C9" w:rsidRDefault="00EA529B" w:rsidP="00EA529B">
      <w:pPr>
        <w:ind w:firstLine="720"/>
        <w:jc w:val="center"/>
        <w:rPr>
          <w:b/>
          <w:sz w:val="26"/>
          <w:szCs w:val="26"/>
        </w:rPr>
      </w:pPr>
      <w:r w:rsidRPr="009072C9">
        <w:rPr>
          <w:b/>
          <w:sz w:val="26"/>
          <w:szCs w:val="26"/>
        </w:rPr>
        <w:t>о результатах мониторинга качества финансового менеджмента,</w:t>
      </w:r>
    </w:p>
    <w:p w:rsidR="00EA529B" w:rsidRPr="009072C9" w:rsidRDefault="00EA529B" w:rsidP="00EA529B">
      <w:pPr>
        <w:ind w:firstLine="720"/>
        <w:jc w:val="center"/>
        <w:rPr>
          <w:b/>
          <w:sz w:val="26"/>
          <w:szCs w:val="26"/>
        </w:rPr>
      </w:pPr>
      <w:r w:rsidRPr="009072C9">
        <w:rPr>
          <w:b/>
          <w:sz w:val="26"/>
          <w:szCs w:val="26"/>
        </w:rPr>
        <w:t xml:space="preserve">осуществляемого </w:t>
      </w:r>
      <w:r>
        <w:rPr>
          <w:b/>
          <w:sz w:val="26"/>
          <w:szCs w:val="26"/>
        </w:rPr>
        <w:t>Администрацией</w:t>
      </w:r>
      <w:r w:rsidRPr="009072C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Грабовского сельсовета </w:t>
      </w:r>
      <w:r w:rsidRPr="009072C9">
        <w:rPr>
          <w:b/>
          <w:sz w:val="26"/>
          <w:szCs w:val="26"/>
        </w:rPr>
        <w:t xml:space="preserve">Бессоновского района Пензенской области </w:t>
      </w:r>
    </w:p>
    <w:p w:rsidR="00EA529B" w:rsidRPr="009072C9" w:rsidRDefault="00EA529B" w:rsidP="00EA529B">
      <w:pPr>
        <w:ind w:firstLine="720"/>
        <w:jc w:val="center"/>
        <w:rPr>
          <w:b/>
          <w:sz w:val="24"/>
          <w:szCs w:val="24"/>
        </w:rPr>
      </w:pPr>
    </w:p>
    <w:p w:rsidR="00EA529B" w:rsidRPr="009072C9" w:rsidRDefault="00EA529B" w:rsidP="00EA529B">
      <w:pPr>
        <w:ind w:firstLine="720"/>
        <w:jc w:val="center"/>
        <w:rPr>
          <w:sz w:val="24"/>
          <w:szCs w:val="24"/>
        </w:rPr>
      </w:pPr>
      <w:r w:rsidRPr="009072C9">
        <w:rPr>
          <w:sz w:val="24"/>
          <w:szCs w:val="24"/>
        </w:rPr>
        <w:t>периодичность: годовая</w:t>
      </w:r>
    </w:p>
    <w:p w:rsidR="00EA529B" w:rsidRPr="009072C9" w:rsidRDefault="00EA529B" w:rsidP="00EA529B">
      <w:pPr>
        <w:ind w:firstLine="720"/>
        <w:jc w:val="center"/>
        <w:rPr>
          <w:sz w:val="24"/>
          <w:szCs w:val="24"/>
        </w:rPr>
      </w:pPr>
      <w:r w:rsidRPr="009072C9">
        <w:rPr>
          <w:sz w:val="24"/>
          <w:szCs w:val="24"/>
        </w:rPr>
        <w:t xml:space="preserve">на </w:t>
      </w:r>
      <w:r>
        <w:rPr>
          <w:sz w:val="24"/>
          <w:szCs w:val="24"/>
        </w:rPr>
        <w:t>01.01.2024</w:t>
      </w:r>
      <w:r w:rsidRPr="009072C9">
        <w:rPr>
          <w:sz w:val="24"/>
          <w:szCs w:val="24"/>
        </w:rPr>
        <w:t xml:space="preserve"> г.</w:t>
      </w:r>
    </w:p>
    <w:p w:rsidR="00EA529B" w:rsidRPr="009072C9" w:rsidRDefault="00EA529B" w:rsidP="00EA529B">
      <w:pPr>
        <w:ind w:firstLine="540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402"/>
        <w:gridCol w:w="1417"/>
        <w:gridCol w:w="1418"/>
        <w:gridCol w:w="1559"/>
        <w:gridCol w:w="1417"/>
      </w:tblGrid>
      <w:tr w:rsidR="00EA529B" w:rsidRPr="009072C9" w:rsidTr="00EA529B">
        <w:trPr>
          <w:trHeight w:val="534"/>
        </w:trPr>
        <w:tc>
          <w:tcPr>
            <w:tcW w:w="488" w:type="dxa"/>
            <w:vMerge w:val="restart"/>
          </w:tcPr>
          <w:p w:rsidR="00EA529B" w:rsidRPr="009072C9" w:rsidRDefault="00EA529B" w:rsidP="00EA529B"/>
        </w:tc>
        <w:tc>
          <w:tcPr>
            <w:tcW w:w="3402" w:type="dxa"/>
            <w:vMerge w:val="restart"/>
          </w:tcPr>
          <w:p w:rsidR="00EA529B" w:rsidRPr="009072C9" w:rsidRDefault="00EA529B" w:rsidP="00722F9C">
            <w:r w:rsidRPr="009072C9">
              <w:t xml:space="preserve">Наименование </w:t>
            </w:r>
          </w:p>
        </w:tc>
        <w:tc>
          <w:tcPr>
            <w:tcW w:w="1417" w:type="dxa"/>
            <w:vMerge w:val="restart"/>
          </w:tcPr>
          <w:p w:rsidR="00EA529B" w:rsidRPr="009072C9" w:rsidRDefault="00EA529B" w:rsidP="00722F9C">
            <w:r w:rsidRPr="009072C9">
              <w:t>Код ведомства (КВСР)</w:t>
            </w:r>
          </w:p>
        </w:tc>
        <w:tc>
          <w:tcPr>
            <w:tcW w:w="2977" w:type="dxa"/>
            <w:gridSpan w:val="2"/>
          </w:tcPr>
          <w:p w:rsidR="00EA529B" w:rsidRPr="009072C9" w:rsidRDefault="00EA529B" w:rsidP="00722F9C">
            <w:pPr>
              <w:rPr>
                <w:color w:val="000000"/>
              </w:rPr>
            </w:pPr>
            <w:r w:rsidRPr="009072C9">
              <w:rPr>
                <w:color w:val="000000"/>
              </w:rPr>
              <w:t xml:space="preserve">Наименование показателя </w:t>
            </w:r>
            <w:hyperlink w:anchor="P441" w:history="1">
              <w:r w:rsidRPr="009072C9">
                <w:rPr>
                  <w:color w:val="000000"/>
                </w:rPr>
                <w:t>(1.1)</w:t>
              </w:r>
            </w:hyperlink>
          </w:p>
        </w:tc>
        <w:tc>
          <w:tcPr>
            <w:tcW w:w="1417" w:type="dxa"/>
            <w:vMerge w:val="restart"/>
          </w:tcPr>
          <w:p w:rsidR="00EA529B" w:rsidRPr="009072C9" w:rsidRDefault="00EA529B" w:rsidP="00722F9C">
            <w:r w:rsidRPr="009072C9">
              <w:t>Итого количество баллов</w:t>
            </w:r>
          </w:p>
        </w:tc>
      </w:tr>
      <w:tr w:rsidR="00EA529B" w:rsidRPr="009072C9" w:rsidTr="00EA529B">
        <w:trPr>
          <w:trHeight w:val="142"/>
        </w:trPr>
        <w:tc>
          <w:tcPr>
            <w:tcW w:w="488" w:type="dxa"/>
            <w:vMerge/>
          </w:tcPr>
          <w:p w:rsidR="00EA529B" w:rsidRPr="009072C9" w:rsidRDefault="00EA529B" w:rsidP="00EA529B">
            <w:pPr>
              <w:autoSpaceDE/>
              <w:autoSpaceDN/>
              <w:adjustRightInd/>
            </w:pPr>
          </w:p>
        </w:tc>
        <w:tc>
          <w:tcPr>
            <w:tcW w:w="3402" w:type="dxa"/>
            <w:vMerge/>
          </w:tcPr>
          <w:p w:rsidR="00EA529B" w:rsidRPr="009072C9" w:rsidRDefault="00EA529B" w:rsidP="00722F9C">
            <w:pPr>
              <w:autoSpaceDE/>
              <w:autoSpaceDN/>
              <w:adjustRightInd/>
            </w:pPr>
          </w:p>
        </w:tc>
        <w:tc>
          <w:tcPr>
            <w:tcW w:w="1417" w:type="dxa"/>
            <w:vMerge/>
          </w:tcPr>
          <w:p w:rsidR="00EA529B" w:rsidRPr="009072C9" w:rsidRDefault="00EA529B" w:rsidP="00722F9C">
            <w:pPr>
              <w:autoSpaceDE/>
              <w:autoSpaceDN/>
              <w:adjustRightInd/>
            </w:pPr>
          </w:p>
        </w:tc>
        <w:tc>
          <w:tcPr>
            <w:tcW w:w="1418" w:type="dxa"/>
          </w:tcPr>
          <w:p w:rsidR="00EA529B" w:rsidRPr="009072C9" w:rsidRDefault="00EA529B" w:rsidP="00722F9C">
            <w:r w:rsidRPr="009072C9">
              <w:t>значение показателя</w:t>
            </w:r>
          </w:p>
        </w:tc>
        <w:tc>
          <w:tcPr>
            <w:tcW w:w="1559" w:type="dxa"/>
          </w:tcPr>
          <w:p w:rsidR="00EA529B" w:rsidRPr="009072C9" w:rsidRDefault="00EA529B" w:rsidP="00722F9C">
            <w:r w:rsidRPr="009072C9">
              <w:t>количество баллов</w:t>
            </w:r>
          </w:p>
        </w:tc>
        <w:tc>
          <w:tcPr>
            <w:tcW w:w="1417" w:type="dxa"/>
            <w:vMerge/>
          </w:tcPr>
          <w:p w:rsidR="00EA529B" w:rsidRPr="009072C9" w:rsidRDefault="00EA529B" w:rsidP="00722F9C">
            <w:pPr>
              <w:autoSpaceDE/>
              <w:autoSpaceDN/>
              <w:adjustRightInd/>
            </w:pPr>
          </w:p>
        </w:tc>
      </w:tr>
      <w:tr w:rsidR="00EA529B" w:rsidRPr="009B3259" w:rsidTr="00EA529B">
        <w:trPr>
          <w:trHeight w:val="460"/>
        </w:trPr>
        <w:tc>
          <w:tcPr>
            <w:tcW w:w="488" w:type="dxa"/>
          </w:tcPr>
          <w:p w:rsidR="00EA529B" w:rsidRPr="009B3259" w:rsidRDefault="00EA529B" w:rsidP="00EA529B">
            <w:pPr>
              <w:rPr>
                <w:b/>
              </w:rPr>
            </w:pPr>
          </w:p>
        </w:tc>
        <w:tc>
          <w:tcPr>
            <w:tcW w:w="3402" w:type="dxa"/>
          </w:tcPr>
          <w:p w:rsidR="00EA529B" w:rsidRPr="009B3259" w:rsidRDefault="00EA529B" w:rsidP="00722F9C">
            <w:pPr>
              <w:jc w:val="both"/>
              <w:rPr>
                <w:b/>
              </w:rPr>
            </w:pPr>
            <w:r w:rsidRPr="009B3259">
              <w:rPr>
                <w:b/>
              </w:rPr>
              <w:t>Группа 1</w:t>
            </w:r>
          </w:p>
        </w:tc>
        <w:tc>
          <w:tcPr>
            <w:tcW w:w="1417" w:type="dxa"/>
          </w:tcPr>
          <w:p w:rsidR="00EA529B" w:rsidRPr="009B3259" w:rsidRDefault="007822D1" w:rsidP="00722F9C">
            <w:pPr>
              <w:ind w:firstLine="720"/>
              <w:rPr>
                <w:b/>
              </w:rPr>
            </w:pPr>
            <w:r w:rsidRPr="009B3259">
              <w:rPr>
                <w:b/>
              </w:rPr>
              <w:t>901</w:t>
            </w:r>
          </w:p>
        </w:tc>
        <w:tc>
          <w:tcPr>
            <w:tcW w:w="1418" w:type="dxa"/>
          </w:tcPr>
          <w:p w:rsidR="00EA529B" w:rsidRPr="009B3259" w:rsidRDefault="007822D1" w:rsidP="00722F9C">
            <w:pPr>
              <w:ind w:firstLine="720"/>
              <w:rPr>
                <w:b/>
              </w:rPr>
            </w:pPr>
            <w:r w:rsidRPr="009B3259">
              <w:rPr>
                <w:b/>
              </w:rPr>
              <w:t>х</w:t>
            </w:r>
          </w:p>
        </w:tc>
        <w:tc>
          <w:tcPr>
            <w:tcW w:w="1559" w:type="dxa"/>
          </w:tcPr>
          <w:p w:rsidR="00EA529B" w:rsidRPr="009B3259" w:rsidRDefault="007822D1" w:rsidP="00722F9C">
            <w:pPr>
              <w:ind w:firstLine="720"/>
              <w:rPr>
                <w:b/>
              </w:rPr>
            </w:pPr>
            <w:r w:rsidRPr="009B3259">
              <w:rPr>
                <w:b/>
              </w:rPr>
              <w:t>х</w:t>
            </w:r>
          </w:p>
        </w:tc>
        <w:tc>
          <w:tcPr>
            <w:tcW w:w="1417" w:type="dxa"/>
          </w:tcPr>
          <w:p w:rsidR="00EA529B" w:rsidRPr="009B3259" w:rsidRDefault="009B3259" w:rsidP="00722F9C">
            <w:pPr>
              <w:ind w:firstLine="720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EA529B" w:rsidRPr="009072C9" w:rsidTr="00EA529B">
        <w:trPr>
          <w:trHeight w:val="222"/>
        </w:trPr>
        <w:tc>
          <w:tcPr>
            <w:tcW w:w="488" w:type="dxa"/>
          </w:tcPr>
          <w:p w:rsidR="00EA529B" w:rsidRPr="009072C9" w:rsidRDefault="00EA529B" w:rsidP="00EA529B">
            <w:pPr>
              <w:jc w:val="both"/>
            </w:pPr>
            <w:r>
              <w:t>1.1</w:t>
            </w:r>
          </w:p>
        </w:tc>
        <w:tc>
          <w:tcPr>
            <w:tcW w:w="3402" w:type="dxa"/>
          </w:tcPr>
          <w:p w:rsidR="00EA529B" w:rsidRPr="009072C9" w:rsidRDefault="00EA529B" w:rsidP="00EA529B">
            <w:pPr>
              <w:ind w:firstLine="4"/>
            </w:pPr>
            <w:r w:rsidRPr="00EA529B">
              <w:t>Полнота информации о расходных обязательствах</w:t>
            </w:r>
          </w:p>
        </w:tc>
        <w:tc>
          <w:tcPr>
            <w:tcW w:w="1417" w:type="dxa"/>
          </w:tcPr>
          <w:p w:rsidR="00EA529B" w:rsidRPr="009072C9" w:rsidRDefault="00EA529B" w:rsidP="00360675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EA529B" w:rsidRPr="009072C9" w:rsidRDefault="00EA529B" w:rsidP="00360675">
            <w:pPr>
              <w:ind w:firstLine="720"/>
            </w:pPr>
            <w:r>
              <w:t>0</w:t>
            </w:r>
          </w:p>
        </w:tc>
        <w:tc>
          <w:tcPr>
            <w:tcW w:w="1559" w:type="dxa"/>
          </w:tcPr>
          <w:p w:rsidR="00EA529B" w:rsidRPr="009072C9" w:rsidRDefault="00EA529B" w:rsidP="00360675">
            <w:pPr>
              <w:ind w:firstLine="720"/>
            </w:pPr>
            <w:r>
              <w:t>5</w:t>
            </w:r>
          </w:p>
        </w:tc>
        <w:tc>
          <w:tcPr>
            <w:tcW w:w="1417" w:type="dxa"/>
          </w:tcPr>
          <w:p w:rsidR="00EA529B" w:rsidRPr="009072C9" w:rsidRDefault="007822D1" w:rsidP="00722F9C">
            <w:pPr>
              <w:ind w:firstLine="720"/>
            </w:pPr>
            <w:r>
              <w:t>5</w:t>
            </w:r>
          </w:p>
        </w:tc>
      </w:tr>
      <w:tr w:rsidR="00EA529B" w:rsidRPr="009072C9" w:rsidTr="00EA529B">
        <w:trPr>
          <w:trHeight w:val="222"/>
        </w:trPr>
        <w:tc>
          <w:tcPr>
            <w:tcW w:w="488" w:type="dxa"/>
          </w:tcPr>
          <w:p w:rsidR="00EA529B" w:rsidRPr="009072C9" w:rsidRDefault="00EA529B" w:rsidP="00EA529B">
            <w:pPr>
              <w:jc w:val="both"/>
            </w:pPr>
            <w:r>
              <w:t>1.2</w:t>
            </w:r>
          </w:p>
        </w:tc>
        <w:tc>
          <w:tcPr>
            <w:tcW w:w="3402" w:type="dxa"/>
          </w:tcPr>
          <w:p w:rsidR="00EA529B" w:rsidRPr="009072C9" w:rsidRDefault="00EA529B" w:rsidP="00EA529B">
            <w:pPr>
              <w:ind w:firstLine="4"/>
            </w:pPr>
            <w:r w:rsidRPr="00EA529B">
              <w:t>Доля бюджетных ассигнований, представленных в программном виде</w:t>
            </w:r>
          </w:p>
        </w:tc>
        <w:tc>
          <w:tcPr>
            <w:tcW w:w="1417" w:type="dxa"/>
          </w:tcPr>
          <w:p w:rsidR="00EA529B" w:rsidRPr="009072C9" w:rsidRDefault="00EA529B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EA529B" w:rsidRPr="009072C9" w:rsidRDefault="00EA529B" w:rsidP="00722F9C">
            <w:pPr>
              <w:ind w:firstLine="720"/>
            </w:pPr>
            <w:r>
              <w:t>98,2</w:t>
            </w:r>
            <w:r w:rsidR="00AF6015">
              <w:t>%</w:t>
            </w:r>
          </w:p>
        </w:tc>
        <w:tc>
          <w:tcPr>
            <w:tcW w:w="1559" w:type="dxa"/>
          </w:tcPr>
          <w:p w:rsidR="00EA529B" w:rsidRPr="009072C9" w:rsidRDefault="00EA529B" w:rsidP="00722F9C">
            <w:pPr>
              <w:ind w:firstLine="720"/>
            </w:pPr>
            <w:proofErr w:type="spellStart"/>
            <w:r w:rsidRPr="00EA529B">
              <w:t>Дпр</w:t>
            </w:r>
            <w:proofErr w:type="spellEnd"/>
          </w:p>
        </w:tc>
        <w:tc>
          <w:tcPr>
            <w:tcW w:w="1417" w:type="dxa"/>
          </w:tcPr>
          <w:p w:rsidR="00EA529B" w:rsidRPr="009072C9" w:rsidRDefault="007822D1" w:rsidP="00722F9C">
            <w:pPr>
              <w:ind w:firstLine="720"/>
            </w:pPr>
            <w:r>
              <w:t>5</w:t>
            </w:r>
          </w:p>
        </w:tc>
      </w:tr>
      <w:tr w:rsidR="00EA529B" w:rsidRPr="009072C9" w:rsidTr="00EA529B">
        <w:trPr>
          <w:trHeight w:val="222"/>
        </w:trPr>
        <w:tc>
          <w:tcPr>
            <w:tcW w:w="488" w:type="dxa"/>
          </w:tcPr>
          <w:p w:rsidR="00EA529B" w:rsidRPr="009072C9" w:rsidRDefault="00EA529B" w:rsidP="00EA529B">
            <w:pPr>
              <w:jc w:val="both"/>
            </w:pPr>
          </w:p>
        </w:tc>
        <w:tc>
          <w:tcPr>
            <w:tcW w:w="3402" w:type="dxa"/>
          </w:tcPr>
          <w:p w:rsidR="00EA529B" w:rsidRPr="009072C9" w:rsidRDefault="00EA529B" w:rsidP="00722F9C">
            <w:pPr>
              <w:ind w:firstLine="720"/>
            </w:pPr>
          </w:p>
        </w:tc>
        <w:tc>
          <w:tcPr>
            <w:tcW w:w="1417" w:type="dxa"/>
          </w:tcPr>
          <w:p w:rsidR="00EA529B" w:rsidRPr="009072C9" w:rsidRDefault="00EA529B" w:rsidP="00722F9C">
            <w:pPr>
              <w:ind w:firstLine="720"/>
            </w:pPr>
          </w:p>
        </w:tc>
        <w:tc>
          <w:tcPr>
            <w:tcW w:w="1418" w:type="dxa"/>
          </w:tcPr>
          <w:p w:rsidR="00EA529B" w:rsidRPr="009072C9" w:rsidRDefault="00EA529B" w:rsidP="00722F9C">
            <w:pPr>
              <w:ind w:firstLine="720"/>
            </w:pPr>
          </w:p>
        </w:tc>
        <w:tc>
          <w:tcPr>
            <w:tcW w:w="1559" w:type="dxa"/>
          </w:tcPr>
          <w:p w:rsidR="00EA529B" w:rsidRPr="009072C9" w:rsidRDefault="00EA529B" w:rsidP="00722F9C">
            <w:pPr>
              <w:ind w:firstLine="720"/>
            </w:pPr>
          </w:p>
        </w:tc>
        <w:tc>
          <w:tcPr>
            <w:tcW w:w="1417" w:type="dxa"/>
          </w:tcPr>
          <w:p w:rsidR="00EA529B" w:rsidRPr="009072C9" w:rsidRDefault="00EA529B" w:rsidP="00722F9C">
            <w:pPr>
              <w:ind w:firstLine="720"/>
            </w:pPr>
          </w:p>
        </w:tc>
      </w:tr>
      <w:tr w:rsidR="00EA529B" w:rsidRPr="009B3259" w:rsidTr="00EA529B">
        <w:trPr>
          <w:trHeight w:val="460"/>
        </w:trPr>
        <w:tc>
          <w:tcPr>
            <w:tcW w:w="488" w:type="dxa"/>
          </w:tcPr>
          <w:p w:rsidR="00EA529B" w:rsidRPr="009B3259" w:rsidRDefault="00EA529B" w:rsidP="00EA529B">
            <w:pPr>
              <w:rPr>
                <w:b/>
              </w:rPr>
            </w:pPr>
          </w:p>
        </w:tc>
        <w:tc>
          <w:tcPr>
            <w:tcW w:w="3402" w:type="dxa"/>
          </w:tcPr>
          <w:p w:rsidR="00EA529B" w:rsidRPr="009B3259" w:rsidRDefault="00EA529B" w:rsidP="00722F9C">
            <w:pPr>
              <w:jc w:val="both"/>
              <w:rPr>
                <w:b/>
              </w:rPr>
            </w:pPr>
            <w:r w:rsidRPr="009B3259">
              <w:rPr>
                <w:b/>
              </w:rPr>
              <w:t>Группа 2</w:t>
            </w:r>
          </w:p>
        </w:tc>
        <w:tc>
          <w:tcPr>
            <w:tcW w:w="1417" w:type="dxa"/>
          </w:tcPr>
          <w:p w:rsidR="00EA529B" w:rsidRPr="009B3259" w:rsidRDefault="00EA529B" w:rsidP="00722F9C">
            <w:pPr>
              <w:ind w:firstLine="720"/>
              <w:rPr>
                <w:b/>
              </w:rPr>
            </w:pPr>
          </w:p>
        </w:tc>
        <w:tc>
          <w:tcPr>
            <w:tcW w:w="1418" w:type="dxa"/>
          </w:tcPr>
          <w:p w:rsidR="00EA529B" w:rsidRPr="009B3259" w:rsidRDefault="00EA529B" w:rsidP="00722F9C">
            <w:pPr>
              <w:ind w:firstLine="720"/>
              <w:rPr>
                <w:b/>
              </w:rPr>
            </w:pPr>
          </w:p>
        </w:tc>
        <w:tc>
          <w:tcPr>
            <w:tcW w:w="1559" w:type="dxa"/>
          </w:tcPr>
          <w:p w:rsidR="00EA529B" w:rsidRPr="009B3259" w:rsidRDefault="00EA529B" w:rsidP="00722F9C">
            <w:pPr>
              <w:ind w:firstLine="720"/>
              <w:rPr>
                <w:b/>
              </w:rPr>
            </w:pPr>
          </w:p>
        </w:tc>
        <w:tc>
          <w:tcPr>
            <w:tcW w:w="1417" w:type="dxa"/>
          </w:tcPr>
          <w:p w:rsidR="00EA529B" w:rsidRPr="009B3259" w:rsidRDefault="009B3259" w:rsidP="00722F9C">
            <w:pPr>
              <w:ind w:firstLine="720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7822D1" w:rsidRPr="009072C9" w:rsidTr="00EA529B">
        <w:trPr>
          <w:trHeight w:val="237"/>
        </w:trPr>
        <w:tc>
          <w:tcPr>
            <w:tcW w:w="488" w:type="dxa"/>
          </w:tcPr>
          <w:p w:rsidR="007822D1" w:rsidRPr="009072C9" w:rsidRDefault="007822D1" w:rsidP="00EA529B">
            <w:pPr>
              <w:jc w:val="both"/>
            </w:pPr>
          </w:p>
        </w:tc>
        <w:tc>
          <w:tcPr>
            <w:tcW w:w="3402" w:type="dxa"/>
          </w:tcPr>
          <w:p w:rsidR="007822D1" w:rsidRPr="009072C9" w:rsidRDefault="007822D1" w:rsidP="00EA529B">
            <w:pPr>
              <w:ind w:firstLine="4"/>
            </w:pPr>
            <w:r w:rsidRPr="00EA529B">
              <w:t>Уровень исполнения расходов за счет межбюджетных трансфертов</w:t>
            </w:r>
          </w:p>
        </w:tc>
        <w:tc>
          <w:tcPr>
            <w:tcW w:w="1417" w:type="dxa"/>
          </w:tcPr>
          <w:p w:rsidR="007822D1" w:rsidRPr="009072C9" w:rsidRDefault="007822D1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7822D1" w:rsidRPr="009072C9" w:rsidRDefault="007822D1" w:rsidP="00722F9C">
            <w:pPr>
              <w:ind w:firstLine="720"/>
            </w:pPr>
            <w:r>
              <w:t>99,9</w:t>
            </w:r>
            <w:r w:rsidR="00AF6015">
              <w:t>%</w:t>
            </w:r>
          </w:p>
        </w:tc>
        <w:tc>
          <w:tcPr>
            <w:tcW w:w="1559" w:type="dxa"/>
          </w:tcPr>
          <w:p w:rsidR="007822D1" w:rsidRPr="009072C9" w:rsidRDefault="007822D1" w:rsidP="00722F9C">
            <w:pPr>
              <w:ind w:firstLine="720"/>
            </w:pPr>
          </w:p>
        </w:tc>
        <w:tc>
          <w:tcPr>
            <w:tcW w:w="1417" w:type="dxa"/>
          </w:tcPr>
          <w:p w:rsidR="007822D1" w:rsidRPr="009072C9" w:rsidRDefault="007822D1" w:rsidP="00722F9C">
            <w:pPr>
              <w:ind w:firstLine="720"/>
            </w:pPr>
            <w:r>
              <w:t>5</w:t>
            </w:r>
          </w:p>
        </w:tc>
      </w:tr>
      <w:tr w:rsidR="00AF6015" w:rsidRPr="009072C9" w:rsidTr="00EA529B">
        <w:trPr>
          <w:trHeight w:val="237"/>
        </w:trPr>
        <w:tc>
          <w:tcPr>
            <w:tcW w:w="488" w:type="dxa"/>
          </w:tcPr>
          <w:p w:rsidR="00AF6015" w:rsidRPr="009072C9" w:rsidRDefault="00AF6015" w:rsidP="002A7B6A">
            <w:pPr>
              <w:jc w:val="both"/>
            </w:pPr>
            <w:r>
              <w:t>2.</w:t>
            </w:r>
            <w:r w:rsidRPr="009072C9">
              <w:t>1</w:t>
            </w:r>
          </w:p>
        </w:tc>
        <w:tc>
          <w:tcPr>
            <w:tcW w:w="3402" w:type="dxa"/>
          </w:tcPr>
          <w:p w:rsidR="00AF6015" w:rsidRPr="009072C9" w:rsidRDefault="00AF6015" w:rsidP="00C54CDA">
            <w:pPr>
              <w:ind w:firstLine="4"/>
            </w:pPr>
            <w:r w:rsidRPr="00EA529B">
              <w:t>Качество прогнозирования кассовых расходов, кроме муниципальных программ</w:t>
            </w:r>
          </w:p>
        </w:tc>
        <w:tc>
          <w:tcPr>
            <w:tcW w:w="1417" w:type="dxa"/>
          </w:tcPr>
          <w:p w:rsidR="00AF6015" w:rsidRPr="009072C9" w:rsidRDefault="00AF6015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AF6015" w:rsidRPr="009072C9" w:rsidRDefault="00AF6015" w:rsidP="00AF6015">
            <w:pPr>
              <w:jc w:val="right"/>
            </w:pPr>
            <w:r>
              <w:t>100,0%</w:t>
            </w:r>
          </w:p>
        </w:tc>
        <w:tc>
          <w:tcPr>
            <w:tcW w:w="1559" w:type="dxa"/>
          </w:tcPr>
          <w:p w:rsidR="00AF6015" w:rsidRPr="009072C9" w:rsidRDefault="00AF6015" w:rsidP="0041221B">
            <w:pPr>
              <w:ind w:firstLine="720"/>
            </w:pPr>
            <w:proofErr w:type="spellStart"/>
            <w:proofErr w:type="gramStart"/>
            <w:r w:rsidRPr="007822D1"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AF6015" w:rsidRPr="009072C9" w:rsidRDefault="00AF6015" w:rsidP="00722F9C">
            <w:pPr>
              <w:ind w:firstLine="720"/>
            </w:pPr>
            <w:r>
              <w:t>5</w:t>
            </w:r>
          </w:p>
        </w:tc>
      </w:tr>
      <w:tr w:rsidR="00AF6015" w:rsidRPr="009072C9" w:rsidTr="00EA529B">
        <w:trPr>
          <w:trHeight w:val="237"/>
        </w:trPr>
        <w:tc>
          <w:tcPr>
            <w:tcW w:w="488" w:type="dxa"/>
          </w:tcPr>
          <w:p w:rsidR="00AF6015" w:rsidRPr="009072C9" w:rsidRDefault="00AF6015" w:rsidP="000628FD">
            <w:pPr>
              <w:jc w:val="both"/>
            </w:pPr>
            <w:r>
              <w:t>2.2.</w:t>
            </w:r>
          </w:p>
        </w:tc>
        <w:tc>
          <w:tcPr>
            <w:tcW w:w="3402" w:type="dxa"/>
          </w:tcPr>
          <w:p w:rsidR="00AF6015" w:rsidRPr="00EA529B" w:rsidRDefault="00AF6015" w:rsidP="00C54CDA">
            <w:pPr>
              <w:ind w:firstLine="4"/>
            </w:pPr>
            <w:r w:rsidRPr="007822D1">
              <w:t>Качество прогнозирования кассовых расходов по программам:</w:t>
            </w:r>
          </w:p>
        </w:tc>
        <w:tc>
          <w:tcPr>
            <w:tcW w:w="1417" w:type="dxa"/>
          </w:tcPr>
          <w:p w:rsidR="00AF6015" w:rsidRPr="009072C9" w:rsidRDefault="00AF6015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AF6015" w:rsidRDefault="00AF6015" w:rsidP="00722F9C">
            <w:pPr>
              <w:ind w:firstLine="720"/>
            </w:pPr>
            <w:r>
              <w:t>99,9%</w:t>
            </w:r>
          </w:p>
        </w:tc>
        <w:tc>
          <w:tcPr>
            <w:tcW w:w="1559" w:type="dxa"/>
          </w:tcPr>
          <w:p w:rsidR="00AF6015" w:rsidRPr="009072C9" w:rsidRDefault="00AF6015" w:rsidP="00D235F4">
            <w:pPr>
              <w:ind w:firstLine="720"/>
            </w:pPr>
            <w:proofErr w:type="spellStart"/>
            <w:r w:rsidRPr="007822D1">
              <w:t>Пцп</w:t>
            </w:r>
            <w:proofErr w:type="spellEnd"/>
          </w:p>
        </w:tc>
        <w:tc>
          <w:tcPr>
            <w:tcW w:w="1417" w:type="dxa"/>
          </w:tcPr>
          <w:p w:rsidR="00AF6015" w:rsidRPr="009072C9" w:rsidRDefault="00AF6015" w:rsidP="00722F9C">
            <w:pPr>
              <w:ind w:firstLine="720"/>
            </w:pPr>
            <w:r>
              <w:t>5</w:t>
            </w:r>
          </w:p>
        </w:tc>
      </w:tr>
      <w:tr w:rsidR="00AF6015" w:rsidRPr="009072C9" w:rsidTr="00EA529B">
        <w:trPr>
          <w:trHeight w:val="237"/>
        </w:trPr>
        <w:tc>
          <w:tcPr>
            <w:tcW w:w="488" w:type="dxa"/>
          </w:tcPr>
          <w:p w:rsidR="00AF6015" w:rsidRDefault="00AF6015" w:rsidP="00F90B64">
            <w:pPr>
              <w:jc w:val="both"/>
            </w:pPr>
            <w:r>
              <w:t>2.3</w:t>
            </w:r>
          </w:p>
        </w:tc>
        <w:tc>
          <w:tcPr>
            <w:tcW w:w="3402" w:type="dxa"/>
          </w:tcPr>
          <w:p w:rsidR="00AF6015" w:rsidRPr="009072C9" w:rsidRDefault="00AF6015" w:rsidP="00722F9C">
            <w:pPr>
              <w:jc w:val="both"/>
            </w:pPr>
            <w:r w:rsidRPr="009072C9">
              <w:t>Качество подготовки платежных документов</w:t>
            </w:r>
          </w:p>
        </w:tc>
        <w:tc>
          <w:tcPr>
            <w:tcW w:w="1417" w:type="dxa"/>
          </w:tcPr>
          <w:p w:rsidR="00AF6015" w:rsidRDefault="00AF6015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AF6015" w:rsidRDefault="00AF6015" w:rsidP="00AF6015">
            <w:pPr>
              <w:jc w:val="right"/>
            </w:pPr>
            <w:r>
              <w:t>100,0%</w:t>
            </w:r>
          </w:p>
        </w:tc>
        <w:tc>
          <w:tcPr>
            <w:tcW w:w="1559" w:type="dxa"/>
          </w:tcPr>
          <w:p w:rsidR="00AF6015" w:rsidRPr="007822D1" w:rsidRDefault="00AF6015" w:rsidP="00D235F4">
            <w:pPr>
              <w:ind w:firstLine="720"/>
            </w:pPr>
            <w:proofErr w:type="spellStart"/>
            <w:r w:rsidRPr="009072C9">
              <w:t>Отк</w:t>
            </w:r>
            <w:proofErr w:type="spellEnd"/>
          </w:p>
        </w:tc>
        <w:tc>
          <w:tcPr>
            <w:tcW w:w="1417" w:type="dxa"/>
          </w:tcPr>
          <w:p w:rsidR="00AF6015" w:rsidRDefault="00AF6015" w:rsidP="00722F9C">
            <w:pPr>
              <w:ind w:firstLine="720"/>
            </w:pPr>
            <w:r>
              <w:t>5</w:t>
            </w:r>
          </w:p>
        </w:tc>
      </w:tr>
      <w:tr w:rsidR="00AF6015" w:rsidRPr="009B3259" w:rsidTr="00EA529B">
        <w:trPr>
          <w:trHeight w:val="237"/>
        </w:trPr>
        <w:tc>
          <w:tcPr>
            <w:tcW w:w="488" w:type="dxa"/>
          </w:tcPr>
          <w:p w:rsidR="00AF6015" w:rsidRPr="009B3259" w:rsidRDefault="00AF6015" w:rsidP="00EA529B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AF6015" w:rsidRPr="009B3259" w:rsidRDefault="009B3259" w:rsidP="00722F9C">
            <w:pPr>
              <w:jc w:val="both"/>
              <w:rPr>
                <w:b/>
              </w:rPr>
            </w:pPr>
            <w:r w:rsidRPr="009B3259">
              <w:rPr>
                <w:b/>
              </w:rPr>
              <w:t>Группа 3</w:t>
            </w:r>
          </w:p>
        </w:tc>
        <w:tc>
          <w:tcPr>
            <w:tcW w:w="1417" w:type="dxa"/>
          </w:tcPr>
          <w:p w:rsidR="00AF6015" w:rsidRPr="009B3259" w:rsidRDefault="00AF6015" w:rsidP="00722F9C">
            <w:pPr>
              <w:ind w:firstLine="720"/>
              <w:rPr>
                <w:b/>
              </w:rPr>
            </w:pPr>
          </w:p>
        </w:tc>
        <w:tc>
          <w:tcPr>
            <w:tcW w:w="1418" w:type="dxa"/>
          </w:tcPr>
          <w:p w:rsidR="00AF6015" w:rsidRPr="009B3259" w:rsidRDefault="00AF6015" w:rsidP="00722F9C">
            <w:pPr>
              <w:ind w:firstLine="720"/>
              <w:rPr>
                <w:b/>
              </w:rPr>
            </w:pPr>
          </w:p>
        </w:tc>
        <w:tc>
          <w:tcPr>
            <w:tcW w:w="1559" w:type="dxa"/>
          </w:tcPr>
          <w:p w:rsidR="00AF6015" w:rsidRPr="009B3259" w:rsidRDefault="00AF6015" w:rsidP="00D235F4">
            <w:pPr>
              <w:ind w:firstLine="720"/>
              <w:rPr>
                <w:b/>
              </w:rPr>
            </w:pPr>
          </w:p>
        </w:tc>
        <w:tc>
          <w:tcPr>
            <w:tcW w:w="1417" w:type="dxa"/>
          </w:tcPr>
          <w:p w:rsidR="00AF6015" w:rsidRPr="009B3259" w:rsidRDefault="009B3259" w:rsidP="00722F9C">
            <w:pPr>
              <w:ind w:firstLine="720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AF6015" w:rsidRPr="009072C9" w:rsidTr="00EA529B">
        <w:trPr>
          <w:trHeight w:val="237"/>
        </w:trPr>
        <w:tc>
          <w:tcPr>
            <w:tcW w:w="488" w:type="dxa"/>
          </w:tcPr>
          <w:p w:rsidR="00AF6015" w:rsidRDefault="00AF6015" w:rsidP="00EA529B">
            <w:pPr>
              <w:jc w:val="both"/>
            </w:pPr>
            <w:r>
              <w:t>3.1.</w:t>
            </w:r>
          </w:p>
        </w:tc>
        <w:tc>
          <w:tcPr>
            <w:tcW w:w="3402" w:type="dxa"/>
          </w:tcPr>
          <w:p w:rsidR="00AF6015" w:rsidRPr="007822D1" w:rsidRDefault="00AF6015" w:rsidP="00C54CDA">
            <w:pPr>
              <w:ind w:firstLine="4"/>
            </w:pPr>
            <w:r w:rsidRPr="009072C9">
              <w:t>Качество правовой базы по администрированию доходов</w:t>
            </w:r>
          </w:p>
        </w:tc>
        <w:tc>
          <w:tcPr>
            <w:tcW w:w="1417" w:type="dxa"/>
          </w:tcPr>
          <w:p w:rsidR="00AF6015" w:rsidRDefault="00AF6015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AF6015" w:rsidRDefault="00AF6015" w:rsidP="00AF6015">
            <w:r w:rsidRPr="00AF6015">
              <w:rPr>
                <w:sz w:val="16"/>
              </w:rPr>
              <w:t xml:space="preserve">полномочия администратора доходов закреплены </w:t>
            </w:r>
            <w:r w:rsidRPr="00AF6015">
              <w:rPr>
                <w:sz w:val="16"/>
              </w:rPr>
              <w:t>НПА</w:t>
            </w:r>
          </w:p>
        </w:tc>
        <w:tc>
          <w:tcPr>
            <w:tcW w:w="1559" w:type="dxa"/>
          </w:tcPr>
          <w:p w:rsidR="00AF6015" w:rsidRPr="007822D1" w:rsidRDefault="00AF6015" w:rsidP="00D235F4">
            <w:pPr>
              <w:ind w:firstLine="720"/>
            </w:pPr>
            <w:r>
              <w:t>2</w:t>
            </w:r>
          </w:p>
        </w:tc>
        <w:tc>
          <w:tcPr>
            <w:tcW w:w="1417" w:type="dxa"/>
          </w:tcPr>
          <w:p w:rsidR="00AF6015" w:rsidRDefault="00AF6015" w:rsidP="00722F9C">
            <w:pPr>
              <w:ind w:firstLine="720"/>
            </w:pPr>
            <w:r>
              <w:t>2</w:t>
            </w:r>
          </w:p>
        </w:tc>
      </w:tr>
      <w:tr w:rsidR="00AF6015" w:rsidRPr="009072C9" w:rsidTr="00EA529B">
        <w:trPr>
          <w:trHeight w:val="237"/>
        </w:trPr>
        <w:tc>
          <w:tcPr>
            <w:tcW w:w="488" w:type="dxa"/>
          </w:tcPr>
          <w:p w:rsidR="00AF6015" w:rsidRDefault="00AF6015" w:rsidP="00EA529B">
            <w:pPr>
              <w:jc w:val="both"/>
            </w:pPr>
            <w:r>
              <w:t>3.2.</w:t>
            </w:r>
          </w:p>
        </w:tc>
        <w:tc>
          <w:tcPr>
            <w:tcW w:w="3402" w:type="dxa"/>
          </w:tcPr>
          <w:p w:rsidR="00AF6015" w:rsidRPr="007822D1" w:rsidRDefault="00AF6015" w:rsidP="00C54CDA">
            <w:pPr>
              <w:ind w:firstLine="4"/>
            </w:pPr>
            <w:r w:rsidRPr="00AF6015">
              <w:t>Полнота зачисления платежей в бюджет Грабовского сельсовета Бессоновского района Пензенской области, объем невыясненных поступлений</w:t>
            </w:r>
          </w:p>
        </w:tc>
        <w:tc>
          <w:tcPr>
            <w:tcW w:w="1417" w:type="dxa"/>
          </w:tcPr>
          <w:p w:rsidR="00AF6015" w:rsidRDefault="00AF6015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AF6015" w:rsidRDefault="00AF6015" w:rsidP="00722F9C">
            <w:pPr>
              <w:ind w:firstLine="720"/>
            </w:pPr>
            <w:r>
              <w:t>0%</w:t>
            </w:r>
          </w:p>
        </w:tc>
        <w:tc>
          <w:tcPr>
            <w:tcW w:w="1559" w:type="dxa"/>
          </w:tcPr>
          <w:p w:rsidR="00AF6015" w:rsidRPr="007822D1" w:rsidRDefault="00AF6015" w:rsidP="00D235F4">
            <w:pPr>
              <w:ind w:firstLine="720"/>
            </w:pPr>
            <w:r>
              <w:t>5</w:t>
            </w:r>
          </w:p>
        </w:tc>
        <w:tc>
          <w:tcPr>
            <w:tcW w:w="1417" w:type="dxa"/>
          </w:tcPr>
          <w:p w:rsidR="00AF6015" w:rsidRDefault="00AF6015" w:rsidP="00722F9C">
            <w:pPr>
              <w:ind w:firstLine="720"/>
            </w:pPr>
            <w:r>
              <w:t>5</w:t>
            </w:r>
          </w:p>
        </w:tc>
      </w:tr>
      <w:tr w:rsidR="00AF6015" w:rsidRPr="009072C9" w:rsidTr="00EA529B">
        <w:trPr>
          <w:trHeight w:val="237"/>
        </w:trPr>
        <w:tc>
          <w:tcPr>
            <w:tcW w:w="488" w:type="dxa"/>
          </w:tcPr>
          <w:p w:rsidR="00AF6015" w:rsidRDefault="00AF6015" w:rsidP="00EA529B">
            <w:pPr>
              <w:jc w:val="both"/>
            </w:pPr>
            <w:r>
              <w:t>3.3.</w:t>
            </w:r>
          </w:p>
        </w:tc>
        <w:tc>
          <w:tcPr>
            <w:tcW w:w="3402" w:type="dxa"/>
          </w:tcPr>
          <w:p w:rsidR="00AF6015" w:rsidRPr="007822D1" w:rsidRDefault="00AF6015" w:rsidP="00C54CDA">
            <w:pPr>
              <w:ind w:firstLine="4"/>
            </w:pPr>
            <w:r w:rsidRPr="00AF6015">
              <w:t>Отклонение кассового исполнения по доходам от прогноза</w:t>
            </w:r>
          </w:p>
        </w:tc>
        <w:tc>
          <w:tcPr>
            <w:tcW w:w="1417" w:type="dxa"/>
          </w:tcPr>
          <w:p w:rsidR="00AF6015" w:rsidRDefault="00AF6015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AF6015" w:rsidRPr="007822D1" w:rsidRDefault="00AF6015" w:rsidP="007E5055">
            <w:pPr>
              <w:ind w:firstLine="720"/>
            </w:pPr>
            <w:r>
              <w:t>99,9</w:t>
            </w:r>
            <w:r>
              <w:t>%</w:t>
            </w:r>
          </w:p>
        </w:tc>
        <w:tc>
          <w:tcPr>
            <w:tcW w:w="1559" w:type="dxa"/>
          </w:tcPr>
          <w:p w:rsidR="00AF6015" w:rsidRPr="007822D1" w:rsidRDefault="00AF6015" w:rsidP="00D235F4">
            <w:pPr>
              <w:ind w:firstLine="720"/>
            </w:pPr>
            <w:r>
              <w:t>0</w:t>
            </w:r>
          </w:p>
        </w:tc>
        <w:tc>
          <w:tcPr>
            <w:tcW w:w="1417" w:type="dxa"/>
          </w:tcPr>
          <w:p w:rsidR="00AF6015" w:rsidRDefault="00AF6015" w:rsidP="00722F9C">
            <w:pPr>
              <w:ind w:firstLine="720"/>
            </w:pPr>
            <w:r>
              <w:t>10</w:t>
            </w:r>
          </w:p>
        </w:tc>
      </w:tr>
      <w:tr w:rsidR="00AF6015" w:rsidRPr="009072C9" w:rsidTr="00EA529B">
        <w:trPr>
          <w:trHeight w:val="237"/>
        </w:trPr>
        <w:tc>
          <w:tcPr>
            <w:tcW w:w="488" w:type="dxa"/>
          </w:tcPr>
          <w:p w:rsidR="00AF6015" w:rsidRDefault="00AF6015" w:rsidP="00EA529B">
            <w:pPr>
              <w:jc w:val="both"/>
            </w:pPr>
            <w:r>
              <w:t>3.4.</w:t>
            </w:r>
          </w:p>
        </w:tc>
        <w:tc>
          <w:tcPr>
            <w:tcW w:w="3402" w:type="dxa"/>
          </w:tcPr>
          <w:p w:rsidR="00AF6015" w:rsidRPr="00AF6015" w:rsidRDefault="00AF6015" w:rsidP="00C54CDA">
            <w:pPr>
              <w:ind w:firstLine="4"/>
            </w:pPr>
            <w:r w:rsidRPr="009072C9">
              <w:t>Эффективность управления дебиторской задолженностью по расчетам с дебиторами по доходам</w:t>
            </w:r>
          </w:p>
        </w:tc>
        <w:tc>
          <w:tcPr>
            <w:tcW w:w="1417" w:type="dxa"/>
          </w:tcPr>
          <w:p w:rsidR="00AF6015" w:rsidRDefault="00AF6015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AF6015" w:rsidRDefault="009B3259" w:rsidP="009B3259">
            <w:r w:rsidRPr="009072C9">
              <w:t>0&lt;Эд&lt;=10%</w:t>
            </w:r>
          </w:p>
        </w:tc>
        <w:tc>
          <w:tcPr>
            <w:tcW w:w="1559" w:type="dxa"/>
          </w:tcPr>
          <w:p w:rsidR="00AF6015" w:rsidRDefault="009B3259" w:rsidP="00D235F4">
            <w:pPr>
              <w:ind w:firstLine="720"/>
            </w:pPr>
            <w:r>
              <w:t>5</w:t>
            </w:r>
          </w:p>
        </w:tc>
        <w:tc>
          <w:tcPr>
            <w:tcW w:w="1417" w:type="dxa"/>
          </w:tcPr>
          <w:p w:rsidR="00AF6015" w:rsidRDefault="009B3259" w:rsidP="00722F9C">
            <w:pPr>
              <w:ind w:firstLine="720"/>
            </w:pPr>
            <w:r>
              <w:t>5</w:t>
            </w:r>
          </w:p>
        </w:tc>
      </w:tr>
      <w:tr w:rsidR="009B3259" w:rsidRPr="009B3259" w:rsidTr="00EA529B">
        <w:trPr>
          <w:trHeight w:val="237"/>
        </w:trPr>
        <w:tc>
          <w:tcPr>
            <w:tcW w:w="488" w:type="dxa"/>
          </w:tcPr>
          <w:p w:rsidR="009B3259" w:rsidRPr="009B3259" w:rsidRDefault="009B3259" w:rsidP="00EA529B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9B3259" w:rsidRPr="009B3259" w:rsidRDefault="009B3259" w:rsidP="00722F9C">
            <w:pPr>
              <w:jc w:val="both"/>
              <w:rPr>
                <w:b/>
              </w:rPr>
            </w:pPr>
            <w:r w:rsidRPr="009B3259">
              <w:rPr>
                <w:b/>
              </w:rPr>
              <w:t>Группа 4</w:t>
            </w:r>
          </w:p>
        </w:tc>
        <w:tc>
          <w:tcPr>
            <w:tcW w:w="1417" w:type="dxa"/>
          </w:tcPr>
          <w:p w:rsidR="009B3259" w:rsidRPr="009B3259" w:rsidRDefault="009B3259" w:rsidP="00722F9C">
            <w:pPr>
              <w:ind w:firstLine="720"/>
              <w:rPr>
                <w:b/>
              </w:rPr>
            </w:pPr>
          </w:p>
        </w:tc>
        <w:tc>
          <w:tcPr>
            <w:tcW w:w="1418" w:type="dxa"/>
          </w:tcPr>
          <w:p w:rsidR="009B3259" w:rsidRPr="009B3259" w:rsidRDefault="009B3259" w:rsidP="009B3259">
            <w:pPr>
              <w:rPr>
                <w:b/>
              </w:rPr>
            </w:pPr>
          </w:p>
        </w:tc>
        <w:tc>
          <w:tcPr>
            <w:tcW w:w="1559" w:type="dxa"/>
          </w:tcPr>
          <w:p w:rsidR="009B3259" w:rsidRPr="009B3259" w:rsidRDefault="009B3259" w:rsidP="00D235F4">
            <w:pPr>
              <w:ind w:firstLine="720"/>
              <w:rPr>
                <w:b/>
              </w:rPr>
            </w:pPr>
          </w:p>
        </w:tc>
        <w:tc>
          <w:tcPr>
            <w:tcW w:w="1417" w:type="dxa"/>
          </w:tcPr>
          <w:p w:rsidR="009B3259" w:rsidRPr="009B3259" w:rsidRDefault="009B3259" w:rsidP="00722F9C">
            <w:pPr>
              <w:ind w:firstLine="720"/>
              <w:rPr>
                <w:b/>
              </w:rPr>
            </w:pPr>
            <w:r w:rsidRPr="009B3259">
              <w:rPr>
                <w:b/>
              </w:rPr>
              <w:t>20</w:t>
            </w:r>
          </w:p>
        </w:tc>
      </w:tr>
      <w:tr w:rsidR="009B3259" w:rsidRPr="009072C9" w:rsidTr="00EA529B">
        <w:trPr>
          <w:trHeight w:val="237"/>
        </w:trPr>
        <w:tc>
          <w:tcPr>
            <w:tcW w:w="488" w:type="dxa"/>
          </w:tcPr>
          <w:p w:rsidR="009B3259" w:rsidRDefault="009B3259" w:rsidP="00EA529B">
            <w:pPr>
              <w:jc w:val="both"/>
            </w:pPr>
            <w:r>
              <w:lastRenderedPageBreak/>
              <w:t>4.1.</w:t>
            </w:r>
          </w:p>
        </w:tc>
        <w:tc>
          <w:tcPr>
            <w:tcW w:w="3402" w:type="dxa"/>
          </w:tcPr>
          <w:p w:rsidR="009B3259" w:rsidRPr="009072C9" w:rsidRDefault="009B3259" w:rsidP="00C54CDA">
            <w:pPr>
              <w:ind w:firstLine="4"/>
            </w:pPr>
            <w:r w:rsidRPr="009072C9">
              <w:t>Методические рекомендации (указания) по реализации учетной политики</w:t>
            </w:r>
          </w:p>
        </w:tc>
        <w:tc>
          <w:tcPr>
            <w:tcW w:w="1417" w:type="dxa"/>
          </w:tcPr>
          <w:p w:rsidR="009B3259" w:rsidRDefault="009B3259" w:rsidP="009B3259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9B3259" w:rsidRPr="009072C9" w:rsidRDefault="009B3259" w:rsidP="009B3259">
            <w:r w:rsidRPr="009B3259">
              <w:t>есть</w:t>
            </w:r>
          </w:p>
        </w:tc>
        <w:tc>
          <w:tcPr>
            <w:tcW w:w="1559" w:type="dxa"/>
          </w:tcPr>
          <w:p w:rsidR="009B3259" w:rsidRDefault="009B3259" w:rsidP="00D235F4">
            <w:pPr>
              <w:ind w:firstLine="720"/>
            </w:pPr>
            <w:r>
              <w:t>10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10</w:t>
            </w:r>
          </w:p>
        </w:tc>
      </w:tr>
      <w:tr w:rsidR="009B3259" w:rsidRPr="009072C9" w:rsidTr="00EA529B">
        <w:trPr>
          <w:trHeight w:val="237"/>
        </w:trPr>
        <w:tc>
          <w:tcPr>
            <w:tcW w:w="488" w:type="dxa"/>
          </w:tcPr>
          <w:p w:rsidR="009B3259" w:rsidRDefault="009B3259" w:rsidP="00EA529B">
            <w:pPr>
              <w:jc w:val="both"/>
            </w:pPr>
            <w:r>
              <w:t>4.2.</w:t>
            </w:r>
          </w:p>
        </w:tc>
        <w:tc>
          <w:tcPr>
            <w:tcW w:w="3402" w:type="dxa"/>
          </w:tcPr>
          <w:p w:rsidR="009B3259" w:rsidRPr="009072C9" w:rsidRDefault="009B3259" w:rsidP="00C54CDA">
            <w:pPr>
              <w:ind w:firstLine="4"/>
            </w:pPr>
            <w:r w:rsidRPr="009072C9">
              <w:t>Динамика объема материальных запасов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9B3259" w:rsidRPr="009072C9" w:rsidRDefault="009B3259" w:rsidP="009B3259">
            <w:proofErr w:type="spellStart"/>
            <w:r w:rsidRPr="009072C9">
              <w:t>Рмз</w:t>
            </w:r>
            <w:proofErr w:type="spellEnd"/>
            <w:r w:rsidRPr="009072C9">
              <w:t>&lt;Инф</w:t>
            </w:r>
          </w:p>
        </w:tc>
        <w:tc>
          <w:tcPr>
            <w:tcW w:w="1559" w:type="dxa"/>
          </w:tcPr>
          <w:p w:rsidR="009B3259" w:rsidRDefault="009B3259" w:rsidP="00D235F4">
            <w:pPr>
              <w:ind w:firstLine="720"/>
            </w:pPr>
            <w:r>
              <w:t>10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10</w:t>
            </w:r>
          </w:p>
        </w:tc>
      </w:tr>
      <w:tr w:rsidR="009B3259" w:rsidRPr="009072C9" w:rsidTr="00EA529B">
        <w:trPr>
          <w:trHeight w:val="237"/>
        </w:trPr>
        <w:tc>
          <w:tcPr>
            <w:tcW w:w="488" w:type="dxa"/>
          </w:tcPr>
          <w:p w:rsidR="009B3259" w:rsidRDefault="009B3259" w:rsidP="00EA529B">
            <w:pPr>
              <w:jc w:val="both"/>
            </w:pPr>
          </w:p>
        </w:tc>
        <w:tc>
          <w:tcPr>
            <w:tcW w:w="3402" w:type="dxa"/>
          </w:tcPr>
          <w:p w:rsidR="009B3259" w:rsidRPr="009B3259" w:rsidRDefault="009B3259" w:rsidP="00722F9C">
            <w:pPr>
              <w:jc w:val="both"/>
              <w:rPr>
                <w:b/>
              </w:rPr>
            </w:pPr>
            <w:r>
              <w:rPr>
                <w:b/>
              </w:rPr>
              <w:t>Группа 5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</w:p>
        </w:tc>
        <w:tc>
          <w:tcPr>
            <w:tcW w:w="1418" w:type="dxa"/>
          </w:tcPr>
          <w:p w:rsidR="009B3259" w:rsidRPr="009072C9" w:rsidRDefault="009B3259" w:rsidP="009B3259"/>
        </w:tc>
        <w:tc>
          <w:tcPr>
            <w:tcW w:w="1559" w:type="dxa"/>
          </w:tcPr>
          <w:p w:rsidR="009B3259" w:rsidRDefault="009B3259" w:rsidP="00D235F4">
            <w:pPr>
              <w:ind w:firstLine="720"/>
            </w:pP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</w:p>
        </w:tc>
      </w:tr>
      <w:tr w:rsidR="009B3259" w:rsidRPr="009072C9" w:rsidTr="00EA529B">
        <w:trPr>
          <w:trHeight w:val="237"/>
        </w:trPr>
        <w:tc>
          <w:tcPr>
            <w:tcW w:w="488" w:type="dxa"/>
          </w:tcPr>
          <w:p w:rsidR="009B3259" w:rsidRDefault="009B3259" w:rsidP="00EA529B">
            <w:pPr>
              <w:jc w:val="both"/>
            </w:pPr>
            <w:r w:rsidRPr="009B3259">
              <w:t>5.1.</w:t>
            </w:r>
          </w:p>
        </w:tc>
        <w:tc>
          <w:tcPr>
            <w:tcW w:w="3402" w:type="dxa"/>
          </w:tcPr>
          <w:p w:rsidR="009B3259" w:rsidRPr="009072C9" w:rsidRDefault="009B3259" w:rsidP="00C54CDA">
            <w:pPr>
              <w:ind w:firstLine="4"/>
            </w:pPr>
            <w:r w:rsidRPr="009B3259">
              <w:t>Осуществление мероприятий внутреннего контроля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9B3259" w:rsidRPr="009072C9" w:rsidRDefault="009B3259" w:rsidP="009B3259">
            <w:r w:rsidRPr="009B3259">
              <w:rPr>
                <w:sz w:val="14"/>
              </w:rPr>
              <w:t>Наличие в годовой бюджетной отчетности за отчетный финансовый год заполненной таблицы "Сведения о результатах мероприятий внутреннего контроля", содержание которой функционально соответствует характеристикам внутреннего контроля, указанным в комментарии</w:t>
            </w:r>
          </w:p>
        </w:tc>
        <w:tc>
          <w:tcPr>
            <w:tcW w:w="1559" w:type="dxa"/>
          </w:tcPr>
          <w:p w:rsidR="009B3259" w:rsidRDefault="009B3259" w:rsidP="00D235F4">
            <w:pPr>
              <w:ind w:firstLine="720"/>
            </w:pPr>
            <w:r>
              <w:t>10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10</w:t>
            </w:r>
          </w:p>
        </w:tc>
      </w:tr>
      <w:tr w:rsidR="009B3259" w:rsidRPr="009072C9" w:rsidTr="00EA529B">
        <w:trPr>
          <w:trHeight w:val="237"/>
        </w:trPr>
        <w:tc>
          <w:tcPr>
            <w:tcW w:w="488" w:type="dxa"/>
          </w:tcPr>
          <w:p w:rsidR="009B3259" w:rsidRPr="009B3259" w:rsidRDefault="009B3259" w:rsidP="00EA529B">
            <w:pPr>
              <w:jc w:val="both"/>
            </w:pPr>
          </w:p>
        </w:tc>
        <w:tc>
          <w:tcPr>
            <w:tcW w:w="3402" w:type="dxa"/>
          </w:tcPr>
          <w:p w:rsidR="009B3259" w:rsidRPr="009B3259" w:rsidRDefault="009B3259" w:rsidP="00722F9C">
            <w:pPr>
              <w:jc w:val="both"/>
              <w:rPr>
                <w:b/>
              </w:rPr>
            </w:pPr>
            <w:r>
              <w:rPr>
                <w:b/>
              </w:rPr>
              <w:t>Группа 6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</w:p>
        </w:tc>
        <w:tc>
          <w:tcPr>
            <w:tcW w:w="1418" w:type="dxa"/>
          </w:tcPr>
          <w:p w:rsidR="009B3259" w:rsidRPr="009B3259" w:rsidRDefault="009B3259" w:rsidP="009B3259">
            <w:pPr>
              <w:rPr>
                <w:sz w:val="14"/>
              </w:rPr>
            </w:pPr>
          </w:p>
        </w:tc>
        <w:tc>
          <w:tcPr>
            <w:tcW w:w="1559" w:type="dxa"/>
          </w:tcPr>
          <w:p w:rsidR="009B3259" w:rsidRDefault="009B3259" w:rsidP="00D235F4">
            <w:pPr>
              <w:ind w:firstLine="720"/>
            </w:pPr>
          </w:p>
        </w:tc>
        <w:tc>
          <w:tcPr>
            <w:tcW w:w="1417" w:type="dxa"/>
          </w:tcPr>
          <w:p w:rsidR="009B3259" w:rsidRPr="009B3259" w:rsidRDefault="009B3259" w:rsidP="00722F9C">
            <w:pPr>
              <w:ind w:firstLine="720"/>
              <w:rPr>
                <w:b/>
              </w:rPr>
            </w:pPr>
            <w:r w:rsidRPr="009B3259">
              <w:rPr>
                <w:b/>
              </w:rPr>
              <w:t>30</w:t>
            </w:r>
          </w:p>
        </w:tc>
      </w:tr>
      <w:tr w:rsidR="009B3259" w:rsidRPr="009072C9" w:rsidTr="00EA529B">
        <w:trPr>
          <w:trHeight w:val="237"/>
        </w:trPr>
        <w:tc>
          <w:tcPr>
            <w:tcW w:w="488" w:type="dxa"/>
          </w:tcPr>
          <w:p w:rsidR="009B3259" w:rsidRPr="009B3259" w:rsidRDefault="009B3259" w:rsidP="00EA529B">
            <w:pPr>
              <w:jc w:val="both"/>
            </w:pPr>
            <w:r>
              <w:t>6.1.</w:t>
            </w:r>
          </w:p>
        </w:tc>
        <w:tc>
          <w:tcPr>
            <w:tcW w:w="3402" w:type="dxa"/>
          </w:tcPr>
          <w:p w:rsidR="009B3259" w:rsidRPr="009B3259" w:rsidRDefault="009B3259" w:rsidP="00C54CDA">
            <w:pPr>
              <w:ind w:firstLine="4"/>
            </w:pPr>
            <w:r w:rsidRPr="009B3259">
              <w:t>Нормативные затраты на обеспечение функций органа местного самоуправления,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9B3259" w:rsidRPr="009B3259" w:rsidRDefault="009B3259" w:rsidP="009B3259">
            <w:pPr>
              <w:ind w:hanging="62"/>
              <w:rPr>
                <w:sz w:val="14"/>
              </w:rPr>
            </w:pPr>
            <w:r w:rsidRPr="009B3259">
              <w:t>Утверждены</w:t>
            </w:r>
            <w:r>
              <w:rPr>
                <w:sz w:val="14"/>
              </w:rPr>
              <w:t xml:space="preserve"> </w:t>
            </w:r>
            <w:r w:rsidRPr="009B3259">
              <w:rPr>
                <w:sz w:val="14"/>
              </w:rPr>
              <w:t xml:space="preserve"> </w:t>
            </w:r>
          </w:p>
        </w:tc>
        <w:tc>
          <w:tcPr>
            <w:tcW w:w="1559" w:type="dxa"/>
          </w:tcPr>
          <w:p w:rsidR="009B3259" w:rsidRDefault="009B3259" w:rsidP="00D235F4">
            <w:pPr>
              <w:ind w:firstLine="720"/>
            </w:pPr>
            <w:r>
              <w:t>10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10</w:t>
            </w:r>
          </w:p>
        </w:tc>
      </w:tr>
      <w:tr w:rsidR="009B3259" w:rsidRPr="009072C9" w:rsidTr="00EA529B">
        <w:trPr>
          <w:trHeight w:val="237"/>
        </w:trPr>
        <w:tc>
          <w:tcPr>
            <w:tcW w:w="488" w:type="dxa"/>
          </w:tcPr>
          <w:p w:rsidR="009B3259" w:rsidRDefault="009B3259" w:rsidP="00EA529B">
            <w:pPr>
              <w:jc w:val="both"/>
            </w:pPr>
            <w:r>
              <w:t>6.2.</w:t>
            </w:r>
          </w:p>
        </w:tc>
        <w:tc>
          <w:tcPr>
            <w:tcW w:w="3402" w:type="dxa"/>
          </w:tcPr>
          <w:p w:rsidR="009B3259" w:rsidRPr="009B3259" w:rsidRDefault="009B3259" w:rsidP="00C54CDA">
            <w:pPr>
              <w:ind w:firstLine="4"/>
            </w:pPr>
            <w:r w:rsidRPr="009B3259">
              <w:t>Наличие порядка проведения финансового мониторинга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9B3259" w:rsidRPr="009B3259" w:rsidRDefault="009B3259" w:rsidP="009B3259">
            <w:pPr>
              <w:ind w:hanging="62"/>
            </w:pPr>
            <w:r w:rsidRPr="009B3259">
              <w:t xml:space="preserve">утвержден </w:t>
            </w:r>
          </w:p>
        </w:tc>
        <w:tc>
          <w:tcPr>
            <w:tcW w:w="1559" w:type="dxa"/>
          </w:tcPr>
          <w:p w:rsidR="009B3259" w:rsidRDefault="009B3259" w:rsidP="009B3259">
            <w:pPr>
              <w:ind w:firstLine="720"/>
            </w:pPr>
            <w:r>
              <w:t>10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10</w:t>
            </w:r>
          </w:p>
        </w:tc>
      </w:tr>
      <w:tr w:rsidR="009B3259" w:rsidRPr="009072C9" w:rsidTr="00EA529B">
        <w:trPr>
          <w:trHeight w:val="237"/>
        </w:trPr>
        <w:tc>
          <w:tcPr>
            <w:tcW w:w="488" w:type="dxa"/>
          </w:tcPr>
          <w:p w:rsidR="009B3259" w:rsidRDefault="009B3259" w:rsidP="00EA529B">
            <w:pPr>
              <w:jc w:val="both"/>
            </w:pPr>
            <w:r>
              <w:t>6.3.</w:t>
            </w:r>
          </w:p>
        </w:tc>
        <w:tc>
          <w:tcPr>
            <w:tcW w:w="3402" w:type="dxa"/>
          </w:tcPr>
          <w:p w:rsidR="009B3259" w:rsidRPr="009B3259" w:rsidRDefault="009B3259" w:rsidP="00C54CDA">
            <w:pPr>
              <w:ind w:firstLine="4"/>
            </w:pPr>
            <w:r w:rsidRPr="009072C9">
              <w:t>Наличие порядка составления, утверждения и ведения бюджетных смет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901</w:t>
            </w:r>
          </w:p>
        </w:tc>
        <w:tc>
          <w:tcPr>
            <w:tcW w:w="1418" w:type="dxa"/>
          </w:tcPr>
          <w:p w:rsidR="009B3259" w:rsidRDefault="009B3259" w:rsidP="009B3259">
            <w:pPr>
              <w:rPr>
                <w:sz w:val="14"/>
              </w:rPr>
            </w:pPr>
            <w:r w:rsidRPr="009B3259">
              <w:t>утвержден</w:t>
            </w:r>
          </w:p>
        </w:tc>
        <w:tc>
          <w:tcPr>
            <w:tcW w:w="1559" w:type="dxa"/>
          </w:tcPr>
          <w:p w:rsidR="009B3259" w:rsidRDefault="009B3259" w:rsidP="00D235F4">
            <w:pPr>
              <w:ind w:firstLine="720"/>
            </w:pPr>
            <w:r>
              <w:t>10</w:t>
            </w:r>
          </w:p>
        </w:tc>
        <w:tc>
          <w:tcPr>
            <w:tcW w:w="1417" w:type="dxa"/>
          </w:tcPr>
          <w:p w:rsidR="009B3259" w:rsidRDefault="009B3259" w:rsidP="00722F9C">
            <w:pPr>
              <w:ind w:firstLine="720"/>
            </w:pPr>
            <w:r>
              <w:t>10</w:t>
            </w:r>
          </w:p>
        </w:tc>
      </w:tr>
    </w:tbl>
    <w:p w:rsidR="00EA529B" w:rsidRPr="00801EBF" w:rsidRDefault="00EA529B" w:rsidP="00EA529B">
      <w:pPr>
        <w:ind w:firstLine="540"/>
        <w:jc w:val="both"/>
      </w:pPr>
      <w:bookmarkStart w:id="1" w:name="_GoBack"/>
      <w:bookmarkEnd w:id="1"/>
    </w:p>
    <w:p w:rsidR="00EA529B" w:rsidRDefault="00EA529B" w:rsidP="00EA529B">
      <w:pPr>
        <w:tabs>
          <w:tab w:val="left" w:pos="8892"/>
        </w:tabs>
        <w:spacing w:before="100" w:beforeAutospacing="1" w:after="100" w:afterAutospacing="1"/>
        <w:ind w:left="357"/>
      </w:pPr>
    </w:p>
    <w:p w:rsidR="002B1C14" w:rsidRDefault="002B1C14"/>
    <w:sectPr w:rsidR="002B1C14" w:rsidSect="009072C9">
      <w:pgSz w:w="11906" w:h="16838"/>
      <w:pgMar w:top="993" w:right="849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9B"/>
    <w:rsid w:val="002B1C14"/>
    <w:rsid w:val="00607026"/>
    <w:rsid w:val="007822D1"/>
    <w:rsid w:val="009B3259"/>
    <w:rsid w:val="00AF6015"/>
    <w:rsid w:val="00EA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16EDB-4E80-4BE9-8902-55586FCD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2024-05-27T11:24:00Z</dcterms:created>
  <dcterms:modified xsi:type="dcterms:W3CDTF">2024-05-27T12:15:00Z</dcterms:modified>
</cp:coreProperties>
</file>