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C67" w:rsidRPr="00E3442E" w:rsidRDefault="00D539C8" w:rsidP="00192C67">
      <w:pPr>
        <w:spacing w:line="360" w:lineRule="auto"/>
        <w:ind w:right="-1"/>
        <w:jc w:val="center"/>
        <w:rPr>
          <w:sz w:val="20"/>
          <w:szCs w:val="20"/>
        </w:rPr>
      </w:pPr>
      <w:bookmarkStart w:id="0" w:name="_GoBack"/>
      <w:bookmarkEnd w:id="0"/>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1pt;height:1in;mso-position-horizontal-relative:char;mso-position-vertical-relative:line">
            <v:imagedata r:id="rId6" o:title=""/>
          </v:shape>
        </w:pict>
      </w:r>
    </w:p>
    <w:p w:rsidR="00192C67" w:rsidRPr="00E3442E" w:rsidRDefault="00192C67" w:rsidP="00192C67">
      <w:pPr>
        <w:spacing w:line="360" w:lineRule="auto"/>
        <w:ind w:right="-1"/>
        <w:jc w:val="center"/>
        <w:rPr>
          <w:b/>
          <w:caps/>
          <w:noProof/>
          <w:sz w:val="28"/>
          <w:szCs w:val="28"/>
        </w:rPr>
      </w:pPr>
      <w:r w:rsidRPr="00E3442E">
        <w:rPr>
          <w:b/>
          <w:caps/>
          <w:noProof/>
          <w:sz w:val="28"/>
          <w:szCs w:val="28"/>
        </w:rPr>
        <w:t xml:space="preserve">администрациЯ </w:t>
      </w:r>
      <w:r w:rsidR="00D747C1">
        <w:rPr>
          <w:b/>
          <w:caps/>
          <w:noProof/>
          <w:sz w:val="28"/>
          <w:szCs w:val="28"/>
        </w:rPr>
        <w:t xml:space="preserve">Чемодановского </w:t>
      </w:r>
      <w:r w:rsidRPr="00E3442E">
        <w:rPr>
          <w:b/>
          <w:caps/>
          <w:noProof/>
          <w:sz w:val="28"/>
          <w:szCs w:val="28"/>
        </w:rPr>
        <w:t>СЕЛЬСОВЕТА</w:t>
      </w:r>
    </w:p>
    <w:p w:rsidR="00192C67" w:rsidRPr="00E3442E" w:rsidRDefault="00192C67" w:rsidP="00192C67">
      <w:pPr>
        <w:spacing w:line="360" w:lineRule="auto"/>
        <w:ind w:right="-1"/>
        <w:jc w:val="center"/>
        <w:rPr>
          <w:b/>
          <w:sz w:val="28"/>
          <w:szCs w:val="28"/>
        </w:rPr>
      </w:pPr>
      <w:r w:rsidRPr="00E3442E">
        <w:rPr>
          <w:b/>
          <w:sz w:val="28"/>
          <w:szCs w:val="28"/>
        </w:rPr>
        <w:t>БЕССОНОВСКОГО РАЙОНА ПЕНЗЕНСКОЙ ОБЛАСТИ</w:t>
      </w:r>
    </w:p>
    <w:p w:rsidR="00192C67" w:rsidRDefault="00192C67" w:rsidP="00192C67">
      <w:pPr>
        <w:tabs>
          <w:tab w:val="center" w:pos="5103"/>
          <w:tab w:val="left" w:pos="8949"/>
          <w:tab w:val="left" w:pos="9210"/>
        </w:tabs>
        <w:jc w:val="center"/>
        <w:rPr>
          <w:b/>
          <w:sz w:val="28"/>
          <w:szCs w:val="28"/>
        </w:rPr>
      </w:pPr>
      <w:r w:rsidRPr="00E3442E">
        <w:rPr>
          <w:b/>
          <w:sz w:val="28"/>
          <w:szCs w:val="28"/>
        </w:rPr>
        <w:t>ПОСТАНОВЛЕНИЕ</w:t>
      </w:r>
    </w:p>
    <w:p w:rsidR="00192C67" w:rsidRDefault="00192C67" w:rsidP="00192C67">
      <w:pPr>
        <w:tabs>
          <w:tab w:val="center" w:pos="5103"/>
          <w:tab w:val="left" w:pos="8949"/>
          <w:tab w:val="left" w:pos="9210"/>
        </w:tabs>
        <w:jc w:val="center"/>
        <w:rPr>
          <w:b/>
          <w:sz w:val="28"/>
          <w:szCs w:val="28"/>
        </w:rPr>
      </w:pPr>
    </w:p>
    <w:p w:rsidR="00192C67" w:rsidRPr="002E009C" w:rsidRDefault="00192C67" w:rsidP="00192C67">
      <w:pPr>
        <w:tabs>
          <w:tab w:val="center" w:pos="5103"/>
          <w:tab w:val="left" w:pos="8949"/>
          <w:tab w:val="left" w:pos="9210"/>
        </w:tabs>
        <w:jc w:val="center"/>
        <w:rPr>
          <w:b/>
          <w:sz w:val="28"/>
          <w:szCs w:val="28"/>
        </w:rPr>
      </w:pPr>
    </w:p>
    <w:p w:rsidR="00192C67" w:rsidRPr="00646B31" w:rsidRDefault="00192C67" w:rsidP="00192C67">
      <w:pPr>
        <w:tabs>
          <w:tab w:val="left" w:pos="8892"/>
        </w:tabs>
        <w:spacing w:after="600" w:line="276" w:lineRule="auto"/>
        <w:rPr>
          <w:b/>
          <w:sz w:val="26"/>
          <w:szCs w:val="26"/>
        </w:rPr>
      </w:pPr>
      <w:r w:rsidRPr="00646B31">
        <w:rPr>
          <w:sz w:val="26"/>
          <w:szCs w:val="26"/>
        </w:rPr>
        <w:t xml:space="preserve">« </w:t>
      </w:r>
      <w:r w:rsidR="00D747C1">
        <w:rPr>
          <w:sz w:val="26"/>
          <w:szCs w:val="26"/>
        </w:rPr>
        <w:t>20 » декабря</w:t>
      </w:r>
      <w:r w:rsidRPr="00646B31">
        <w:rPr>
          <w:sz w:val="26"/>
          <w:szCs w:val="26"/>
        </w:rPr>
        <w:t xml:space="preserve">  20</w:t>
      </w:r>
      <w:r w:rsidR="00D747C1">
        <w:rPr>
          <w:sz w:val="26"/>
          <w:szCs w:val="26"/>
        </w:rPr>
        <w:t>21</w:t>
      </w:r>
      <w:r w:rsidRPr="00646B31">
        <w:rPr>
          <w:sz w:val="26"/>
          <w:szCs w:val="26"/>
        </w:rPr>
        <w:t xml:space="preserve"> г                                                                                 </w:t>
      </w:r>
      <w:r w:rsidR="00646B31">
        <w:rPr>
          <w:sz w:val="26"/>
          <w:szCs w:val="26"/>
        </w:rPr>
        <w:t xml:space="preserve">             </w:t>
      </w:r>
      <w:r w:rsidR="00503EED">
        <w:rPr>
          <w:sz w:val="26"/>
          <w:szCs w:val="26"/>
        </w:rPr>
        <w:t xml:space="preserve">   №2</w:t>
      </w:r>
      <w:r w:rsidR="00D747C1">
        <w:rPr>
          <w:sz w:val="26"/>
          <w:szCs w:val="26"/>
        </w:rPr>
        <w:t>59</w:t>
      </w:r>
      <w:r w:rsidRPr="00646B31">
        <w:rPr>
          <w:sz w:val="26"/>
          <w:szCs w:val="26"/>
        </w:rPr>
        <w:t xml:space="preserve"> </w:t>
      </w:r>
    </w:p>
    <w:p w:rsidR="006A77EF" w:rsidRPr="00192C67" w:rsidRDefault="006A77EF" w:rsidP="006A77EF">
      <w:pPr>
        <w:jc w:val="center"/>
        <w:rPr>
          <w:b/>
          <w:sz w:val="26"/>
          <w:szCs w:val="26"/>
        </w:rPr>
      </w:pPr>
      <w:r w:rsidRPr="00192C67">
        <w:rPr>
          <w:b/>
          <w:sz w:val="26"/>
          <w:szCs w:val="26"/>
        </w:rPr>
        <w:t xml:space="preserve">О порядке организации и проведения аукциона на право заключения договора, на размещение нестационарного торгового объекта на территории муниципального образования </w:t>
      </w:r>
      <w:r w:rsidR="00D747C1">
        <w:rPr>
          <w:b/>
          <w:sz w:val="26"/>
          <w:szCs w:val="26"/>
        </w:rPr>
        <w:t>Чемодан</w:t>
      </w:r>
      <w:r w:rsidR="00192C67" w:rsidRPr="00192C67">
        <w:rPr>
          <w:b/>
          <w:sz w:val="26"/>
          <w:szCs w:val="26"/>
        </w:rPr>
        <w:t>овский</w:t>
      </w:r>
      <w:r w:rsidRPr="00192C67">
        <w:rPr>
          <w:b/>
          <w:sz w:val="26"/>
          <w:szCs w:val="26"/>
        </w:rPr>
        <w:t xml:space="preserve"> сельсовет</w:t>
      </w:r>
    </w:p>
    <w:p w:rsidR="009A4CE2" w:rsidRPr="00192C67" w:rsidRDefault="009A4CE2" w:rsidP="009A4CE2">
      <w:pPr>
        <w:jc w:val="center"/>
        <w:rPr>
          <w:sz w:val="26"/>
          <w:szCs w:val="26"/>
        </w:rPr>
      </w:pPr>
    </w:p>
    <w:p w:rsidR="00345E3C" w:rsidRPr="00192C67" w:rsidRDefault="009A4CE2" w:rsidP="00345E3C">
      <w:pPr>
        <w:jc w:val="both"/>
        <w:rPr>
          <w:sz w:val="26"/>
          <w:szCs w:val="26"/>
        </w:rPr>
      </w:pPr>
      <w:r w:rsidRPr="00192C67">
        <w:rPr>
          <w:sz w:val="26"/>
          <w:szCs w:val="26"/>
        </w:rPr>
        <w:tab/>
        <w:t xml:space="preserve">В соответствии с Гражданским кодексом Российской Федерации, Федеральным законом от 26.07. </w:t>
      </w:r>
      <w:smartTag w:uri="urn:schemas-microsoft-com:office:smarttags" w:element="metricconverter">
        <w:smartTagPr>
          <w:attr w:name="ProductID" w:val="2006 г"/>
        </w:smartTagPr>
        <w:r w:rsidRPr="00192C67">
          <w:rPr>
            <w:sz w:val="26"/>
            <w:szCs w:val="26"/>
          </w:rPr>
          <w:t>2006 г</w:t>
        </w:r>
      </w:smartTag>
      <w:r w:rsidRPr="00192C67">
        <w:rPr>
          <w:sz w:val="26"/>
          <w:szCs w:val="26"/>
        </w:rPr>
        <w:t xml:space="preserve">. № 135-ФЗ «О защите конкуренции», Федеральным законом от 06.10.2003 N 131-ФЗ "Об общих принципах организации местного самоуправления в Российской Федерации", Приказом Федеральной антимонопольной службы от 10 февраля </w:t>
      </w:r>
      <w:smartTag w:uri="urn:schemas-microsoft-com:office:smarttags" w:element="metricconverter">
        <w:smartTagPr>
          <w:attr w:name="ProductID" w:val="2010 г"/>
        </w:smartTagPr>
        <w:r w:rsidRPr="00192C67">
          <w:rPr>
            <w:sz w:val="26"/>
            <w:szCs w:val="26"/>
          </w:rPr>
          <w:t>2010 г</w:t>
        </w:r>
      </w:smartTag>
      <w:r w:rsidRPr="00192C67">
        <w:rPr>
          <w:sz w:val="26"/>
          <w:szCs w:val="26"/>
        </w:rPr>
        <w:t xml:space="preserve">.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r w:rsidR="006A77EF" w:rsidRPr="00192C67">
        <w:rPr>
          <w:sz w:val="26"/>
          <w:szCs w:val="26"/>
        </w:rPr>
        <w:t>Приказом министерства сельского хозяйства Пензенской области от 02.03.2016</w:t>
      </w:r>
      <w:r w:rsidR="005A17D0">
        <w:rPr>
          <w:sz w:val="26"/>
          <w:szCs w:val="26"/>
        </w:rPr>
        <w:t xml:space="preserve"> </w:t>
      </w:r>
      <w:r w:rsidR="006A77EF" w:rsidRPr="00192C67">
        <w:rPr>
          <w:sz w:val="26"/>
          <w:szCs w:val="26"/>
        </w:rPr>
        <w:t xml:space="preserve">г. № 32 «Об утверждении порядка размещения нестационарных торговых объектов на территории Пензенской области», </w:t>
      </w:r>
      <w:r w:rsidRPr="00192C67">
        <w:rPr>
          <w:sz w:val="26"/>
          <w:szCs w:val="26"/>
        </w:rPr>
        <w:t xml:space="preserve">Уставом </w:t>
      </w:r>
      <w:r w:rsidR="00D747C1">
        <w:rPr>
          <w:sz w:val="26"/>
          <w:szCs w:val="26"/>
        </w:rPr>
        <w:t>Чемодан</w:t>
      </w:r>
      <w:r w:rsidR="00192C67" w:rsidRPr="00192C67">
        <w:rPr>
          <w:sz w:val="26"/>
          <w:szCs w:val="26"/>
        </w:rPr>
        <w:t>овского сельсовета</w:t>
      </w:r>
      <w:r w:rsidRPr="00192C67">
        <w:rPr>
          <w:sz w:val="26"/>
          <w:szCs w:val="26"/>
        </w:rPr>
        <w:t xml:space="preserve">, в целях упорядочения размещения нестационарных объектов торговли на территории муниципального </w:t>
      </w:r>
      <w:r w:rsidR="006A77EF" w:rsidRPr="00192C67">
        <w:rPr>
          <w:sz w:val="26"/>
          <w:szCs w:val="26"/>
        </w:rPr>
        <w:t>образования</w:t>
      </w:r>
      <w:r w:rsidRPr="00192C67">
        <w:rPr>
          <w:sz w:val="26"/>
          <w:szCs w:val="26"/>
        </w:rPr>
        <w:t xml:space="preserve"> и повышения качества обслуж</w:t>
      </w:r>
      <w:r w:rsidR="006A77EF" w:rsidRPr="00192C67">
        <w:rPr>
          <w:sz w:val="26"/>
          <w:szCs w:val="26"/>
        </w:rPr>
        <w:t xml:space="preserve">ивания,  администрация </w:t>
      </w:r>
      <w:r w:rsidR="00D747C1">
        <w:rPr>
          <w:sz w:val="26"/>
          <w:szCs w:val="26"/>
        </w:rPr>
        <w:t>Чемодан</w:t>
      </w:r>
      <w:r w:rsidR="00192C67" w:rsidRPr="00192C67">
        <w:rPr>
          <w:sz w:val="26"/>
          <w:szCs w:val="26"/>
        </w:rPr>
        <w:t>овского</w:t>
      </w:r>
      <w:r w:rsidR="00345E3C" w:rsidRPr="00192C67">
        <w:rPr>
          <w:sz w:val="26"/>
          <w:szCs w:val="26"/>
        </w:rPr>
        <w:t xml:space="preserve"> сельсовета  постановляет:</w:t>
      </w:r>
    </w:p>
    <w:p w:rsidR="00345E3C" w:rsidRPr="00192C67" w:rsidRDefault="00345E3C" w:rsidP="00345E3C">
      <w:pPr>
        <w:jc w:val="both"/>
        <w:rPr>
          <w:sz w:val="26"/>
          <w:szCs w:val="26"/>
        </w:rPr>
      </w:pPr>
    </w:p>
    <w:p w:rsidR="006A77EF" w:rsidRPr="00192C67" w:rsidRDefault="006A77EF" w:rsidP="00345E3C">
      <w:pPr>
        <w:jc w:val="both"/>
        <w:rPr>
          <w:sz w:val="26"/>
          <w:szCs w:val="26"/>
        </w:rPr>
      </w:pPr>
      <w:bookmarkStart w:id="1" w:name="sub_2"/>
      <w:r w:rsidRPr="00192C67">
        <w:rPr>
          <w:sz w:val="26"/>
          <w:szCs w:val="26"/>
        </w:rPr>
        <w:t>1. Утвердить Положение о комиссии по проведению аукциона на право заключения договора на размещение нестационарного торгового объекта на территории муниципального образования</w:t>
      </w:r>
      <w:r w:rsidR="00192C67" w:rsidRPr="00192C67">
        <w:rPr>
          <w:sz w:val="26"/>
          <w:szCs w:val="26"/>
        </w:rPr>
        <w:t xml:space="preserve"> </w:t>
      </w:r>
      <w:r w:rsidR="00D747C1">
        <w:rPr>
          <w:sz w:val="26"/>
          <w:szCs w:val="26"/>
        </w:rPr>
        <w:t>Чемодан</w:t>
      </w:r>
      <w:r w:rsidR="00192C67" w:rsidRPr="00192C67">
        <w:rPr>
          <w:sz w:val="26"/>
          <w:szCs w:val="26"/>
        </w:rPr>
        <w:t>овский сельсовет</w:t>
      </w:r>
      <w:r w:rsidRPr="00192C67">
        <w:rPr>
          <w:sz w:val="26"/>
          <w:szCs w:val="26"/>
        </w:rPr>
        <w:t xml:space="preserve"> (приложение 1).</w:t>
      </w:r>
    </w:p>
    <w:p w:rsidR="006A77EF" w:rsidRPr="00192C67" w:rsidRDefault="006A77EF" w:rsidP="00345E3C">
      <w:pPr>
        <w:jc w:val="both"/>
        <w:rPr>
          <w:sz w:val="26"/>
          <w:szCs w:val="26"/>
        </w:rPr>
      </w:pPr>
      <w:r w:rsidRPr="00192C67">
        <w:rPr>
          <w:sz w:val="26"/>
          <w:szCs w:val="26"/>
        </w:rPr>
        <w:t xml:space="preserve"> 2. Утвердить состав комиссии по проведению аукциона на право заключения договора на размещение нестационарного торгового объекта на территории муниципального образования</w:t>
      </w:r>
      <w:r w:rsidR="00192C67" w:rsidRPr="00192C67">
        <w:rPr>
          <w:sz w:val="26"/>
          <w:szCs w:val="26"/>
        </w:rPr>
        <w:t xml:space="preserve"> </w:t>
      </w:r>
      <w:r w:rsidR="00D747C1">
        <w:rPr>
          <w:sz w:val="26"/>
          <w:szCs w:val="26"/>
        </w:rPr>
        <w:t>Чемодан</w:t>
      </w:r>
      <w:r w:rsidR="00192C67" w:rsidRPr="00192C67">
        <w:rPr>
          <w:sz w:val="26"/>
          <w:szCs w:val="26"/>
        </w:rPr>
        <w:t xml:space="preserve">овский сельсовет </w:t>
      </w:r>
      <w:r w:rsidRPr="00192C67">
        <w:rPr>
          <w:sz w:val="26"/>
          <w:szCs w:val="26"/>
        </w:rPr>
        <w:t>(приложение 2).</w:t>
      </w:r>
    </w:p>
    <w:p w:rsidR="006A77EF" w:rsidRPr="00192C67" w:rsidRDefault="006A77EF" w:rsidP="00345E3C">
      <w:pPr>
        <w:jc w:val="both"/>
        <w:rPr>
          <w:sz w:val="26"/>
          <w:szCs w:val="26"/>
        </w:rPr>
      </w:pPr>
      <w:r w:rsidRPr="00192C67">
        <w:rPr>
          <w:sz w:val="26"/>
          <w:szCs w:val="26"/>
        </w:rPr>
        <w:t>3. Утвердить Порядок организации и проведения аукциона на право заключения договора на размещение нестационарного торгового объекта на территории муниципального образования</w:t>
      </w:r>
      <w:r w:rsidR="00192C67" w:rsidRPr="00192C67">
        <w:rPr>
          <w:sz w:val="26"/>
          <w:szCs w:val="26"/>
        </w:rPr>
        <w:t xml:space="preserve"> </w:t>
      </w:r>
      <w:r w:rsidR="00D747C1">
        <w:rPr>
          <w:sz w:val="26"/>
          <w:szCs w:val="26"/>
        </w:rPr>
        <w:t>Чемодан</w:t>
      </w:r>
      <w:r w:rsidR="00192C67" w:rsidRPr="00192C67">
        <w:rPr>
          <w:sz w:val="26"/>
          <w:szCs w:val="26"/>
        </w:rPr>
        <w:t>овский сельсовет</w:t>
      </w:r>
      <w:r w:rsidRPr="00192C67">
        <w:rPr>
          <w:sz w:val="26"/>
          <w:szCs w:val="26"/>
        </w:rPr>
        <w:t xml:space="preserve"> (приложение 3). </w:t>
      </w:r>
    </w:p>
    <w:p w:rsidR="00345E3C" w:rsidRPr="00192C67" w:rsidRDefault="006A77EF" w:rsidP="00345E3C">
      <w:pPr>
        <w:jc w:val="both"/>
        <w:rPr>
          <w:sz w:val="26"/>
          <w:szCs w:val="26"/>
        </w:rPr>
      </w:pPr>
      <w:r w:rsidRPr="00192C67">
        <w:rPr>
          <w:sz w:val="26"/>
          <w:szCs w:val="26"/>
        </w:rPr>
        <w:t>4</w:t>
      </w:r>
      <w:r w:rsidR="00345E3C" w:rsidRPr="00192C67">
        <w:rPr>
          <w:sz w:val="26"/>
          <w:szCs w:val="26"/>
        </w:rPr>
        <w:t>. Настоящее постановление подлежит официальному опубликованию в информационном бюллетене «Сельские ведомости » и размещению на официальном сайте администрации сельсовета.</w:t>
      </w:r>
      <w:bookmarkEnd w:id="1"/>
    </w:p>
    <w:p w:rsidR="00345E3C" w:rsidRPr="00192C67" w:rsidRDefault="00345E3C" w:rsidP="00345E3C">
      <w:pPr>
        <w:jc w:val="both"/>
        <w:rPr>
          <w:sz w:val="26"/>
          <w:szCs w:val="26"/>
        </w:rPr>
      </w:pPr>
      <w:r w:rsidRPr="00192C67">
        <w:rPr>
          <w:sz w:val="26"/>
          <w:szCs w:val="26"/>
        </w:rPr>
        <w:t>3.    Контроль исполнения настоящего постановления оставляю за собой.</w:t>
      </w:r>
    </w:p>
    <w:p w:rsidR="00345E3C" w:rsidRPr="00192C67" w:rsidRDefault="00345E3C" w:rsidP="00345E3C">
      <w:pPr>
        <w:jc w:val="both"/>
        <w:rPr>
          <w:sz w:val="26"/>
          <w:szCs w:val="26"/>
        </w:rPr>
      </w:pPr>
    </w:p>
    <w:p w:rsidR="00AF598E" w:rsidRPr="00192C67" w:rsidRDefault="00D747C1" w:rsidP="00345E3C">
      <w:pPr>
        <w:rPr>
          <w:sz w:val="26"/>
          <w:szCs w:val="26"/>
        </w:rPr>
      </w:pPr>
      <w:r>
        <w:rPr>
          <w:sz w:val="26"/>
          <w:szCs w:val="26"/>
        </w:rPr>
        <w:t>Г</w:t>
      </w:r>
      <w:r w:rsidR="00345E3C" w:rsidRPr="00192C67">
        <w:rPr>
          <w:sz w:val="26"/>
          <w:szCs w:val="26"/>
        </w:rPr>
        <w:t>лав</w:t>
      </w:r>
      <w:r>
        <w:rPr>
          <w:sz w:val="26"/>
          <w:szCs w:val="26"/>
        </w:rPr>
        <w:t>а</w:t>
      </w:r>
      <w:r w:rsidR="00192C67" w:rsidRPr="00192C67">
        <w:rPr>
          <w:sz w:val="26"/>
          <w:szCs w:val="26"/>
        </w:rPr>
        <w:t xml:space="preserve"> администрации сельсовета </w:t>
      </w:r>
      <w:r w:rsidR="00192C67" w:rsidRPr="00192C67">
        <w:rPr>
          <w:sz w:val="26"/>
          <w:szCs w:val="26"/>
        </w:rPr>
        <w:tab/>
      </w:r>
      <w:r w:rsidR="00192C67" w:rsidRPr="00192C67">
        <w:rPr>
          <w:sz w:val="26"/>
          <w:szCs w:val="26"/>
        </w:rPr>
        <w:tab/>
      </w:r>
      <w:r w:rsidR="00192C67" w:rsidRPr="00192C67">
        <w:rPr>
          <w:sz w:val="26"/>
          <w:szCs w:val="26"/>
        </w:rPr>
        <w:tab/>
      </w:r>
      <w:r w:rsidR="00192C67" w:rsidRPr="00192C67">
        <w:rPr>
          <w:sz w:val="26"/>
          <w:szCs w:val="26"/>
        </w:rPr>
        <w:tab/>
      </w:r>
      <w:r w:rsidR="00192C67" w:rsidRPr="00192C67">
        <w:rPr>
          <w:sz w:val="26"/>
          <w:szCs w:val="26"/>
        </w:rPr>
        <w:tab/>
      </w:r>
      <w:r w:rsidR="00A10439">
        <w:rPr>
          <w:sz w:val="26"/>
          <w:szCs w:val="26"/>
        </w:rPr>
        <w:t xml:space="preserve">                 </w:t>
      </w:r>
      <w:r>
        <w:rPr>
          <w:sz w:val="26"/>
          <w:szCs w:val="26"/>
        </w:rPr>
        <w:t>О.А. Сурков</w:t>
      </w:r>
      <w:r w:rsidR="00345E3C" w:rsidRPr="00192C67">
        <w:rPr>
          <w:sz w:val="26"/>
          <w:szCs w:val="26"/>
        </w:rPr>
        <w:t xml:space="preserve">        </w:t>
      </w:r>
    </w:p>
    <w:p w:rsidR="006A77EF" w:rsidRPr="00192C67" w:rsidRDefault="006A77EF" w:rsidP="00345E3C">
      <w:pPr>
        <w:rPr>
          <w:sz w:val="26"/>
          <w:szCs w:val="26"/>
        </w:rPr>
      </w:pPr>
    </w:p>
    <w:p w:rsidR="00D747C1" w:rsidRDefault="00D747C1" w:rsidP="002837C0">
      <w:pPr>
        <w:jc w:val="right"/>
        <w:rPr>
          <w:sz w:val="20"/>
          <w:szCs w:val="20"/>
        </w:rPr>
      </w:pPr>
    </w:p>
    <w:p w:rsidR="002837C0" w:rsidRPr="002837C0" w:rsidRDefault="002837C0" w:rsidP="002837C0">
      <w:pPr>
        <w:jc w:val="right"/>
        <w:rPr>
          <w:sz w:val="20"/>
          <w:szCs w:val="20"/>
        </w:rPr>
      </w:pPr>
      <w:r w:rsidRPr="002837C0">
        <w:rPr>
          <w:sz w:val="20"/>
          <w:szCs w:val="20"/>
        </w:rPr>
        <w:lastRenderedPageBreak/>
        <w:t>Приложение 1</w:t>
      </w:r>
    </w:p>
    <w:p w:rsidR="002837C0" w:rsidRPr="002837C0" w:rsidRDefault="00192C67" w:rsidP="002837C0">
      <w:pPr>
        <w:jc w:val="right"/>
        <w:rPr>
          <w:sz w:val="20"/>
          <w:szCs w:val="20"/>
        </w:rPr>
      </w:pPr>
      <w:r>
        <w:rPr>
          <w:sz w:val="20"/>
          <w:szCs w:val="20"/>
        </w:rPr>
        <w:t xml:space="preserve"> к п</w:t>
      </w:r>
      <w:r w:rsidR="002837C0" w:rsidRPr="002837C0">
        <w:rPr>
          <w:sz w:val="20"/>
          <w:szCs w:val="20"/>
        </w:rPr>
        <w:t>остановлени</w:t>
      </w:r>
      <w:r>
        <w:rPr>
          <w:sz w:val="20"/>
          <w:szCs w:val="20"/>
        </w:rPr>
        <w:t>ю а</w:t>
      </w:r>
      <w:r w:rsidR="002837C0">
        <w:rPr>
          <w:sz w:val="20"/>
          <w:szCs w:val="20"/>
        </w:rPr>
        <w:t xml:space="preserve">дминистрации </w:t>
      </w:r>
      <w:r w:rsidR="00F55AF5" w:rsidRPr="00F55AF5">
        <w:rPr>
          <w:sz w:val="20"/>
          <w:szCs w:val="20"/>
        </w:rPr>
        <w:t>Чемодан</w:t>
      </w:r>
      <w:r w:rsidRPr="00F55AF5">
        <w:rPr>
          <w:sz w:val="20"/>
          <w:szCs w:val="20"/>
        </w:rPr>
        <w:t>овского</w:t>
      </w:r>
      <w:r w:rsidR="002837C0">
        <w:rPr>
          <w:sz w:val="20"/>
          <w:szCs w:val="20"/>
        </w:rPr>
        <w:t xml:space="preserve"> сельсовета</w:t>
      </w:r>
    </w:p>
    <w:p w:rsidR="00192C67" w:rsidRDefault="002837C0" w:rsidP="002837C0">
      <w:pPr>
        <w:jc w:val="right"/>
        <w:rPr>
          <w:sz w:val="20"/>
          <w:szCs w:val="20"/>
        </w:rPr>
      </w:pPr>
      <w:r>
        <w:rPr>
          <w:sz w:val="20"/>
          <w:szCs w:val="20"/>
        </w:rPr>
        <w:t xml:space="preserve"> от  «</w:t>
      </w:r>
      <w:r w:rsidR="00F55AF5">
        <w:rPr>
          <w:sz w:val="20"/>
          <w:szCs w:val="20"/>
        </w:rPr>
        <w:t>20</w:t>
      </w:r>
      <w:r>
        <w:rPr>
          <w:sz w:val="20"/>
          <w:szCs w:val="20"/>
        </w:rPr>
        <w:t>»</w:t>
      </w:r>
      <w:r w:rsidR="00192C67">
        <w:rPr>
          <w:sz w:val="20"/>
          <w:szCs w:val="20"/>
        </w:rPr>
        <w:t xml:space="preserve"> </w:t>
      </w:r>
      <w:r w:rsidR="00F55AF5">
        <w:rPr>
          <w:sz w:val="20"/>
          <w:szCs w:val="20"/>
        </w:rPr>
        <w:t>декабря</w:t>
      </w:r>
      <w:r w:rsidR="00192C67">
        <w:rPr>
          <w:sz w:val="20"/>
          <w:szCs w:val="20"/>
        </w:rPr>
        <w:t xml:space="preserve"> </w:t>
      </w:r>
      <w:r>
        <w:rPr>
          <w:sz w:val="20"/>
          <w:szCs w:val="20"/>
        </w:rPr>
        <w:t>20</w:t>
      </w:r>
      <w:r w:rsidR="00F55AF5">
        <w:rPr>
          <w:sz w:val="20"/>
          <w:szCs w:val="20"/>
        </w:rPr>
        <w:t>21</w:t>
      </w:r>
      <w:r>
        <w:rPr>
          <w:sz w:val="20"/>
          <w:szCs w:val="20"/>
        </w:rPr>
        <w:t>г.  №</w:t>
      </w:r>
      <w:r w:rsidR="00503EED">
        <w:rPr>
          <w:sz w:val="20"/>
          <w:szCs w:val="20"/>
        </w:rPr>
        <w:t>2</w:t>
      </w:r>
      <w:r w:rsidR="00F55AF5">
        <w:rPr>
          <w:sz w:val="20"/>
          <w:szCs w:val="20"/>
        </w:rPr>
        <w:t>59</w:t>
      </w:r>
    </w:p>
    <w:p w:rsidR="00192C67" w:rsidRDefault="00192C67" w:rsidP="002837C0">
      <w:pPr>
        <w:jc w:val="right"/>
        <w:rPr>
          <w:sz w:val="20"/>
          <w:szCs w:val="20"/>
        </w:rPr>
      </w:pPr>
    </w:p>
    <w:p w:rsidR="002837C0" w:rsidRPr="002837C0" w:rsidRDefault="002837C0" w:rsidP="002837C0">
      <w:pPr>
        <w:jc w:val="right"/>
        <w:rPr>
          <w:sz w:val="20"/>
          <w:szCs w:val="20"/>
        </w:rPr>
      </w:pPr>
      <w:r>
        <w:rPr>
          <w:sz w:val="20"/>
          <w:szCs w:val="20"/>
        </w:rPr>
        <w:t xml:space="preserve"> </w:t>
      </w:r>
    </w:p>
    <w:p w:rsidR="00960B20" w:rsidRDefault="002837C0" w:rsidP="00960B20">
      <w:pPr>
        <w:jc w:val="center"/>
        <w:rPr>
          <w:b/>
          <w:sz w:val="28"/>
          <w:szCs w:val="28"/>
        </w:rPr>
      </w:pPr>
      <w:r w:rsidRPr="00960B20">
        <w:rPr>
          <w:b/>
          <w:sz w:val="28"/>
          <w:szCs w:val="28"/>
        </w:rPr>
        <w:t xml:space="preserve">ПОЛОЖЕНИЕ О КОМИССИИ ПО ПРОВЕДЕНИЮ АУКЦИОНА НА ПРАВО РАЗМЕЩЕНИЯ НЕСТАЦИОНАРНЫХ ТОРГОВЫХ ОБЪЕКТОВ НА ТЕРРИТОРИИ </w:t>
      </w:r>
      <w:r w:rsidR="00960B20">
        <w:rPr>
          <w:b/>
          <w:sz w:val="28"/>
          <w:szCs w:val="28"/>
        </w:rPr>
        <w:t>МУНИЦИПАЛЬНОГО ОБРАЗОВАНИЯ</w:t>
      </w:r>
      <w:r w:rsidR="00192C67">
        <w:rPr>
          <w:b/>
          <w:sz w:val="28"/>
          <w:szCs w:val="28"/>
        </w:rPr>
        <w:t xml:space="preserve"> </w:t>
      </w:r>
      <w:r w:rsidR="00F55AF5" w:rsidRPr="00F55AF5">
        <w:rPr>
          <w:sz w:val="28"/>
          <w:szCs w:val="28"/>
        </w:rPr>
        <w:t>ЧЕМОДАН</w:t>
      </w:r>
      <w:r w:rsidR="00192C67">
        <w:rPr>
          <w:b/>
          <w:sz w:val="28"/>
          <w:szCs w:val="28"/>
        </w:rPr>
        <w:t>ОВСКИЙ</w:t>
      </w:r>
      <w:r w:rsidR="00960B20">
        <w:rPr>
          <w:b/>
          <w:sz w:val="28"/>
          <w:szCs w:val="28"/>
        </w:rPr>
        <w:t xml:space="preserve"> СЕЛЬСОВЕТ</w:t>
      </w:r>
      <w:r w:rsidRPr="00960B20">
        <w:rPr>
          <w:b/>
          <w:sz w:val="28"/>
          <w:szCs w:val="28"/>
        </w:rPr>
        <w:t xml:space="preserve"> </w:t>
      </w:r>
    </w:p>
    <w:p w:rsidR="00960B20" w:rsidRDefault="00960B20" w:rsidP="00960B20">
      <w:pPr>
        <w:jc w:val="center"/>
        <w:rPr>
          <w:b/>
          <w:sz w:val="28"/>
          <w:szCs w:val="28"/>
        </w:rPr>
      </w:pPr>
    </w:p>
    <w:p w:rsidR="00960B20" w:rsidRDefault="002837C0" w:rsidP="00960B20">
      <w:pPr>
        <w:rPr>
          <w:sz w:val="28"/>
          <w:szCs w:val="28"/>
        </w:rPr>
      </w:pPr>
      <w:r w:rsidRPr="002837C0">
        <w:rPr>
          <w:sz w:val="28"/>
          <w:szCs w:val="28"/>
        </w:rPr>
        <w:t xml:space="preserve">1. Общие положения </w:t>
      </w:r>
    </w:p>
    <w:p w:rsidR="00960B20" w:rsidRDefault="00960B20" w:rsidP="00960B20">
      <w:pPr>
        <w:rPr>
          <w:sz w:val="28"/>
          <w:szCs w:val="28"/>
        </w:rPr>
      </w:pPr>
    </w:p>
    <w:p w:rsidR="00960B20" w:rsidRDefault="002837C0" w:rsidP="00960B20">
      <w:pPr>
        <w:jc w:val="both"/>
        <w:rPr>
          <w:sz w:val="28"/>
          <w:szCs w:val="28"/>
        </w:rPr>
      </w:pPr>
      <w:r w:rsidRPr="002837C0">
        <w:rPr>
          <w:sz w:val="28"/>
          <w:szCs w:val="28"/>
        </w:rPr>
        <w:t>1.1. Комиссия по проведению аукциона на право размещения нестационарных торговых объектов на территории муниципального образов</w:t>
      </w:r>
      <w:r w:rsidR="00960B20">
        <w:rPr>
          <w:sz w:val="28"/>
          <w:szCs w:val="28"/>
        </w:rPr>
        <w:t xml:space="preserve">ания </w:t>
      </w:r>
      <w:r w:rsidR="00F55AF5" w:rsidRPr="00F55AF5">
        <w:rPr>
          <w:sz w:val="28"/>
          <w:szCs w:val="28"/>
        </w:rPr>
        <w:t>Чемодан</w:t>
      </w:r>
      <w:r w:rsidR="00192C67">
        <w:rPr>
          <w:sz w:val="28"/>
          <w:szCs w:val="28"/>
        </w:rPr>
        <w:t xml:space="preserve">овский </w:t>
      </w:r>
      <w:r w:rsidR="00960B20">
        <w:rPr>
          <w:sz w:val="28"/>
          <w:szCs w:val="28"/>
        </w:rPr>
        <w:t>сельсовет</w:t>
      </w:r>
      <w:r w:rsidRPr="002837C0">
        <w:rPr>
          <w:sz w:val="28"/>
          <w:szCs w:val="28"/>
        </w:rPr>
        <w:t xml:space="preserve"> (далее - Комиссия) создается постановлением </w:t>
      </w:r>
      <w:r w:rsidR="00960B20">
        <w:rPr>
          <w:sz w:val="28"/>
          <w:szCs w:val="28"/>
        </w:rPr>
        <w:t xml:space="preserve">главы администрации </w:t>
      </w:r>
      <w:r w:rsidR="00F55AF5" w:rsidRPr="00F55AF5">
        <w:rPr>
          <w:sz w:val="28"/>
          <w:szCs w:val="28"/>
        </w:rPr>
        <w:t>Чемодан</w:t>
      </w:r>
      <w:r w:rsidR="00192C67">
        <w:rPr>
          <w:sz w:val="28"/>
          <w:szCs w:val="28"/>
        </w:rPr>
        <w:t>овского</w:t>
      </w:r>
      <w:r w:rsidR="00960B20">
        <w:rPr>
          <w:sz w:val="28"/>
          <w:szCs w:val="28"/>
        </w:rPr>
        <w:t xml:space="preserve"> сельсовета</w:t>
      </w:r>
      <w:r w:rsidRPr="002837C0">
        <w:rPr>
          <w:sz w:val="28"/>
          <w:szCs w:val="28"/>
        </w:rPr>
        <w:t xml:space="preserve">, которым определяется ее состав, назначается председатель Комиссии. </w:t>
      </w:r>
    </w:p>
    <w:p w:rsidR="00960B20" w:rsidRDefault="002837C0" w:rsidP="00960B20">
      <w:pPr>
        <w:jc w:val="both"/>
        <w:rPr>
          <w:sz w:val="28"/>
          <w:szCs w:val="28"/>
        </w:rPr>
      </w:pPr>
      <w:r w:rsidRPr="002837C0">
        <w:rPr>
          <w:sz w:val="28"/>
          <w:szCs w:val="28"/>
        </w:rPr>
        <w:t>1.2. Комиссия создается с целью проведения аукциона на право размещения нестационарных торговых объектов на территории муниципального образов</w:t>
      </w:r>
      <w:r w:rsidR="00960B20">
        <w:rPr>
          <w:sz w:val="28"/>
          <w:szCs w:val="28"/>
        </w:rPr>
        <w:t xml:space="preserve">ания </w:t>
      </w:r>
      <w:r w:rsidR="00F55AF5" w:rsidRPr="00F55AF5">
        <w:rPr>
          <w:sz w:val="28"/>
          <w:szCs w:val="28"/>
        </w:rPr>
        <w:t>Чемодан</w:t>
      </w:r>
      <w:r w:rsidR="00192C67">
        <w:rPr>
          <w:sz w:val="28"/>
          <w:szCs w:val="28"/>
        </w:rPr>
        <w:t>овский</w:t>
      </w:r>
      <w:r w:rsidR="00960B20">
        <w:rPr>
          <w:sz w:val="28"/>
          <w:szCs w:val="28"/>
        </w:rPr>
        <w:t xml:space="preserve"> сельсовет</w:t>
      </w:r>
      <w:r w:rsidRPr="002837C0">
        <w:rPr>
          <w:sz w:val="28"/>
          <w:szCs w:val="28"/>
        </w:rPr>
        <w:t xml:space="preserve">, определения участников и победителя аукциона. </w:t>
      </w:r>
    </w:p>
    <w:p w:rsidR="00960B20" w:rsidRDefault="002837C0" w:rsidP="00960B20">
      <w:pPr>
        <w:jc w:val="both"/>
        <w:rPr>
          <w:sz w:val="28"/>
          <w:szCs w:val="28"/>
        </w:rPr>
      </w:pPr>
      <w:r w:rsidRPr="002837C0">
        <w:rPr>
          <w:sz w:val="28"/>
          <w:szCs w:val="28"/>
        </w:rPr>
        <w:t>1.3. В своей деятельности Комиссия руководствуется федеральными зак</w:t>
      </w:r>
      <w:r w:rsidR="00960B20">
        <w:rPr>
          <w:sz w:val="28"/>
          <w:szCs w:val="28"/>
        </w:rPr>
        <w:t xml:space="preserve">онами, законами  Пензенской области </w:t>
      </w:r>
      <w:r w:rsidRPr="002837C0">
        <w:rPr>
          <w:sz w:val="28"/>
          <w:szCs w:val="28"/>
        </w:rPr>
        <w:t xml:space="preserve"> постановлениями Правительства Российской Федерации, Приказом Федеральной антимонопольной службы от</w:t>
      </w:r>
      <w:r w:rsidR="00960B20">
        <w:rPr>
          <w:sz w:val="28"/>
          <w:szCs w:val="28"/>
        </w:rPr>
        <w:t xml:space="preserve"> </w:t>
      </w:r>
      <w:r w:rsidRPr="002837C0">
        <w:rPr>
          <w:sz w:val="28"/>
          <w:szCs w:val="28"/>
        </w:rPr>
        <w:t>10.02.2010№ 67, муниципальными нормативно-правовы</w:t>
      </w:r>
      <w:r w:rsidR="00960B20">
        <w:rPr>
          <w:sz w:val="28"/>
          <w:szCs w:val="28"/>
        </w:rPr>
        <w:t>ми актами</w:t>
      </w:r>
      <w:r w:rsidRPr="002837C0">
        <w:rPr>
          <w:sz w:val="28"/>
          <w:szCs w:val="28"/>
        </w:rPr>
        <w:t>, настоящим Положением. 1.4. Число членов Комиссии должно быть не менее пяти человек.</w:t>
      </w:r>
    </w:p>
    <w:p w:rsidR="00960B20" w:rsidRDefault="002837C0" w:rsidP="00960B20">
      <w:pPr>
        <w:jc w:val="both"/>
        <w:rPr>
          <w:sz w:val="28"/>
          <w:szCs w:val="28"/>
        </w:rPr>
      </w:pPr>
      <w:r w:rsidRPr="002837C0">
        <w:rPr>
          <w:sz w:val="28"/>
          <w:szCs w:val="28"/>
        </w:rPr>
        <w:t xml:space="preserve"> 1.5. Комиссия собирается по мере необходимости. </w:t>
      </w:r>
    </w:p>
    <w:p w:rsidR="00960B20" w:rsidRDefault="002837C0" w:rsidP="00960B20">
      <w:pPr>
        <w:jc w:val="both"/>
        <w:rPr>
          <w:sz w:val="28"/>
          <w:szCs w:val="28"/>
        </w:rPr>
      </w:pPr>
      <w:r w:rsidRPr="002837C0">
        <w:rPr>
          <w:sz w:val="28"/>
          <w:szCs w:val="28"/>
        </w:rPr>
        <w:t>1.6. Члены Комиссии должны быть уведомлены организатором аукциона о месте, дате и времени проведения заседания Комиссии не позднее, чем за 10 дней до проведения аукциона. Члены Комиссии лично участвуют в заседаниях и подписывают соответствующие протоколы. Решения Комиссии принимаются открытым голосованием простым большинством голосов членов Комиссии, присутствующих на заседании.</w:t>
      </w:r>
    </w:p>
    <w:p w:rsidR="00960B20" w:rsidRDefault="00960B20" w:rsidP="00960B20">
      <w:pPr>
        <w:jc w:val="both"/>
        <w:rPr>
          <w:sz w:val="28"/>
          <w:szCs w:val="28"/>
        </w:rPr>
      </w:pPr>
    </w:p>
    <w:p w:rsidR="00960B20" w:rsidRDefault="002837C0" w:rsidP="00960B20">
      <w:pPr>
        <w:jc w:val="both"/>
        <w:rPr>
          <w:sz w:val="28"/>
          <w:szCs w:val="28"/>
        </w:rPr>
      </w:pPr>
      <w:r w:rsidRPr="002837C0">
        <w:rPr>
          <w:sz w:val="28"/>
          <w:szCs w:val="28"/>
        </w:rPr>
        <w:t xml:space="preserve"> 2. Основные функции Комиссии </w:t>
      </w:r>
    </w:p>
    <w:p w:rsidR="00960B20" w:rsidRDefault="00960B20" w:rsidP="00960B20">
      <w:pPr>
        <w:jc w:val="both"/>
        <w:rPr>
          <w:sz w:val="28"/>
          <w:szCs w:val="28"/>
        </w:rPr>
      </w:pPr>
    </w:p>
    <w:p w:rsidR="00B07E35" w:rsidRDefault="002837C0" w:rsidP="00960B20">
      <w:pPr>
        <w:jc w:val="both"/>
        <w:rPr>
          <w:sz w:val="28"/>
          <w:szCs w:val="28"/>
        </w:rPr>
      </w:pPr>
      <w:r w:rsidRPr="002837C0">
        <w:rPr>
          <w:sz w:val="28"/>
          <w:szCs w:val="28"/>
        </w:rPr>
        <w:t xml:space="preserve">2.1. Комиссией при проведении аукциона осуществляются следующие функции:  </w:t>
      </w:r>
      <w:r w:rsidR="00B07E35">
        <w:rPr>
          <w:sz w:val="28"/>
          <w:szCs w:val="28"/>
        </w:rPr>
        <w:t xml:space="preserve">- </w:t>
      </w:r>
      <w:r w:rsidRPr="002837C0">
        <w:rPr>
          <w:sz w:val="28"/>
          <w:szCs w:val="28"/>
        </w:rPr>
        <w:t>назначение аукциониста из числа членов аукционной комиссии;</w:t>
      </w:r>
    </w:p>
    <w:p w:rsidR="00B07E35" w:rsidRDefault="002837C0" w:rsidP="00960B20">
      <w:pPr>
        <w:jc w:val="both"/>
        <w:rPr>
          <w:sz w:val="28"/>
          <w:szCs w:val="28"/>
        </w:rPr>
      </w:pPr>
      <w:r w:rsidRPr="002837C0">
        <w:rPr>
          <w:sz w:val="28"/>
          <w:szCs w:val="28"/>
        </w:rPr>
        <w:sym w:font="Symbol" w:char="F02D"/>
      </w:r>
      <w:r w:rsidRPr="002837C0">
        <w:rPr>
          <w:sz w:val="28"/>
          <w:szCs w:val="28"/>
        </w:rPr>
        <w:t xml:space="preserve">  рассмотрение заявок на участие в аукционе;</w:t>
      </w:r>
    </w:p>
    <w:p w:rsidR="00B07E35" w:rsidRDefault="002837C0" w:rsidP="00960B20">
      <w:pPr>
        <w:jc w:val="both"/>
        <w:rPr>
          <w:sz w:val="28"/>
          <w:szCs w:val="28"/>
        </w:rPr>
      </w:pPr>
      <w:r w:rsidRPr="002837C0">
        <w:rPr>
          <w:sz w:val="28"/>
          <w:szCs w:val="28"/>
        </w:rPr>
        <w:sym w:font="Symbol" w:char="F02D"/>
      </w:r>
      <w:r w:rsidRPr="002837C0">
        <w:rPr>
          <w:sz w:val="28"/>
          <w:szCs w:val="28"/>
        </w:rPr>
        <w:t xml:space="preserve">  ведение протокола рассмотрения заявок на участие в аукционе</w:t>
      </w:r>
    </w:p>
    <w:p w:rsidR="00B07E35" w:rsidRDefault="002837C0" w:rsidP="00960B20">
      <w:pPr>
        <w:jc w:val="both"/>
        <w:rPr>
          <w:sz w:val="28"/>
          <w:szCs w:val="28"/>
        </w:rPr>
      </w:pPr>
      <w:r w:rsidRPr="002837C0">
        <w:rPr>
          <w:sz w:val="28"/>
          <w:szCs w:val="28"/>
        </w:rPr>
        <w:sym w:font="Symbol" w:char="F02D"/>
      </w:r>
      <w:r w:rsidRPr="002837C0">
        <w:rPr>
          <w:sz w:val="28"/>
          <w:szCs w:val="28"/>
        </w:rPr>
        <w:t xml:space="preserve"> отбор участников аукциона;</w:t>
      </w:r>
    </w:p>
    <w:p w:rsidR="00B07E35" w:rsidRDefault="002837C0" w:rsidP="00960B20">
      <w:pPr>
        <w:jc w:val="both"/>
        <w:rPr>
          <w:sz w:val="28"/>
          <w:szCs w:val="28"/>
        </w:rPr>
      </w:pPr>
      <w:r w:rsidRPr="002837C0">
        <w:rPr>
          <w:sz w:val="28"/>
          <w:szCs w:val="28"/>
        </w:rPr>
        <w:t xml:space="preserve"> </w:t>
      </w:r>
      <w:r w:rsidRPr="002837C0">
        <w:rPr>
          <w:sz w:val="28"/>
          <w:szCs w:val="28"/>
        </w:rPr>
        <w:sym w:font="Symbol" w:char="F02D"/>
      </w:r>
      <w:r w:rsidRPr="002837C0">
        <w:rPr>
          <w:sz w:val="28"/>
          <w:szCs w:val="28"/>
        </w:rPr>
        <w:t xml:space="preserve"> протокола аукциона, протокола об отказе от заключения договора;  </w:t>
      </w:r>
    </w:p>
    <w:p w:rsidR="00B07E35" w:rsidRDefault="00B07E35" w:rsidP="00960B20">
      <w:pPr>
        <w:jc w:val="both"/>
        <w:rPr>
          <w:sz w:val="28"/>
          <w:szCs w:val="28"/>
        </w:rPr>
      </w:pPr>
    </w:p>
    <w:p w:rsidR="00B07E35" w:rsidRDefault="002837C0" w:rsidP="00960B20">
      <w:pPr>
        <w:jc w:val="both"/>
        <w:rPr>
          <w:sz w:val="28"/>
          <w:szCs w:val="28"/>
        </w:rPr>
      </w:pPr>
      <w:r w:rsidRPr="002837C0">
        <w:rPr>
          <w:sz w:val="28"/>
          <w:szCs w:val="28"/>
        </w:rPr>
        <w:t>3. Организация работы Комиссии</w:t>
      </w:r>
    </w:p>
    <w:p w:rsidR="00B07E35" w:rsidRDefault="00B07E35" w:rsidP="00960B20">
      <w:pPr>
        <w:jc w:val="both"/>
        <w:rPr>
          <w:sz w:val="28"/>
          <w:szCs w:val="28"/>
        </w:rPr>
      </w:pPr>
    </w:p>
    <w:p w:rsidR="00B07E35" w:rsidRDefault="002837C0" w:rsidP="00960B20">
      <w:pPr>
        <w:jc w:val="both"/>
        <w:rPr>
          <w:sz w:val="28"/>
          <w:szCs w:val="28"/>
        </w:rPr>
      </w:pPr>
      <w:r w:rsidRPr="002837C0">
        <w:rPr>
          <w:sz w:val="28"/>
          <w:szCs w:val="28"/>
        </w:rPr>
        <w:t xml:space="preserve">3.1. Работой Комиссии руководит председатель. </w:t>
      </w:r>
    </w:p>
    <w:p w:rsidR="00B07E35" w:rsidRDefault="002837C0" w:rsidP="00960B20">
      <w:pPr>
        <w:jc w:val="both"/>
        <w:rPr>
          <w:sz w:val="28"/>
          <w:szCs w:val="28"/>
        </w:rPr>
      </w:pPr>
      <w:r w:rsidRPr="002837C0">
        <w:rPr>
          <w:sz w:val="28"/>
          <w:szCs w:val="28"/>
        </w:rPr>
        <w:t xml:space="preserve">3.2. Комиссия правомочна осуществлять свои функции, если на ее заседаниях присутствует не менее 50% ее состава при обязательном участии председателя Комиссии или его заместителя. Решения Комиссии принимаются большинством голосов присутствующих на ее заседании членов конкурсной комиссии. Каждый </w:t>
      </w:r>
      <w:r w:rsidRPr="002837C0">
        <w:rPr>
          <w:sz w:val="28"/>
          <w:szCs w:val="28"/>
        </w:rPr>
        <w:lastRenderedPageBreak/>
        <w:t xml:space="preserve">член Комиссии имеет один голос. При равенстве голосов голос председательствующего является решающим. </w:t>
      </w:r>
    </w:p>
    <w:p w:rsidR="00B07E35" w:rsidRDefault="002837C0" w:rsidP="00960B20">
      <w:pPr>
        <w:jc w:val="both"/>
        <w:rPr>
          <w:sz w:val="28"/>
          <w:szCs w:val="28"/>
        </w:rPr>
      </w:pPr>
      <w:r w:rsidRPr="002837C0">
        <w:rPr>
          <w:sz w:val="28"/>
          <w:szCs w:val="28"/>
        </w:rPr>
        <w:t xml:space="preserve">3.3. Решения Комиссии оформляются в виде протоколов, подписываются председателем и членами Комиссии. </w:t>
      </w:r>
    </w:p>
    <w:p w:rsidR="00B07E35" w:rsidRDefault="00B07E35" w:rsidP="00960B20">
      <w:pPr>
        <w:jc w:val="both"/>
        <w:rPr>
          <w:sz w:val="28"/>
          <w:szCs w:val="28"/>
        </w:rPr>
      </w:pPr>
    </w:p>
    <w:p w:rsidR="00B07E35" w:rsidRDefault="002837C0" w:rsidP="00960B20">
      <w:pPr>
        <w:jc w:val="both"/>
        <w:rPr>
          <w:sz w:val="28"/>
          <w:szCs w:val="28"/>
        </w:rPr>
      </w:pPr>
      <w:r w:rsidRPr="002837C0">
        <w:rPr>
          <w:sz w:val="28"/>
          <w:szCs w:val="28"/>
        </w:rPr>
        <w:t>4. Права и обязанности членов Комиссии</w:t>
      </w:r>
    </w:p>
    <w:p w:rsidR="00B07E35" w:rsidRDefault="002837C0" w:rsidP="00960B20">
      <w:pPr>
        <w:jc w:val="both"/>
        <w:rPr>
          <w:sz w:val="28"/>
          <w:szCs w:val="28"/>
        </w:rPr>
      </w:pPr>
      <w:r w:rsidRPr="002837C0">
        <w:rPr>
          <w:sz w:val="28"/>
          <w:szCs w:val="28"/>
        </w:rPr>
        <w:t xml:space="preserve"> 4.1. Члены Комиссии имеют право: </w:t>
      </w:r>
    </w:p>
    <w:p w:rsidR="00B07E35" w:rsidRDefault="002837C0" w:rsidP="00960B20">
      <w:pPr>
        <w:jc w:val="both"/>
        <w:rPr>
          <w:sz w:val="28"/>
          <w:szCs w:val="28"/>
        </w:rPr>
      </w:pPr>
      <w:r w:rsidRPr="002837C0">
        <w:rPr>
          <w:sz w:val="28"/>
          <w:szCs w:val="28"/>
        </w:rPr>
        <w:t xml:space="preserve">4.1.1. Знакомиться со всеми представленными на аукционе документами и сведениями. </w:t>
      </w:r>
    </w:p>
    <w:p w:rsidR="00B07E35" w:rsidRDefault="002837C0" w:rsidP="00960B20">
      <w:pPr>
        <w:jc w:val="both"/>
        <w:rPr>
          <w:sz w:val="28"/>
          <w:szCs w:val="28"/>
        </w:rPr>
      </w:pPr>
      <w:r w:rsidRPr="002837C0">
        <w:rPr>
          <w:sz w:val="28"/>
          <w:szCs w:val="28"/>
        </w:rPr>
        <w:t xml:space="preserve">4.1.2. Запрашивать дополнительные данные, необходимые для принятия решения. </w:t>
      </w:r>
    </w:p>
    <w:p w:rsidR="00B07E35" w:rsidRDefault="002837C0" w:rsidP="00960B20">
      <w:pPr>
        <w:jc w:val="both"/>
        <w:rPr>
          <w:sz w:val="28"/>
          <w:szCs w:val="28"/>
        </w:rPr>
      </w:pPr>
      <w:r w:rsidRPr="002837C0">
        <w:rPr>
          <w:sz w:val="28"/>
          <w:szCs w:val="28"/>
        </w:rPr>
        <w:t xml:space="preserve">4.1.3. Проверять документы, представленные участниками аукциона, на предмет их соответствия документации. </w:t>
      </w:r>
    </w:p>
    <w:p w:rsidR="00B07E35" w:rsidRDefault="002837C0" w:rsidP="00960B20">
      <w:pPr>
        <w:jc w:val="both"/>
        <w:rPr>
          <w:sz w:val="28"/>
          <w:szCs w:val="28"/>
        </w:rPr>
      </w:pPr>
      <w:r w:rsidRPr="002837C0">
        <w:rPr>
          <w:sz w:val="28"/>
          <w:szCs w:val="28"/>
        </w:rPr>
        <w:t xml:space="preserve">4.1.4. Выступать по вопросам повестки дня на заседаниях Комиссии. </w:t>
      </w:r>
    </w:p>
    <w:p w:rsidR="00B07E35" w:rsidRDefault="002837C0" w:rsidP="00960B20">
      <w:pPr>
        <w:jc w:val="both"/>
        <w:rPr>
          <w:sz w:val="28"/>
          <w:szCs w:val="28"/>
        </w:rPr>
      </w:pPr>
      <w:r w:rsidRPr="002837C0">
        <w:rPr>
          <w:sz w:val="28"/>
          <w:szCs w:val="28"/>
        </w:rPr>
        <w:t>4.2. Члены конкурсной комиссии:</w:t>
      </w:r>
    </w:p>
    <w:p w:rsidR="00B07E35" w:rsidRDefault="002837C0" w:rsidP="00960B20">
      <w:pPr>
        <w:jc w:val="both"/>
        <w:rPr>
          <w:sz w:val="28"/>
          <w:szCs w:val="28"/>
        </w:rPr>
      </w:pPr>
      <w:r w:rsidRPr="002837C0">
        <w:rPr>
          <w:sz w:val="28"/>
          <w:szCs w:val="28"/>
        </w:rPr>
        <w:t xml:space="preserve"> 4.2.1. Присутствуют на заседаниях Комиссии и принимают решения по вопросам, отнесенным к компетенции Комиссии. </w:t>
      </w:r>
    </w:p>
    <w:p w:rsidR="00B07E35" w:rsidRDefault="002837C0" w:rsidP="00960B20">
      <w:pPr>
        <w:jc w:val="both"/>
        <w:rPr>
          <w:sz w:val="28"/>
          <w:szCs w:val="28"/>
        </w:rPr>
      </w:pPr>
      <w:r w:rsidRPr="002837C0">
        <w:rPr>
          <w:sz w:val="28"/>
          <w:szCs w:val="28"/>
        </w:rPr>
        <w:t>4.2.2. Осуществляют рассмотрение, оценку и сопоставление заявок на участие в аукционе, допуск участников к участию в аукционе, рассмотрение, оценку и сопоставление заявок в соответствии с требованиями.</w:t>
      </w:r>
    </w:p>
    <w:p w:rsidR="00B07E35" w:rsidRDefault="002837C0" w:rsidP="00960B20">
      <w:pPr>
        <w:jc w:val="both"/>
        <w:rPr>
          <w:sz w:val="28"/>
          <w:szCs w:val="28"/>
        </w:rPr>
      </w:pPr>
      <w:r w:rsidRPr="002837C0">
        <w:rPr>
          <w:sz w:val="28"/>
          <w:szCs w:val="28"/>
        </w:rPr>
        <w:t xml:space="preserve"> 4.2.3. Принимают участие в определении победителя аукциона, в том числе путем обсуждения и голосования.</w:t>
      </w:r>
    </w:p>
    <w:p w:rsidR="00B07E35" w:rsidRDefault="002837C0" w:rsidP="00960B20">
      <w:pPr>
        <w:jc w:val="both"/>
        <w:rPr>
          <w:sz w:val="28"/>
          <w:szCs w:val="28"/>
        </w:rPr>
      </w:pPr>
      <w:r w:rsidRPr="002837C0">
        <w:rPr>
          <w:sz w:val="28"/>
          <w:szCs w:val="28"/>
        </w:rPr>
        <w:t xml:space="preserve"> 4.2.4. Выполняют в установленные сроки поручения председателя Комиссии. 4.3. Председатель Комиссии: </w:t>
      </w:r>
    </w:p>
    <w:p w:rsidR="00B07E35" w:rsidRDefault="002837C0" w:rsidP="00960B20">
      <w:pPr>
        <w:jc w:val="both"/>
        <w:rPr>
          <w:sz w:val="28"/>
          <w:szCs w:val="28"/>
        </w:rPr>
      </w:pPr>
      <w:r w:rsidRPr="002837C0">
        <w:rPr>
          <w:sz w:val="28"/>
          <w:szCs w:val="28"/>
        </w:rPr>
        <w:t xml:space="preserve">4.3.1. Организует работу Комиссии. </w:t>
      </w:r>
    </w:p>
    <w:p w:rsidR="00B07E35" w:rsidRDefault="002837C0" w:rsidP="00960B20">
      <w:pPr>
        <w:jc w:val="both"/>
        <w:rPr>
          <w:sz w:val="28"/>
          <w:szCs w:val="28"/>
        </w:rPr>
      </w:pPr>
      <w:r w:rsidRPr="002837C0">
        <w:rPr>
          <w:sz w:val="28"/>
          <w:szCs w:val="28"/>
        </w:rPr>
        <w:t xml:space="preserve">4.3.2. Назначает сроки заседаний Комиссии. </w:t>
      </w:r>
    </w:p>
    <w:p w:rsidR="00B07E35" w:rsidRDefault="002837C0" w:rsidP="00960B20">
      <w:pPr>
        <w:jc w:val="both"/>
        <w:rPr>
          <w:sz w:val="28"/>
          <w:szCs w:val="28"/>
        </w:rPr>
      </w:pPr>
      <w:r w:rsidRPr="002837C0">
        <w:rPr>
          <w:sz w:val="28"/>
          <w:szCs w:val="28"/>
        </w:rPr>
        <w:t xml:space="preserve">4.3.3. Формирует повестку дня заседания Комиссии. </w:t>
      </w:r>
    </w:p>
    <w:p w:rsidR="00B07E35" w:rsidRDefault="002837C0" w:rsidP="00960B20">
      <w:pPr>
        <w:jc w:val="both"/>
        <w:rPr>
          <w:sz w:val="28"/>
          <w:szCs w:val="28"/>
        </w:rPr>
      </w:pPr>
      <w:r w:rsidRPr="002837C0">
        <w:rPr>
          <w:sz w:val="28"/>
          <w:szCs w:val="28"/>
        </w:rPr>
        <w:t xml:space="preserve">4.3.4. Определяет порядок рассмотрения обсуждаемых вопросов. </w:t>
      </w:r>
    </w:p>
    <w:p w:rsidR="00B07E35" w:rsidRDefault="002837C0" w:rsidP="00960B20">
      <w:pPr>
        <w:jc w:val="both"/>
        <w:rPr>
          <w:sz w:val="28"/>
          <w:szCs w:val="28"/>
        </w:rPr>
      </w:pPr>
      <w:r w:rsidRPr="002837C0">
        <w:rPr>
          <w:sz w:val="28"/>
          <w:szCs w:val="28"/>
        </w:rPr>
        <w:t xml:space="preserve">4.3.5. Объявляет победителя аукциона. </w:t>
      </w:r>
    </w:p>
    <w:p w:rsidR="00B07E35" w:rsidRDefault="002837C0" w:rsidP="00960B20">
      <w:pPr>
        <w:jc w:val="both"/>
        <w:rPr>
          <w:sz w:val="28"/>
          <w:szCs w:val="28"/>
        </w:rPr>
      </w:pPr>
      <w:r w:rsidRPr="002837C0">
        <w:rPr>
          <w:sz w:val="28"/>
          <w:szCs w:val="28"/>
        </w:rPr>
        <w:t xml:space="preserve">4.4. Секретарь Комиссии: </w:t>
      </w:r>
    </w:p>
    <w:p w:rsidR="00B07E35" w:rsidRDefault="002837C0" w:rsidP="00960B20">
      <w:pPr>
        <w:jc w:val="both"/>
        <w:rPr>
          <w:sz w:val="28"/>
          <w:szCs w:val="28"/>
        </w:rPr>
      </w:pPr>
      <w:r w:rsidRPr="002837C0">
        <w:rPr>
          <w:sz w:val="28"/>
          <w:szCs w:val="28"/>
        </w:rPr>
        <w:t xml:space="preserve">4.4.1. Осуществляет подготовку заседаний Комиссии, включая оформление и рассылку необходимых документов, информирование членов Комиссии по всем вопросам, относящимся к их функциям, в том числе извещает лиц, принимающих участие в работе Комиссии, о времени и месте проведения заседаний. </w:t>
      </w:r>
    </w:p>
    <w:p w:rsidR="00B07E35" w:rsidRDefault="002837C0" w:rsidP="00960B20">
      <w:pPr>
        <w:jc w:val="both"/>
        <w:rPr>
          <w:sz w:val="28"/>
          <w:szCs w:val="28"/>
        </w:rPr>
      </w:pPr>
      <w:r w:rsidRPr="002837C0">
        <w:rPr>
          <w:sz w:val="28"/>
          <w:szCs w:val="28"/>
        </w:rPr>
        <w:t>4.4.2. Оформляет протоколы заседания Комиссии.</w:t>
      </w:r>
    </w:p>
    <w:p w:rsidR="00B07E35" w:rsidRDefault="002837C0" w:rsidP="00960B20">
      <w:pPr>
        <w:jc w:val="both"/>
        <w:rPr>
          <w:sz w:val="28"/>
          <w:szCs w:val="28"/>
        </w:rPr>
      </w:pPr>
      <w:r w:rsidRPr="002837C0">
        <w:rPr>
          <w:sz w:val="28"/>
          <w:szCs w:val="28"/>
        </w:rPr>
        <w:t xml:space="preserve"> 4.4.3. Обеспечивает сохранность всей документации, относящейся к работе Комиссии. </w:t>
      </w:r>
    </w:p>
    <w:p w:rsidR="006A77EF" w:rsidRDefault="002837C0" w:rsidP="00960B20">
      <w:pPr>
        <w:jc w:val="both"/>
        <w:rPr>
          <w:sz w:val="28"/>
          <w:szCs w:val="28"/>
        </w:rPr>
      </w:pPr>
      <w:r w:rsidRPr="002837C0">
        <w:rPr>
          <w:sz w:val="28"/>
          <w:szCs w:val="28"/>
        </w:rPr>
        <w:t xml:space="preserve">4.4.4.Обеспечивает ознакомление членов Комиссии с документами. </w:t>
      </w:r>
    </w:p>
    <w:p w:rsidR="00B07E35" w:rsidRDefault="00B07E35" w:rsidP="00960B20">
      <w:pPr>
        <w:jc w:val="both"/>
        <w:rPr>
          <w:sz w:val="28"/>
          <w:szCs w:val="28"/>
        </w:rPr>
      </w:pPr>
    </w:p>
    <w:p w:rsidR="00B07E35" w:rsidRDefault="00B07E35" w:rsidP="00960B20">
      <w:pPr>
        <w:jc w:val="both"/>
        <w:rPr>
          <w:sz w:val="28"/>
          <w:szCs w:val="28"/>
        </w:rPr>
      </w:pPr>
    </w:p>
    <w:p w:rsidR="00B07E35" w:rsidRDefault="00B07E35" w:rsidP="00960B20">
      <w:pPr>
        <w:jc w:val="both"/>
        <w:rPr>
          <w:sz w:val="28"/>
          <w:szCs w:val="28"/>
        </w:rPr>
      </w:pPr>
    </w:p>
    <w:p w:rsidR="00B07E35" w:rsidRDefault="00B07E35" w:rsidP="00960B20">
      <w:pPr>
        <w:jc w:val="both"/>
        <w:rPr>
          <w:sz w:val="28"/>
          <w:szCs w:val="28"/>
        </w:rPr>
      </w:pPr>
    </w:p>
    <w:p w:rsidR="00B07E35" w:rsidRDefault="00B07E35" w:rsidP="00960B20">
      <w:pPr>
        <w:jc w:val="both"/>
        <w:rPr>
          <w:sz w:val="28"/>
          <w:szCs w:val="28"/>
        </w:rPr>
      </w:pPr>
    </w:p>
    <w:p w:rsidR="00B07E35" w:rsidRDefault="00B07E35" w:rsidP="00960B20">
      <w:pPr>
        <w:jc w:val="both"/>
        <w:rPr>
          <w:sz w:val="28"/>
          <w:szCs w:val="28"/>
        </w:rPr>
      </w:pPr>
    </w:p>
    <w:p w:rsidR="00B07E35" w:rsidRDefault="00B07E35" w:rsidP="00960B20">
      <w:pPr>
        <w:jc w:val="both"/>
        <w:rPr>
          <w:sz w:val="28"/>
          <w:szCs w:val="28"/>
        </w:rPr>
      </w:pPr>
    </w:p>
    <w:p w:rsidR="00B07E35" w:rsidRDefault="00B07E35" w:rsidP="00960B20">
      <w:pPr>
        <w:jc w:val="both"/>
        <w:rPr>
          <w:sz w:val="28"/>
          <w:szCs w:val="28"/>
        </w:rPr>
      </w:pPr>
    </w:p>
    <w:p w:rsidR="00B07E35" w:rsidRDefault="00B07E35" w:rsidP="00960B20">
      <w:pPr>
        <w:jc w:val="both"/>
        <w:rPr>
          <w:sz w:val="28"/>
          <w:szCs w:val="28"/>
        </w:rPr>
      </w:pPr>
    </w:p>
    <w:p w:rsidR="00B07E35" w:rsidRDefault="00B07E35" w:rsidP="00960B20">
      <w:pPr>
        <w:jc w:val="both"/>
        <w:rPr>
          <w:sz w:val="28"/>
          <w:szCs w:val="28"/>
        </w:rPr>
      </w:pPr>
    </w:p>
    <w:p w:rsidR="00192C67" w:rsidRPr="002837C0" w:rsidRDefault="00663CC4" w:rsidP="00192C67">
      <w:pPr>
        <w:jc w:val="right"/>
        <w:rPr>
          <w:sz w:val="20"/>
          <w:szCs w:val="20"/>
        </w:rPr>
      </w:pPr>
      <w:r>
        <w:rPr>
          <w:sz w:val="20"/>
          <w:szCs w:val="20"/>
        </w:rPr>
        <w:lastRenderedPageBreak/>
        <w:t>Приложение 2</w:t>
      </w:r>
    </w:p>
    <w:p w:rsidR="00192C67" w:rsidRPr="002837C0" w:rsidRDefault="00192C67" w:rsidP="00192C67">
      <w:pPr>
        <w:jc w:val="right"/>
        <w:rPr>
          <w:sz w:val="20"/>
          <w:szCs w:val="20"/>
        </w:rPr>
      </w:pPr>
      <w:r>
        <w:rPr>
          <w:sz w:val="20"/>
          <w:szCs w:val="20"/>
        </w:rPr>
        <w:t xml:space="preserve"> к п</w:t>
      </w:r>
      <w:r w:rsidRPr="002837C0">
        <w:rPr>
          <w:sz w:val="20"/>
          <w:szCs w:val="20"/>
        </w:rPr>
        <w:t>остановлени</w:t>
      </w:r>
      <w:r>
        <w:rPr>
          <w:sz w:val="20"/>
          <w:szCs w:val="20"/>
        </w:rPr>
        <w:t xml:space="preserve">ю администрации </w:t>
      </w:r>
      <w:r w:rsidR="00F55AF5">
        <w:rPr>
          <w:sz w:val="20"/>
          <w:szCs w:val="20"/>
        </w:rPr>
        <w:t>Чемодан</w:t>
      </w:r>
      <w:r>
        <w:rPr>
          <w:sz w:val="20"/>
          <w:szCs w:val="20"/>
        </w:rPr>
        <w:t>овского сельсовета</w:t>
      </w:r>
    </w:p>
    <w:p w:rsidR="00192C67" w:rsidRDefault="00192C67" w:rsidP="00192C67">
      <w:pPr>
        <w:jc w:val="right"/>
        <w:rPr>
          <w:sz w:val="20"/>
          <w:szCs w:val="20"/>
        </w:rPr>
      </w:pPr>
      <w:r>
        <w:rPr>
          <w:sz w:val="20"/>
          <w:szCs w:val="20"/>
        </w:rPr>
        <w:t xml:space="preserve"> от  «</w:t>
      </w:r>
      <w:r w:rsidR="00F55AF5">
        <w:rPr>
          <w:sz w:val="20"/>
          <w:szCs w:val="20"/>
        </w:rPr>
        <w:t>20</w:t>
      </w:r>
      <w:r>
        <w:rPr>
          <w:sz w:val="20"/>
          <w:szCs w:val="20"/>
        </w:rPr>
        <w:t xml:space="preserve">» </w:t>
      </w:r>
      <w:r w:rsidR="00F55AF5">
        <w:rPr>
          <w:sz w:val="20"/>
          <w:szCs w:val="20"/>
        </w:rPr>
        <w:t>декабря</w:t>
      </w:r>
      <w:r>
        <w:rPr>
          <w:sz w:val="20"/>
          <w:szCs w:val="20"/>
        </w:rPr>
        <w:t xml:space="preserve"> 20</w:t>
      </w:r>
      <w:r w:rsidR="00F55AF5">
        <w:rPr>
          <w:sz w:val="20"/>
          <w:szCs w:val="20"/>
        </w:rPr>
        <w:t>21</w:t>
      </w:r>
      <w:r>
        <w:rPr>
          <w:sz w:val="20"/>
          <w:szCs w:val="20"/>
        </w:rPr>
        <w:t>г.  №</w:t>
      </w:r>
      <w:r w:rsidR="00503EED">
        <w:rPr>
          <w:sz w:val="20"/>
          <w:szCs w:val="20"/>
        </w:rPr>
        <w:t>2</w:t>
      </w:r>
      <w:r w:rsidR="00F55AF5">
        <w:rPr>
          <w:sz w:val="20"/>
          <w:szCs w:val="20"/>
        </w:rPr>
        <w:t>59</w:t>
      </w:r>
    </w:p>
    <w:p w:rsidR="00F05408" w:rsidRDefault="00F05408" w:rsidP="00B07E35">
      <w:pPr>
        <w:jc w:val="right"/>
        <w:rPr>
          <w:sz w:val="20"/>
          <w:szCs w:val="20"/>
        </w:rPr>
      </w:pPr>
    </w:p>
    <w:p w:rsidR="00192C67" w:rsidRDefault="00192C67" w:rsidP="00F05408">
      <w:pPr>
        <w:jc w:val="center"/>
        <w:rPr>
          <w:b/>
          <w:sz w:val="28"/>
          <w:szCs w:val="28"/>
        </w:rPr>
      </w:pPr>
    </w:p>
    <w:p w:rsidR="00F05408" w:rsidRPr="00BF063F" w:rsidRDefault="00F05408" w:rsidP="00F05408">
      <w:pPr>
        <w:jc w:val="center"/>
        <w:rPr>
          <w:b/>
          <w:sz w:val="28"/>
          <w:szCs w:val="28"/>
        </w:rPr>
      </w:pPr>
      <w:r w:rsidRPr="00BF063F">
        <w:rPr>
          <w:b/>
          <w:sz w:val="28"/>
          <w:szCs w:val="28"/>
        </w:rPr>
        <w:t>С О С Т А В</w:t>
      </w:r>
    </w:p>
    <w:p w:rsidR="00F05408" w:rsidRPr="00BF063F" w:rsidRDefault="00F05408" w:rsidP="00F05408">
      <w:pPr>
        <w:jc w:val="both"/>
        <w:rPr>
          <w:sz w:val="28"/>
          <w:szCs w:val="28"/>
        </w:rPr>
      </w:pPr>
    </w:p>
    <w:p w:rsidR="00BF063F" w:rsidRPr="00BF063F" w:rsidRDefault="00F05408" w:rsidP="00BF063F">
      <w:pPr>
        <w:jc w:val="center"/>
        <w:rPr>
          <w:b/>
          <w:sz w:val="28"/>
          <w:szCs w:val="28"/>
        </w:rPr>
      </w:pPr>
      <w:r w:rsidRPr="00BF063F">
        <w:rPr>
          <w:b/>
          <w:sz w:val="28"/>
          <w:szCs w:val="28"/>
        </w:rPr>
        <w:t xml:space="preserve">комиссии по проведению аукциона на право размещения нестационарных торговых объектов на территории </w:t>
      </w:r>
      <w:r w:rsidR="00BF063F" w:rsidRPr="00BF063F">
        <w:rPr>
          <w:b/>
          <w:sz w:val="28"/>
          <w:szCs w:val="28"/>
        </w:rPr>
        <w:t xml:space="preserve">муниципального образования </w:t>
      </w:r>
      <w:r w:rsidR="00F55AF5">
        <w:rPr>
          <w:b/>
          <w:sz w:val="28"/>
          <w:szCs w:val="28"/>
        </w:rPr>
        <w:t>Чемодан</w:t>
      </w:r>
      <w:r w:rsidR="00192C67">
        <w:rPr>
          <w:b/>
          <w:sz w:val="28"/>
          <w:szCs w:val="28"/>
        </w:rPr>
        <w:t>овский</w:t>
      </w:r>
      <w:r w:rsidR="00BF063F" w:rsidRPr="00BF063F">
        <w:rPr>
          <w:b/>
          <w:sz w:val="28"/>
          <w:szCs w:val="28"/>
        </w:rPr>
        <w:t xml:space="preserve"> сельсовет</w:t>
      </w:r>
    </w:p>
    <w:p w:rsidR="00BF063F" w:rsidRDefault="00F55AF5" w:rsidP="00F05408">
      <w:pPr>
        <w:jc w:val="both"/>
        <w:rPr>
          <w:sz w:val="28"/>
          <w:szCs w:val="28"/>
        </w:rPr>
      </w:pPr>
      <w:r>
        <w:rPr>
          <w:b/>
          <w:sz w:val="28"/>
          <w:szCs w:val="28"/>
        </w:rPr>
        <w:t>Сурков Олег Анатольевич</w:t>
      </w:r>
      <w:r w:rsidR="00BF063F">
        <w:rPr>
          <w:sz w:val="28"/>
          <w:szCs w:val="28"/>
        </w:rPr>
        <w:t xml:space="preserve"> -  глава администрации </w:t>
      </w:r>
      <w:r w:rsidRPr="00F55AF5">
        <w:rPr>
          <w:sz w:val="28"/>
          <w:szCs w:val="28"/>
        </w:rPr>
        <w:t>Чемодан</w:t>
      </w:r>
      <w:r w:rsidR="00192C67">
        <w:rPr>
          <w:sz w:val="28"/>
          <w:szCs w:val="28"/>
        </w:rPr>
        <w:t>овского</w:t>
      </w:r>
      <w:r w:rsidR="00BF063F">
        <w:rPr>
          <w:sz w:val="28"/>
          <w:szCs w:val="28"/>
        </w:rPr>
        <w:t xml:space="preserve"> сельсовета</w:t>
      </w:r>
      <w:r w:rsidR="00F05408" w:rsidRPr="00BF063F">
        <w:rPr>
          <w:sz w:val="28"/>
          <w:szCs w:val="28"/>
        </w:rPr>
        <w:t xml:space="preserve">, председатель комиссии; </w:t>
      </w:r>
    </w:p>
    <w:p w:rsidR="00192C67" w:rsidRDefault="00192C67" w:rsidP="00F05408">
      <w:pPr>
        <w:jc w:val="both"/>
        <w:rPr>
          <w:sz w:val="28"/>
          <w:szCs w:val="28"/>
        </w:rPr>
      </w:pPr>
    </w:p>
    <w:p w:rsidR="00BF063F" w:rsidRDefault="00F55AF5" w:rsidP="00F05408">
      <w:pPr>
        <w:jc w:val="both"/>
        <w:rPr>
          <w:sz w:val="28"/>
          <w:szCs w:val="28"/>
        </w:rPr>
      </w:pPr>
      <w:r>
        <w:rPr>
          <w:b/>
          <w:sz w:val="28"/>
          <w:szCs w:val="28"/>
        </w:rPr>
        <w:t>Полянина Елена Александровна</w:t>
      </w:r>
      <w:r w:rsidR="00BF063F">
        <w:rPr>
          <w:sz w:val="28"/>
          <w:szCs w:val="28"/>
        </w:rPr>
        <w:t xml:space="preserve">  -  заместитель главы администрации </w:t>
      </w:r>
      <w:r w:rsidRPr="00F55AF5">
        <w:rPr>
          <w:sz w:val="28"/>
          <w:szCs w:val="28"/>
        </w:rPr>
        <w:t>Чемодан</w:t>
      </w:r>
      <w:r w:rsidR="00192C67">
        <w:rPr>
          <w:sz w:val="28"/>
          <w:szCs w:val="28"/>
        </w:rPr>
        <w:t xml:space="preserve">овского </w:t>
      </w:r>
      <w:r w:rsidR="00BF063F">
        <w:rPr>
          <w:sz w:val="28"/>
          <w:szCs w:val="28"/>
        </w:rPr>
        <w:t>сельсовета</w:t>
      </w:r>
      <w:r w:rsidR="00192C67">
        <w:rPr>
          <w:sz w:val="28"/>
          <w:szCs w:val="28"/>
        </w:rPr>
        <w:t>,</w:t>
      </w:r>
      <w:r w:rsidR="00F05408" w:rsidRPr="00BF063F">
        <w:rPr>
          <w:sz w:val="28"/>
          <w:szCs w:val="28"/>
        </w:rPr>
        <w:t xml:space="preserve"> заместитель председателя комиссии; </w:t>
      </w:r>
    </w:p>
    <w:p w:rsidR="00192C67" w:rsidRDefault="00192C67" w:rsidP="00F05408">
      <w:pPr>
        <w:jc w:val="both"/>
        <w:rPr>
          <w:sz w:val="28"/>
          <w:szCs w:val="28"/>
        </w:rPr>
      </w:pPr>
    </w:p>
    <w:p w:rsidR="00BF063F" w:rsidRDefault="00F55AF5" w:rsidP="00F05408">
      <w:pPr>
        <w:jc w:val="both"/>
        <w:rPr>
          <w:sz w:val="28"/>
          <w:szCs w:val="28"/>
        </w:rPr>
      </w:pPr>
      <w:r>
        <w:rPr>
          <w:b/>
          <w:sz w:val="28"/>
          <w:szCs w:val="28"/>
        </w:rPr>
        <w:t>Воропаева Анна Андреевна</w:t>
      </w:r>
      <w:r w:rsidR="00192C67">
        <w:rPr>
          <w:sz w:val="28"/>
          <w:szCs w:val="28"/>
        </w:rPr>
        <w:t xml:space="preserve"> – </w:t>
      </w:r>
      <w:r>
        <w:rPr>
          <w:sz w:val="28"/>
          <w:szCs w:val="28"/>
        </w:rPr>
        <w:t xml:space="preserve"> и.о. </w:t>
      </w:r>
      <w:r w:rsidR="00192C67">
        <w:rPr>
          <w:sz w:val="28"/>
          <w:szCs w:val="28"/>
        </w:rPr>
        <w:t>заместител</w:t>
      </w:r>
      <w:r>
        <w:rPr>
          <w:sz w:val="28"/>
          <w:szCs w:val="28"/>
        </w:rPr>
        <w:t>я</w:t>
      </w:r>
      <w:r w:rsidR="00192C67">
        <w:rPr>
          <w:sz w:val="28"/>
          <w:szCs w:val="28"/>
        </w:rPr>
        <w:t xml:space="preserve"> главы администрации,</w:t>
      </w:r>
      <w:r w:rsidR="00F05408" w:rsidRPr="00BF063F">
        <w:rPr>
          <w:sz w:val="28"/>
          <w:szCs w:val="28"/>
        </w:rPr>
        <w:t xml:space="preserve"> секретарь комиссии. </w:t>
      </w:r>
    </w:p>
    <w:p w:rsidR="00BF063F" w:rsidRDefault="00BF063F" w:rsidP="00F05408">
      <w:pPr>
        <w:jc w:val="both"/>
        <w:rPr>
          <w:sz w:val="28"/>
          <w:szCs w:val="28"/>
        </w:rPr>
      </w:pPr>
    </w:p>
    <w:p w:rsidR="00BF063F" w:rsidRPr="00192C67" w:rsidRDefault="00192C67" w:rsidP="00192C67">
      <w:pPr>
        <w:jc w:val="both"/>
        <w:rPr>
          <w:b/>
          <w:sz w:val="28"/>
          <w:szCs w:val="28"/>
        </w:rPr>
      </w:pPr>
      <w:r w:rsidRPr="00192C67">
        <w:rPr>
          <w:b/>
          <w:sz w:val="28"/>
          <w:szCs w:val="28"/>
        </w:rPr>
        <w:t>Члены комиссии:</w:t>
      </w:r>
    </w:p>
    <w:p w:rsidR="00B07E35" w:rsidRDefault="00F55AF5" w:rsidP="00192C67">
      <w:pPr>
        <w:jc w:val="both"/>
        <w:rPr>
          <w:sz w:val="28"/>
          <w:szCs w:val="28"/>
        </w:rPr>
      </w:pPr>
      <w:r>
        <w:rPr>
          <w:b/>
          <w:sz w:val="28"/>
          <w:szCs w:val="28"/>
        </w:rPr>
        <w:t>Чекашева</w:t>
      </w:r>
      <w:r w:rsidR="00192C67" w:rsidRPr="00192C67">
        <w:rPr>
          <w:b/>
          <w:sz w:val="28"/>
          <w:szCs w:val="28"/>
        </w:rPr>
        <w:t xml:space="preserve"> Мария Викторовна</w:t>
      </w:r>
      <w:r w:rsidR="00192C67">
        <w:rPr>
          <w:sz w:val="28"/>
          <w:szCs w:val="28"/>
        </w:rPr>
        <w:t xml:space="preserve">, </w:t>
      </w:r>
      <w:r>
        <w:rPr>
          <w:sz w:val="28"/>
          <w:szCs w:val="28"/>
        </w:rPr>
        <w:t>эксперт по землеустройству</w:t>
      </w:r>
      <w:r w:rsidR="00192C67">
        <w:rPr>
          <w:sz w:val="28"/>
          <w:szCs w:val="28"/>
        </w:rPr>
        <w:t xml:space="preserve"> администрации;</w:t>
      </w:r>
    </w:p>
    <w:p w:rsidR="00192C67" w:rsidRDefault="00192C67" w:rsidP="00192C67">
      <w:pPr>
        <w:jc w:val="both"/>
        <w:rPr>
          <w:sz w:val="28"/>
          <w:szCs w:val="28"/>
        </w:rPr>
      </w:pPr>
    </w:p>
    <w:p w:rsidR="00192C67" w:rsidRDefault="00F55AF5" w:rsidP="00192C67">
      <w:pPr>
        <w:jc w:val="both"/>
        <w:rPr>
          <w:sz w:val="28"/>
          <w:szCs w:val="28"/>
        </w:rPr>
      </w:pPr>
      <w:r>
        <w:rPr>
          <w:b/>
          <w:sz w:val="28"/>
          <w:szCs w:val="28"/>
        </w:rPr>
        <w:t>Салмина Екатерина Юрьевна</w:t>
      </w:r>
      <w:r w:rsidR="00192C67">
        <w:rPr>
          <w:sz w:val="28"/>
          <w:szCs w:val="28"/>
        </w:rPr>
        <w:t xml:space="preserve">, </w:t>
      </w:r>
      <w:r>
        <w:rPr>
          <w:sz w:val="28"/>
          <w:szCs w:val="28"/>
        </w:rPr>
        <w:t xml:space="preserve">эксперт по делопроизводству </w:t>
      </w:r>
      <w:r w:rsidR="00192C67">
        <w:rPr>
          <w:sz w:val="28"/>
          <w:szCs w:val="28"/>
        </w:rPr>
        <w:t>администрации;</w:t>
      </w:r>
    </w:p>
    <w:p w:rsidR="00192C67" w:rsidRDefault="00192C67" w:rsidP="00192C67">
      <w:pPr>
        <w:jc w:val="both"/>
        <w:rPr>
          <w:sz w:val="28"/>
          <w:szCs w:val="28"/>
        </w:rPr>
      </w:pPr>
    </w:p>
    <w:p w:rsidR="00192C67" w:rsidRDefault="00F55AF5" w:rsidP="00192C67">
      <w:pPr>
        <w:jc w:val="both"/>
        <w:rPr>
          <w:sz w:val="28"/>
          <w:szCs w:val="28"/>
        </w:rPr>
      </w:pPr>
      <w:r>
        <w:rPr>
          <w:b/>
          <w:sz w:val="28"/>
          <w:szCs w:val="28"/>
        </w:rPr>
        <w:t>Лебедева Светлана Владимировна</w:t>
      </w:r>
      <w:r w:rsidR="00192C67">
        <w:rPr>
          <w:sz w:val="28"/>
          <w:szCs w:val="28"/>
        </w:rPr>
        <w:t xml:space="preserve">, </w:t>
      </w:r>
      <w:r>
        <w:rPr>
          <w:sz w:val="28"/>
          <w:szCs w:val="28"/>
        </w:rPr>
        <w:t xml:space="preserve"> ведущий </w:t>
      </w:r>
      <w:r w:rsidR="00192C67">
        <w:rPr>
          <w:sz w:val="28"/>
          <w:szCs w:val="28"/>
        </w:rPr>
        <w:t xml:space="preserve">эксперт администрации </w:t>
      </w:r>
      <w:r w:rsidRPr="00F55AF5">
        <w:rPr>
          <w:sz w:val="28"/>
          <w:szCs w:val="28"/>
        </w:rPr>
        <w:t>Чемодан</w:t>
      </w:r>
      <w:r w:rsidR="00192C67">
        <w:rPr>
          <w:sz w:val="28"/>
          <w:szCs w:val="28"/>
        </w:rPr>
        <w:t>овского сельсовета.</w:t>
      </w:r>
    </w:p>
    <w:p w:rsidR="00192C67" w:rsidRPr="00BF063F" w:rsidRDefault="00192C67" w:rsidP="00192C67">
      <w:pPr>
        <w:jc w:val="both"/>
        <w:rPr>
          <w:sz w:val="28"/>
          <w:szCs w:val="28"/>
        </w:rPr>
      </w:pPr>
    </w:p>
    <w:p w:rsidR="00B07E35" w:rsidRDefault="00B07E35" w:rsidP="00F05408">
      <w:pPr>
        <w:jc w:val="both"/>
        <w:rPr>
          <w:sz w:val="28"/>
          <w:szCs w:val="28"/>
        </w:rPr>
      </w:pPr>
    </w:p>
    <w:p w:rsidR="00BF063F" w:rsidRDefault="00BF063F" w:rsidP="00F05408">
      <w:pPr>
        <w:jc w:val="both"/>
        <w:rPr>
          <w:sz w:val="28"/>
          <w:szCs w:val="28"/>
        </w:rPr>
      </w:pPr>
    </w:p>
    <w:p w:rsidR="00BF063F" w:rsidRDefault="00BF063F" w:rsidP="00F05408">
      <w:pPr>
        <w:jc w:val="both"/>
        <w:rPr>
          <w:sz w:val="28"/>
          <w:szCs w:val="28"/>
        </w:rPr>
      </w:pPr>
    </w:p>
    <w:p w:rsidR="00BF063F" w:rsidRDefault="00BF063F" w:rsidP="00F05408">
      <w:pPr>
        <w:jc w:val="both"/>
        <w:rPr>
          <w:sz w:val="28"/>
          <w:szCs w:val="28"/>
        </w:rPr>
      </w:pPr>
    </w:p>
    <w:p w:rsidR="00BF063F" w:rsidRDefault="00BF063F" w:rsidP="00F05408">
      <w:pPr>
        <w:jc w:val="both"/>
        <w:rPr>
          <w:sz w:val="28"/>
          <w:szCs w:val="28"/>
        </w:rPr>
      </w:pPr>
    </w:p>
    <w:p w:rsidR="00BF063F" w:rsidRDefault="00BF063F" w:rsidP="00F05408">
      <w:pPr>
        <w:jc w:val="both"/>
        <w:rPr>
          <w:sz w:val="28"/>
          <w:szCs w:val="28"/>
        </w:rPr>
      </w:pPr>
    </w:p>
    <w:p w:rsidR="00BF063F" w:rsidRDefault="00BF063F" w:rsidP="00F05408">
      <w:pPr>
        <w:jc w:val="both"/>
        <w:rPr>
          <w:sz w:val="28"/>
          <w:szCs w:val="28"/>
        </w:rPr>
      </w:pPr>
    </w:p>
    <w:p w:rsidR="00BF063F" w:rsidRDefault="00BF063F" w:rsidP="00F05408">
      <w:pPr>
        <w:jc w:val="both"/>
        <w:rPr>
          <w:sz w:val="28"/>
          <w:szCs w:val="28"/>
        </w:rPr>
      </w:pPr>
    </w:p>
    <w:p w:rsidR="00BF063F" w:rsidRDefault="00BF063F" w:rsidP="00F05408">
      <w:pPr>
        <w:jc w:val="both"/>
        <w:rPr>
          <w:sz w:val="28"/>
          <w:szCs w:val="28"/>
        </w:rPr>
      </w:pPr>
    </w:p>
    <w:p w:rsidR="00BF063F" w:rsidRDefault="00BF063F" w:rsidP="00F05408">
      <w:pPr>
        <w:jc w:val="both"/>
        <w:rPr>
          <w:sz w:val="28"/>
          <w:szCs w:val="28"/>
        </w:rPr>
      </w:pPr>
    </w:p>
    <w:p w:rsidR="00BF063F" w:rsidRDefault="00BF063F" w:rsidP="00F05408">
      <w:pPr>
        <w:jc w:val="both"/>
        <w:rPr>
          <w:sz w:val="28"/>
          <w:szCs w:val="28"/>
        </w:rPr>
      </w:pPr>
    </w:p>
    <w:p w:rsidR="00BF063F" w:rsidRDefault="00BF063F" w:rsidP="00F05408">
      <w:pPr>
        <w:jc w:val="both"/>
        <w:rPr>
          <w:sz w:val="28"/>
          <w:szCs w:val="28"/>
        </w:rPr>
      </w:pPr>
    </w:p>
    <w:p w:rsidR="00BF063F" w:rsidRDefault="00BF063F" w:rsidP="00F05408">
      <w:pPr>
        <w:jc w:val="both"/>
        <w:rPr>
          <w:sz w:val="28"/>
          <w:szCs w:val="28"/>
        </w:rPr>
      </w:pPr>
    </w:p>
    <w:p w:rsidR="00BF063F" w:rsidRDefault="00BF063F" w:rsidP="00F05408">
      <w:pPr>
        <w:jc w:val="both"/>
        <w:rPr>
          <w:sz w:val="28"/>
          <w:szCs w:val="28"/>
        </w:rPr>
      </w:pPr>
    </w:p>
    <w:p w:rsidR="00BF063F" w:rsidRDefault="00BF063F" w:rsidP="00F05408">
      <w:pPr>
        <w:jc w:val="both"/>
        <w:rPr>
          <w:sz w:val="28"/>
          <w:szCs w:val="28"/>
        </w:rPr>
      </w:pPr>
    </w:p>
    <w:p w:rsidR="00BF063F" w:rsidRDefault="00BF063F" w:rsidP="00F05408">
      <w:pPr>
        <w:jc w:val="both"/>
        <w:rPr>
          <w:sz w:val="28"/>
          <w:szCs w:val="28"/>
        </w:rPr>
      </w:pPr>
    </w:p>
    <w:p w:rsidR="00BF063F" w:rsidRDefault="00BF063F" w:rsidP="00F05408">
      <w:pPr>
        <w:jc w:val="both"/>
        <w:rPr>
          <w:sz w:val="28"/>
          <w:szCs w:val="28"/>
        </w:rPr>
      </w:pPr>
    </w:p>
    <w:p w:rsidR="00BF063F" w:rsidRDefault="00BF063F" w:rsidP="00F05408">
      <w:pPr>
        <w:jc w:val="both"/>
        <w:rPr>
          <w:sz w:val="28"/>
          <w:szCs w:val="28"/>
        </w:rPr>
      </w:pPr>
    </w:p>
    <w:p w:rsidR="00BF063F" w:rsidRDefault="00BF063F" w:rsidP="00F05408">
      <w:pPr>
        <w:jc w:val="both"/>
        <w:rPr>
          <w:sz w:val="28"/>
          <w:szCs w:val="28"/>
        </w:rPr>
      </w:pPr>
    </w:p>
    <w:p w:rsidR="00BF063F" w:rsidRDefault="00BF063F" w:rsidP="00F05408">
      <w:pPr>
        <w:jc w:val="both"/>
        <w:rPr>
          <w:sz w:val="28"/>
          <w:szCs w:val="28"/>
        </w:rPr>
      </w:pPr>
    </w:p>
    <w:p w:rsidR="00BF063F" w:rsidRDefault="00BF063F" w:rsidP="00F05408">
      <w:pPr>
        <w:jc w:val="both"/>
        <w:rPr>
          <w:sz w:val="28"/>
          <w:szCs w:val="28"/>
        </w:rPr>
      </w:pPr>
    </w:p>
    <w:p w:rsidR="00BF063F" w:rsidRDefault="00BF063F" w:rsidP="00F05408">
      <w:pPr>
        <w:jc w:val="both"/>
        <w:rPr>
          <w:sz w:val="28"/>
          <w:szCs w:val="28"/>
        </w:rPr>
      </w:pPr>
    </w:p>
    <w:p w:rsidR="00F55AF5" w:rsidRDefault="00F55AF5" w:rsidP="00F05408">
      <w:pPr>
        <w:jc w:val="both"/>
        <w:rPr>
          <w:sz w:val="28"/>
          <w:szCs w:val="28"/>
        </w:rPr>
      </w:pPr>
    </w:p>
    <w:p w:rsidR="00192C67" w:rsidRPr="002837C0" w:rsidRDefault="00663CC4" w:rsidP="00192C67">
      <w:pPr>
        <w:jc w:val="right"/>
        <w:rPr>
          <w:sz w:val="20"/>
          <w:szCs w:val="20"/>
        </w:rPr>
      </w:pPr>
      <w:r>
        <w:rPr>
          <w:sz w:val="20"/>
          <w:szCs w:val="20"/>
        </w:rPr>
        <w:lastRenderedPageBreak/>
        <w:t>Приложение 3</w:t>
      </w:r>
    </w:p>
    <w:p w:rsidR="00192C67" w:rsidRPr="002837C0" w:rsidRDefault="00192C67" w:rsidP="00192C67">
      <w:pPr>
        <w:jc w:val="right"/>
        <w:rPr>
          <w:sz w:val="20"/>
          <w:szCs w:val="20"/>
        </w:rPr>
      </w:pPr>
      <w:r>
        <w:rPr>
          <w:sz w:val="20"/>
          <w:szCs w:val="20"/>
        </w:rPr>
        <w:t xml:space="preserve"> к п</w:t>
      </w:r>
      <w:r w:rsidRPr="002837C0">
        <w:rPr>
          <w:sz w:val="20"/>
          <w:szCs w:val="20"/>
        </w:rPr>
        <w:t>остановлени</w:t>
      </w:r>
      <w:r>
        <w:rPr>
          <w:sz w:val="20"/>
          <w:szCs w:val="20"/>
        </w:rPr>
        <w:t xml:space="preserve">ю администрации </w:t>
      </w:r>
      <w:r w:rsidR="00F55AF5">
        <w:rPr>
          <w:sz w:val="20"/>
          <w:szCs w:val="20"/>
        </w:rPr>
        <w:t>Чемодан</w:t>
      </w:r>
      <w:r>
        <w:rPr>
          <w:sz w:val="20"/>
          <w:szCs w:val="20"/>
        </w:rPr>
        <w:t>овского сельсовета</w:t>
      </w:r>
    </w:p>
    <w:p w:rsidR="00192C67" w:rsidRDefault="00192C67" w:rsidP="00192C67">
      <w:pPr>
        <w:jc w:val="right"/>
        <w:rPr>
          <w:sz w:val="20"/>
          <w:szCs w:val="20"/>
        </w:rPr>
      </w:pPr>
      <w:r>
        <w:rPr>
          <w:sz w:val="20"/>
          <w:szCs w:val="20"/>
        </w:rPr>
        <w:t xml:space="preserve"> от  «</w:t>
      </w:r>
      <w:r w:rsidR="00F55AF5">
        <w:rPr>
          <w:sz w:val="20"/>
          <w:szCs w:val="20"/>
        </w:rPr>
        <w:t>20</w:t>
      </w:r>
      <w:r>
        <w:rPr>
          <w:sz w:val="20"/>
          <w:szCs w:val="20"/>
        </w:rPr>
        <w:t xml:space="preserve">» </w:t>
      </w:r>
      <w:r w:rsidR="00F55AF5">
        <w:rPr>
          <w:sz w:val="20"/>
          <w:szCs w:val="20"/>
        </w:rPr>
        <w:t>декабря</w:t>
      </w:r>
      <w:r>
        <w:rPr>
          <w:sz w:val="20"/>
          <w:szCs w:val="20"/>
        </w:rPr>
        <w:t xml:space="preserve"> 20</w:t>
      </w:r>
      <w:r w:rsidR="00F55AF5">
        <w:rPr>
          <w:sz w:val="20"/>
          <w:szCs w:val="20"/>
        </w:rPr>
        <w:t>21</w:t>
      </w:r>
      <w:r>
        <w:rPr>
          <w:sz w:val="20"/>
          <w:szCs w:val="20"/>
        </w:rPr>
        <w:t>г.  №</w:t>
      </w:r>
      <w:r w:rsidR="00503EED">
        <w:rPr>
          <w:sz w:val="20"/>
          <w:szCs w:val="20"/>
        </w:rPr>
        <w:t>2</w:t>
      </w:r>
      <w:r w:rsidR="00F55AF5">
        <w:rPr>
          <w:sz w:val="20"/>
          <w:szCs w:val="20"/>
        </w:rPr>
        <w:t>59</w:t>
      </w:r>
    </w:p>
    <w:p w:rsidR="001E4871" w:rsidRDefault="001E4871" w:rsidP="001E4871">
      <w:pPr>
        <w:jc w:val="right"/>
        <w:rPr>
          <w:sz w:val="20"/>
          <w:szCs w:val="20"/>
        </w:rPr>
      </w:pPr>
    </w:p>
    <w:p w:rsidR="00192C67" w:rsidRDefault="00192C67" w:rsidP="001E4871">
      <w:pPr>
        <w:jc w:val="right"/>
        <w:rPr>
          <w:sz w:val="20"/>
          <w:szCs w:val="20"/>
        </w:rPr>
      </w:pPr>
    </w:p>
    <w:p w:rsidR="001E4871" w:rsidRDefault="001E4871" w:rsidP="001E4871">
      <w:pPr>
        <w:jc w:val="center"/>
        <w:rPr>
          <w:b/>
          <w:sz w:val="28"/>
          <w:szCs w:val="28"/>
        </w:rPr>
      </w:pPr>
      <w:r w:rsidRPr="001E4871">
        <w:rPr>
          <w:b/>
          <w:sz w:val="28"/>
          <w:szCs w:val="28"/>
        </w:rPr>
        <w:t>ПОРЯДОК</w:t>
      </w:r>
    </w:p>
    <w:p w:rsidR="001E4871" w:rsidRPr="001E4871" w:rsidRDefault="001E4871" w:rsidP="001E4871">
      <w:pPr>
        <w:jc w:val="center"/>
        <w:rPr>
          <w:b/>
          <w:sz w:val="28"/>
          <w:szCs w:val="28"/>
        </w:rPr>
      </w:pPr>
    </w:p>
    <w:p w:rsidR="001E4871" w:rsidRPr="001E4871" w:rsidRDefault="001E4871" w:rsidP="001E4871">
      <w:pPr>
        <w:jc w:val="center"/>
        <w:rPr>
          <w:b/>
          <w:sz w:val="28"/>
          <w:szCs w:val="28"/>
        </w:rPr>
      </w:pPr>
      <w:r w:rsidRPr="001E4871">
        <w:rPr>
          <w:b/>
          <w:sz w:val="28"/>
          <w:szCs w:val="28"/>
        </w:rPr>
        <w:t xml:space="preserve">организации и проведения аукциона на право заключения договора на размещение нестационарного торгового объекта на территории муниципального образования </w:t>
      </w:r>
      <w:r w:rsidR="00F55AF5">
        <w:rPr>
          <w:b/>
          <w:sz w:val="28"/>
          <w:szCs w:val="28"/>
        </w:rPr>
        <w:t>Чемодан</w:t>
      </w:r>
      <w:r w:rsidR="00192C67">
        <w:rPr>
          <w:b/>
          <w:sz w:val="28"/>
          <w:szCs w:val="28"/>
        </w:rPr>
        <w:t>овский</w:t>
      </w:r>
      <w:r w:rsidRPr="001E4871">
        <w:rPr>
          <w:b/>
          <w:sz w:val="28"/>
          <w:szCs w:val="28"/>
        </w:rPr>
        <w:t xml:space="preserve"> сельсовет  (далее - Порядок)</w:t>
      </w:r>
    </w:p>
    <w:p w:rsidR="001E4871" w:rsidRDefault="001E4871" w:rsidP="001E4871">
      <w:pPr>
        <w:jc w:val="both"/>
        <w:rPr>
          <w:sz w:val="28"/>
          <w:szCs w:val="28"/>
        </w:rPr>
      </w:pPr>
    </w:p>
    <w:p w:rsidR="001E4871" w:rsidRDefault="001E4871" w:rsidP="001E4871">
      <w:pPr>
        <w:jc w:val="center"/>
        <w:rPr>
          <w:sz w:val="28"/>
          <w:szCs w:val="28"/>
        </w:rPr>
      </w:pPr>
      <w:r w:rsidRPr="001E4871">
        <w:rPr>
          <w:sz w:val="28"/>
          <w:szCs w:val="28"/>
        </w:rPr>
        <w:t>Общие положения</w:t>
      </w:r>
    </w:p>
    <w:p w:rsidR="001E4871" w:rsidRDefault="001E4871" w:rsidP="001E4871">
      <w:pPr>
        <w:jc w:val="center"/>
        <w:rPr>
          <w:sz w:val="28"/>
          <w:szCs w:val="28"/>
        </w:rPr>
      </w:pPr>
    </w:p>
    <w:p w:rsidR="007871DF" w:rsidRDefault="001E4871" w:rsidP="001E4871">
      <w:pPr>
        <w:jc w:val="both"/>
        <w:rPr>
          <w:sz w:val="28"/>
          <w:szCs w:val="28"/>
        </w:rPr>
      </w:pPr>
      <w:r w:rsidRPr="007871DF">
        <w:rPr>
          <w:b/>
          <w:sz w:val="28"/>
          <w:szCs w:val="28"/>
        </w:rPr>
        <w:t>Открытый аукцион</w:t>
      </w:r>
      <w:r w:rsidRPr="001E4871">
        <w:rPr>
          <w:sz w:val="28"/>
          <w:szCs w:val="28"/>
        </w:rPr>
        <w:t xml:space="preserve"> - аукцион, победителем которого признается лицо, предложившее наиболее высокую цену за право заключения договора на размещение нестационарного торгового объекта на террит</w:t>
      </w:r>
      <w:r w:rsidR="007871DF">
        <w:rPr>
          <w:sz w:val="28"/>
          <w:szCs w:val="28"/>
        </w:rPr>
        <w:t xml:space="preserve">ории муниципального образования </w:t>
      </w:r>
      <w:r w:rsidR="00F55AF5">
        <w:rPr>
          <w:sz w:val="28"/>
          <w:szCs w:val="28"/>
        </w:rPr>
        <w:t>Чемодан</w:t>
      </w:r>
      <w:r w:rsidR="00DF25E1">
        <w:rPr>
          <w:sz w:val="28"/>
          <w:szCs w:val="28"/>
        </w:rPr>
        <w:t>овский</w:t>
      </w:r>
      <w:r w:rsidR="007871DF">
        <w:rPr>
          <w:sz w:val="28"/>
          <w:szCs w:val="28"/>
        </w:rPr>
        <w:t xml:space="preserve"> сельсовет</w:t>
      </w:r>
      <w:r w:rsidRPr="001E4871">
        <w:rPr>
          <w:sz w:val="28"/>
          <w:szCs w:val="28"/>
        </w:rPr>
        <w:t xml:space="preserve">. </w:t>
      </w:r>
    </w:p>
    <w:p w:rsidR="00DF25E1" w:rsidRDefault="001E4871" w:rsidP="001E4871">
      <w:pPr>
        <w:jc w:val="both"/>
        <w:rPr>
          <w:sz w:val="28"/>
          <w:szCs w:val="28"/>
        </w:rPr>
      </w:pPr>
      <w:r w:rsidRPr="007871DF">
        <w:rPr>
          <w:b/>
          <w:sz w:val="28"/>
          <w:szCs w:val="28"/>
        </w:rPr>
        <w:t>Организатор аукциона</w:t>
      </w:r>
      <w:r w:rsidRPr="001E4871">
        <w:rPr>
          <w:sz w:val="28"/>
          <w:szCs w:val="28"/>
        </w:rPr>
        <w:t xml:space="preserve">- </w:t>
      </w:r>
      <w:r w:rsidR="007871DF">
        <w:rPr>
          <w:sz w:val="28"/>
          <w:szCs w:val="28"/>
        </w:rPr>
        <w:t xml:space="preserve">администрация </w:t>
      </w:r>
      <w:r w:rsidR="00F55AF5" w:rsidRPr="00F55AF5">
        <w:rPr>
          <w:sz w:val="28"/>
          <w:szCs w:val="28"/>
        </w:rPr>
        <w:t>Чемодан</w:t>
      </w:r>
      <w:r w:rsidR="00DF25E1">
        <w:rPr>
          <w:sz w:val="28"/>
          <w:szCs w:val="28"/>
        </w:rPr>
        <w:t>овского</w:t>
      </w:r>
      <w:r w:rsidR="007871DF">
        <w:rPr>
          <w:sz w:val="28"/>
          <w:szCs w:val="28"/>
        </w:rPr>
        <w:t xml:space="preserve"> сельсовета</w:t>
      </w:r>
      <w:r w:rsidRPr="001E4871">
        <w:rPr>
          <w:sz w:val="28"/>
          <w:szCs w:val="28"/>
        </w:rPr>
        <w:t xml:space="preserve">. </w:t>
      </w:r>
    </w:p>
    <w:p w:rsidR="007871DF" w:rsidRDefault="001E4871" w:rsidP="001E4871">
      <w:pPr>
        <w:jc w:val="both"/>
        <w:rPr>
          <w:sz w:val="28"/>
          <w:szCs w:val="28"/>
        </w:rPr>
      </w:pPr>
      <w:r w:rsidRPr="007871DF">
        <w:rPr>
          <w:b/>
          <w:sz w:val="28"/>
          <w:szCs w:val="28"/>
        </w:rPr>
        <w:t>Заявитель</w:t>
      </w:r>
      <w:r w:rsidRPr="001E4871">
        <w:rPr>
          <w:sz w:val="28"/>
          <w:szCs w:val="28"/>
        </w:rPr>
        <w:t>- любое юридическое лицо независимо от организационно-правовой формы, формы собственности, места нахождения и места происхождения капитала</w:t>
      </w:r>
      <w:r w:rsidR="00DF25E1">
        <w:rPr>
          <w:sz w:val="28"/>
          <w:szCs w:val="28"/>
        </w:rPr>
        <w:t>,</w:t>
      </w:r>
      <w:r w:rsidR="00A10439">
        <w:rPr>
          <w:sz w:val="28"/>
          <w:szCs w:val="28"/>
        </w:rPr>
        <w:t xml:space="preserve"> физическое лицо зарегистрированное в качестве </w:t>
      </w:r>
      <w:r w:rsidRPr="001E4871">
        <w:rPr>
          <w:sz w:val="28"/>
          <w:szCs w:val="28"/>
        </w:rPr>
        <w:t>индивидуальн</w:t>
      </w:r>
      <w:r w:rsidR="00A10439">
        <w:rPr>
          <w:sz w:val="28"/>
          <w:szCs w:val="28"/>
        </w:rPr>
        <w:t>ого</w:t>
      </w:r>
      <w:r w:rsidRPr="001E4871">
        <w:rPr>
          <w:sz w:val="28"/>
          <w:szCs w:val="28"/>
        </w:rPr>
        <w:t xml:space="preserve"> предпринимател</w:t>
      </w:r>
      <w:r w:rsidR="00A10439">
        <w:rPr>
          <w:sz w:val="28"/>
          <w:szCs w:val="28"/>
        </w:rPr>
        <w:t>я</w:t>
      </w:r>
      <w:r w:rsidRPr="00DF25E1">
        <w:rPr>
          <w:sz w:val="28"/>
          <w:szCs w:val="28"/>
        </w:rPr>
        <w:t>.</w:t>
      </w:r>
    </w:p>
    <w:p w:rsidR="007871DF" w:rsidRDefault="001E4871" w:rsidP="001E4871">
      <w:pPr>
        <w:jc w:val="both"/>
        <w:rPr>
          <w:sz w:val="28"/>
          <w:szCs w:val="28"/>
        </w:rPr>
      </w:pPr>
      <w:r w:rsidRPr="007871DF">
        <w:rPr>
          <w:b/>
          <w:sz w:val="28"/>
          <w:szCs w:val="28"/>
        </w:rPr>
        <w:t xml:space="preserve"> Документация об аукционе</w:t>
      </w:r>
      <w:r w:rsidRPr="001E4871">
        <w:rPr>
          <w:sz w:val="28"/>
          <w:szCs w:val="28"/>
        </w:rPr>
        <w:t xml:space="preserve"> - документация, утвержденная Организатором аукциона, содержащая типовые архитектурные решения нестационарных торговых объектов, типовые требования и иные сведения предусмотренные, нормативными правовыми актами. </w:t>
      </w:r>
    </w:p>
    <w:p w:rsidR="007871DF" w:rsidRDefault="001E4871" w:rsidP="001E4871">
      <w:pPr>
        <w:jc w:val="both"/>
        <w:rPr>
          <w:sz w:val="28"/>
          <w:szCs w:val="28"/>
        </w:rPr>
      </w:pPr>
      <w:r w:rsidRPr="007871DF">
        <w:rPr>
          <w:b/>
          <w:sz w:val="28"/>
          <w:szCs w:val="28"/>
        </w:rPr>
        <w:t>Заявка на участие в аукционе</w:t>
      </w:r>
      <w:r w:rsidRPr="001E4871">
        <w:rPr>
          <w:sz w:val="28"/>
          <w:szCs w:val="28"/>
        </w:rPr>
        <w:t xml:space="preserve"> - письменное подтверждение согласия заявителя принять участие в аукционе на условиях, указанных в настоящем Порядке, поданное в срок и по форме, утвержденной муниципальным правовым актом . </w:t>
      </w:r>
      <w:r w:rsidRPr="007871DF">
        <w:rPr>
          <w:b/>
          <w:sz w:val="28"/>
          <w:szCs w:val="28"/>
        </w:rPr>
        <w:t>Участник аукциона</w:t>
      </w:r>
      <w:r w:rsidRPr="001E4871">
        <w:rPr>
          <w:sz w:val="28"/>
          <w:szCs w:val="28"/>
        </w:rPr>
        <w:t xml:space="preserve"> - заявитель, подавший заявку на участие в аукционе и допущенный к участию в аукционе. </w:t>
      </w:r>
    </w:p>
    <w:p w:rsidR="007871DF" w:rsidRDefault="001E4871" w:rsidP="001E4871">
      <w:pPr>
        <w:jc w:val="both"/>
        <w:rPr>
          <w:sz w:val="28"/>
          <w:szCs w:val="28"/>
        </w:rPr>
      </w:pPr>
      <w:r w:rsidRPr="007871DF">
        <w:rPr>
          <w:b/>
          <w:sz w:val="28"/>
          <w:szCs w:val="28"/>
        </w:rPr>
        <w:t>Победитель аукциона</w:t>
      </w:r>
      <w:r w:rsidRPr="001E4871">
        <w:rPr>
          <w:sz w:val="28"/>
          <w:szCs w:val="28"/>
        </w:rPr>
        <w:t xml:space="preserve"> - участник аукциона, предложивший наиболее высокую цену за право заключить договор на размещение нестационарного торгового объекта на территории муниципального о</w:t>
      </w:r>
      <w:r w:rsidR="007871DF">
        <w:rPr>
          <w:sz w:val="28"/>
          <w:szCs w:val="28"/>
        </w:rPr>
        <w:t>бразования…… сельсовет</w:t>
      </w:r>
      <w:r w:rsidRPr="001E4871">
        <w:rPr>
          <w:sz w:val="28"/>
          <w:szCs w:val="28"/>
        </w:rPr>
        <w:t xml:space="preserve"> и не уклонившийся от подписания протокола о результатах аукциона. </w:t>
      </w:r>
    </w:p>
    <w:p w:rsidR="007871DF" w:rsidRDefault="001E4871" w:rsidP="001E4871">
      <w:pPr>
        <w:jc w:val="both"/>
        <w:rPr>
          <w:sz w:val="28"/>
          <w:szCs w:val="28"/>
        </w:rPr>
      </w:pPr>
      <w:r w:rsidRPr="007871DF">
        <w:rPr>
          <w:b/>
          <w:sz w:val="28"/>
          <w:szCs w:val="28"/>
        </w:rPr>
        <w:t>Предмет аукциона</w:t>
      </w:r>
      <w:r w:rsidRPr="001E4871">
        <w:rPr>
          <w:sz w:val="28"/>
          <w:szCs w:val="28"/>
        </w:rPr>
        <w:t xml:space="preserve"> - право на заключение договора на размещение нестационарного торгового объекта на территории муни</w:t>
      </w:r>
      <w:r w:rsidR="007871DF">
        <w:rPr>
          <w:sz w:val="28"/>
          <w:szCs w:val="28"/>
        </w:rPr>
        <w:t xml:space="preserve">ципального образования </w:t>
      </w:r>
      <w:r w:rsidR="00DF25E1">
        <w:rPr>
          <w:sz w:val="28"/>
          <w:szCs w:val="28"/>
        </w:rPr>
        <w:t xml:space="preserve">Грабовский </w:t>
      </w:r>
      <w:r w:rsidR="007871DF">
        <w:rPr>
          <w:sz w:val="28"/>
          <w:szCs w:val="28"/>
        </w:rPr>
        <w:t>сельсовет</w:t>
      </w:r>
      <w:r w:rsidRPr="001E4871">
        <w:rPr>
          <w:sz w:val="28"/>
          <w:szCs w:val="28"/>
        </w:rPr>
        <w:t>. Организатор аукциона при проведении аукциона вправе объединить несколько нестационарных объектов, планируемых к размещению в один лот. При этом должны совпадать следующие существенные признаки таких объектов: вид, объекта, его специализация, период размещения, типовое архитектурное решение (типовые требования).</w:t>
      </w:r>
    </w:p>
    <w:p w:rsidR="007871DF" w:rsidRDefault="001E4871" w:rsidP="001E4871">
      <w:pPr>
        <w:jc w:val="both"/>
        <w:rPr>
          <w:sz w:val="28"/>
          <w:szCs w:val="28"/>
        </w:rPr>
      </w:pPr>
      <w:r w:rsidRPr="007871DF">
        <w:rPr>
          <w:b/>
          <w:sz w:val="28"/>
          <w:szCs w:val="28"/>
        </w:rPr>
        <w:t xml:space="preserve"> Аукционная комиссия</w:t>
      </w:r>
      <w:r w:rsidRPr="001E4871">
        <w:rPr>
          <w:sz w:val="28"/>
          <w:szCs w:val="28"/>
        </w:rPr>
        <w:t xml:space="preserve"> - комиссия, созданная в соответствии с Положением о комиссии по проведению аукциона на право заключения договора на размещение нестационарного торгового объекта на территории </w:t>
      </w:r>
      <w:r w:rsidR="007871DF">
        <w:rPr>
          <w:sz w:val="28"/>
          <w:szCs w:val="28"/>
        </w:rPr>
        <w:t>муниципального образования</w:t>
      </w:r>
      <w:r w:rsidR="00DF25E1" w:rsidRPr="00DF25E1">
        <w:rPr>
          <w:sz w:val="28"/>
          <w:szCs w:val="28"/>
        </w:rPr>
        <w:t xml:space="preserve"> </w:t>
      </w:r>
      <w:r w:rsidR="003A4A72">
        <w:rPr>
          <w:sz w:val="28"/>
          <w:szCs w:val="28"/>
        </w:rPr>
        <w:t>Чемодан</w:t>
      </w:r>
      <w:r w:rsidR="00DF25E1">
        <w:rPr>
          <w:sz w:val="28"/>
          <w:szCs w:val="28"/>
        </w:rPr>
        <w:t xml:space="preserve">овский </w:t>
      </w:r>
      <w:r w:rsidR="007871DF">
        <w:rPr>
          <w:sz w:val="28"/>
          <w:szCs w:val="28"/>
        </w:rPr>
        <w:t>сельсовет</w:t>
      </w:r>
      <w:r w:rsidRPr="001E4871">
        <w:rPr>
          <w:sz w:val="28"/>
          <w:szCs w:val="28"/>
        </w:rPr>
        <w:t xml:space="preserve">. </w:t>
      </w:r>
    </w:p>
    <w:p w:rsidR="007871DF" w:rsidRDefault="001E4871" w:rsidP="001E4871">
      <w:pPr>
        <w:jc w:val="both"/>
        <w:rPr>
          <w:sz w:val="28"/>
          <w:szCs w:val="28"/>
        </w:rPr>
      </w:pPr>
      <w:r w:rsidRPr="007871DF">
        <w:rPr>
          <w:b/>
          <w:sz w:val="28"/>
          <w:szCs w:val="28"/>
        </w:rPr>
        <w:t>Начальная цена предмета аукциона</w:t>
      </w:r>
      <w:r w:rsidR="007871DF">
        <w:rPr>
          <w:b/>
          <w:sz w:val="28"/>
          <w:szCs w:val="28"/>
        </w:rPr>
        <w:t xml:space="preserve"> </w:t>
      </w:r>
      <w:r w:rsidRPr="001E4871">
        <w:rPr>
          <w:sz w:val="28"/>
          <w:szCs w:val="28"/>
        </w:rPr>
        <w:t>-</w:t>
      </w:r>
      <w:r w:rsidR="007871DF">
        <w:rPr>
          <w:sz w:val="28"/>
          <w:szCs w:val="28"/>
        </w:rPr>
        <w:t xml:space="preserve"> </w:t>
      </w:r>
      <w:r w:rsidRPr="001E4871">
        <w:rPr>
          <w:sz w:val="28"/>
          <w:szCs w:val="28"/>
        </w:rPr>
        <w:t>цена права заключения договора на размещение нестационарного торгового объекта на территории муниципальн</w:t>
      </w:r>
      <w:r w:rsidR="007871DF">
        <w:rPr>
          <w:sz w:val="28"/>
          <w:szCs w:val="28"/>
        </w:rPr>
        <w:t xml:space="preserve">ого образования  </w:t>
      </w:r>
      <w:r w:rsidR="003A4A72">
        <w:rPr>
          <w:sz w:val="28"/>
          <w:szCs w:val="28"/>
        </w:rPr>
        <w:t>Чемодан</w:t>
      </w:r>
      <w:r w:rsidR="00DF25E1">
        <w:rPr>
          <w:sz w:val="28"/>
          <w:szCs w:val="28"/>
        </w:rPr>
        <w:t xml:space="preserve">овский </w:t>
      </w:r>
      <w:r w:rsidR="007871DF">
        <w:rPr>
          <w:sz w:val="28"/>
          <w:szCs w:val="28"/>
        </w:rPr>
        <w:t>сельсовет</w:t>
      </w:r>
      <w:r w:rsidR="000A70FF">
        <w:rPr>
          <w:sz w:val="28"/>
          <w:szCs w:val="28"/>
        </w:rPr>
        <w:t>.</w:t>
      </w:r>
    </w:p>
    <w:p w:rsidR="007871DF" w:rsidRDefault="007871DF" w:rsidP="001E4871">
      <w:pPr>
        <w:jc w:val="both"/>
        <w:rPr>
          <w:sz w:val="28"/>
          <w:szCs w:val="28"/>
        </w:rPr>
      </w:pPr>
    </w:p>
    <w:p w:rsidR="007871DF" w:rsidRPr="00DF25E1" w:rsidRDefault="001E4871" w:rsidP="007871DF">
      <w:pPr>
        <w:jc w:val="center"/>
        <w:rPr>
          <w:b/>
          <w:sz w:val="28"/>
          <w:szCs w:val="28"/>
        </w:rPr>
      </w:pPr>
      <w:r w:rsidRPr="00DF25E1">
        <w:rPr>
          <w:b/>
          <w:sz w:val="28"/>
          <w:szCs w:val="28"/>
        </w:rPr>
        <w:lastRenderedPageBreak/>
        <w:t>1. Организация аукциона на право заключения договора на размещение нестационарного торгового объекта на территории м</w:t>
      </w:r>
      <w:r w:rsidR="007871DF" w:rsidRPr="00DF25E1">
        <w:rPr>
          <w:b/>
          <w:sz w:val="28"/>
          <w:szCs w:val="28"/>
        </w:rPr>
        <w:t xml:space="preserve">униципального образования </w:t>
      </w:r>
      <w:r w:rsidR="003A4A72" w:rsidRPr="003A4A72">
        <w:rPr>
          <w:b/>
          <w:sz w:val="28"/>
          <w:szCs w:val="28"/>
        </w:rPr>
        <w:t>Чемодан</w:t>
      </w:r>
      <w:r w:rsidR="00DF25E1" w:rsidRPr="00DF25E1">
        <w:rPr>
          <w:b/>
          <w:sz w:val="28"/>
          <w:szCs w:val="28"/>
        </w:rPr>
        <w:t xml:space="preserve">овский </w:t>
      </w:r>
      <w:r w:rsidR="007871DF" w:rsidRPr="00DF25E1">
        <w:rPr>
          <w:b/>
          <w:sz w:val="28"/>
          <w:szCs w:val="28"/>
        </w:rPr>
        <w:t>сельсовет</w:t>
      </w:r>
    </w:p>
    <w:p w:rsidR="007871DF" w:rsidRDefault="007871DF" w:rsidP="007871DF">
      <w:pPr>
        <w:jc w:val="center"/>
        <w:rPr>
          <w:sz w:val="28"/>
          <w:szCs w:val="28"/>
        </w:rPr>
      </w:pPr>
    </w:p>
    <w:p w:rsidR="00D02C93" w:rsidRDefault="001E4871" w:rsidP="006B3A28">
      <w:pPr>
        <w:jc w:val="both"/>
        <w:rPr>
          <w:sz w:val="28"/>
          <w:szCs w:val="28"/>
        </w:rPr>
      </w:pPr>
      <w:r w:rsidRPr="001E4871">
        <w:rPr>
          <w:sz w:val="28"/>
          <w:szCs w:val="28"/>
        </w:rPr>
        <w:t xml:space="preserve">1.1. После утверждения в установленном порядке схемы размещения нестационарных торговых объектов администрация </w:t>
      </w:r>
      <w:r w:rsidR="00D02C93">
        <w:rPr>
          <w:sz w:val="28"/>
          <w:szCs w:val="28"/>
        </w:rPr>
        <w:t>муниципального образования</w:t>
      </w:r>
      <w:r w:rsidR="00DF25E1" w:rsidRPr="00DF25E1">
        <w:rPr>
          <w:sz w:val="28"/>
          <w:szCs w:val="28"/>
        </w:rPr>
        <w:t xml:space="preserve"> </w:t>
      </w:r>
      <w:r w:rsidR="003A4A72">
        <w:rPr>
          <w:sz w:val="28"/>
          <w:szCs w:val="28"/>
        </w:rPr>
        <w:t>Чемодан</w:t>
      </w:r>
      <w:r w:rsidR="00DF25E1">
        <w:rPr>
          <w:sz w:val="28"/>
          <w:szCs w:val="28"/>
        </w:rPr>
        <w:t xml:space="preserve">овский </w:t>
      </w:r>
      <w:r w:rsidR="00D02C93">
        <w:rPr>
          <w:sz w:val="28"/>
          <w:szCs w:val="28"/>
        </w:rPr>
        <w:t xml:space="preserve">сельсовета </w:t>
      </w:r>
      <w:r w:rsidRPr="001E4871">
        <w:rPr>
          <w:sz w:val="28"/>
          <w:szCs w:val="28"/>
        </w:rPr>
        <w:t xml:space="preserve"> проводит отбор хозяйствующих субъектов для организации торговой деятельности в местах, определенных схемой размещения нестационарных торговых объектов. </w:t>
      </w:r>
    </w:p>
    <w:p w:rsidR="00D02C93" w:rsidRDefault="001E4871" w:rsidP="006B3A28">
      <w:pPr>
        <w:jc w:val="both"/>
        <w:rPr>
          <w:sz w:val="28"/>
          <w:szCs w:val="28"/>
        </w:rPr>
      </w:pPr>
      <w:r w:rsidRPr="001E4871">
        <w:rPr>
          <w:sz w:val="28"/>
          <w:szCs w:val="28"/>
        </w:rPr>
        <w:t xml:space="preserve">1.2. Отбор хозяйствующих субъектов осуществляется путем проведения открытого аукциона, предметом которого является право на заключение договора на размещение нестационарного торгового объекта в местах, определенных схемой размещения нестационарных торговых объектов. </w:t>
      </w:r>
    </w:p>
    <w:p w:rsidR="00D02C93" w:rsidRDefault="001E4871" w:rsidP="006B3A28">
      <w:pPr>
        <w:jc w:val="both"/>
        <w:rPr>
          <w:sz w:val="28"/>
          <w:szCs w:val="28"/>
        </w:rPr>
      </w:pPr>
      <w:r w:rsidRPr="001E4871">
        <w:rPr>
          <w:sz w:val="28"/>
          <w:szCs w:val="28"/>
        </w:rPr>
        <w:t xml:space="preserve">1.3. Плата за участие в аукционе не взимается. </w:t>
      </w:r>
    </w:p>
    <w:p w:rsidR="00D02C93" w:rsidRDefault="001E4871" w:rsidP="006B3A28">
      <w:pPr>
        <w:jc w:val="both"/>
        <w:rPr>
          <w:sz w:val="28"/>
          <w:szCs w:val="28"/>
        </w:rPr>
      </w:pPr>
      <w:r w:rsidRPr="001E4871">
        <w:rPr>
          <w:sz w:val="28"/>
          <w:szCs w:val="28"/>
        </w:rPr>
        <w:t xml:space="preserve">1.4. В качестве организатора аукциона </w:t>
      </w:r>
      <w:r w:rsidR="00D02C93">
        <w:rPr>
          <w:sz w:val="28"/>
          <w:szCs w:val="28"/>
        </w:rPr>
        <w:t xml:space="preserve">выступает  администрация </w:t>
      </w:r>
      <w:r w:rsidR="003A4A72">
        <w:rPr>
          <w:sz w:val="28"/>
          <w:szCs w:val="28"/>
        </w:rPr>
        <w:t>Чемодан</w:t>
      </w:r>
      <w:r w:rsidR="00DF25E1">
        <w:rPr>
          <w:sz w:val="28"/>
          <w:szCs w:val="28"/>
        </w:rPr>
        <w:t>овского</w:t>
      </w:r>
      <w:r w:rsidR="00D02C93">
        <w:rPr>
          <w:sz w:val="28"/>
          <w:szCs w:val="28"/>
        </w:rPr>
        <w:t xml:space="preserve"> сельсовета</w:t>
      </w:r>
      <w:r w:rsidRPr="001E4871">
        <w:rPr>
          <w:sz w:val="28"/>
          <w:szCs w:val="28"/>
        </w:rPr>
        <w:t xml:space="preserve"> (далее - организатор аукциона). </w:t>
      </w:r>
    </w:p>
    <w:p w:rsidR="00D02C93" w:rsidRDefault="001E4871" w:rsidP="006B3A28">
      <w:pPr>
        <w:jc w:val="both"/>
        <w:rPr>
          <w:sz w:val="28"/>
          <w:szCs w:val="28"/>
        </w:rPr>
      </w:pPr>
      <w:r w:rsidRPr="001E4871">
        <w:rPr>
          <w:sz w:val="28"/>
          <w:szCs w:val="28"/>
        </w:rPr>
        <w:t>1.5. Организатор аукциона разрабатывает и утверждает аукционную документацию, сумму задатка за участие в аукционе, устанавливает время, место и порядок проведения аукциона, форму и сроки подачи заявок на участие в аукционе, порядок внесения и возврата задатка, величину повышения начальной цены предмета аукциона ("шаг аукциона").</w:t>
      </w:r>
    </w:p>
    <w:p w:rsidR="00D02C93" w:rsidRDefault="001E4871" w:rsidP="006B3A28">
      <w:pPr>
        <w:jc w:val="both"/>
        <w:rPr>
          <w:sz w:val="28"/>
          <w:szCs w:val="28"/>
        </w:rPr>
      </w:pPr>
      <w:r w:rsidRPr="001E4871">
        <w:rPr>
          <w:sz w:val="28"/>
          <w:szCs w:val="28"/>
        </w:rPr>
        <w:t xml:space="preserve"> 1.6. "Шаг аукциона" устанавливается в пределах от одного процента до пяти процентов начальной цены предмета аукциона. </w:t>
      </w:r>
    </w:p>
    <w:p w:rsidR="000A70FF" w:rsidRPr="000A70FF" w:rsidRDefault="000A70FF" w:rsidP="000A70FF">
      <w:pPr>
        <w:jc w:val="both"/>
        <w:rPr>
          <w:sz w:val="28"/>
          <w:szCs w:val="28"/>
        </w:rPr>
      </w:pPr>
      <w:r>
        <w:rPr>
          <w:sz w:val="28"/>
          <w:szCs w:val="28"/>
        </w:rPr>
        <w:t xml:space="preserve"> </w:t>
      </w:r>
      <w:r w:rsidR="001E4871" w:rsidRPr="000A70FF">
        <w:rPr>
          <w:sz w:val="28"/>
          <w:szCs w:val="28"/>
        </w:rPr>
        <w:t>1.7 Начальная цена предмета аукциона</w:t>
      </w:r>
      <w:r>
        <w:rPr>
          <w:sz w:val="28"/>
          <w:szCs w:val="28"/>
        </w:rPr>
        <w:t xml:space="preserve">, </w:t>
      </w:r>
      <w:r w:rsidRPr="000A70FF">
        <w:rPr>
          <w:sz w:val="28"/>
          <w:szCs w:val="28"/>
        </w:rPr>
        <w:t>рассчитывается по формуле:</w:t>
      </w:r>
    </w:p>
    <w:p w:rsidR="000A70FF" w:rsidRPr="000A70FF" w:rsidRDefault="000A70FF" w:rsidP="000A70FF">
      <w:pPr>
        <w:rPr>
          <w:sz w:val="28"/>
          <w:szCs w:val="28"/>
        </w:rPr>
      </w:pPr>
    </w:p>
    <w:p w:rsidR="000A70FF" w:rsidRPr="000A70FF" w:rsidRDefault="00D539C8" w:rsidP="000A70FF">
      <w:pPr>
        <w:ind w:firstLine="698"/>
        <w:jc w:val="center"/>
        <w:rPr>
          <w:sz w:val="28"/>
          <w:szCs w:val="28"/>
        </w:rPr>
      </w:pPr>
      <w:r>
        <w:rPr>
          <w:sz w:val="28"/>
          <w:szCs w:val="28"/>
        </w:rPr>
        <w:pict>
          <v:shape id="_x0000_i1026" type="#_x0000_t75" style="width:92.1pt;height:15.55pt">
            <v:imagedata r:id="rId7" o:title=""/>
          </v:shape>
        </w:pict>
      </w:r>
      <w:r w:rsidR="000A70FF" w:rsidRPr="000A70FF">
        <w:rPr>
          <w:sz w:val="28"/>
          <w:szCs w:val="28"/>
        </w:rPr>
        <w:t>,</w:t>
      </w:r>
    </w:p>
    <w:p w:rsidR="000A70FF" w:rsidRPr="000A70FF" w:rsidRDefault="000A70FF" w:rsidP="000A70FF">
      <w:pPr>
        <w:rPr>
          <w:sz w:val="28"/>
          <w:szCs w:val="28"/>
        </w:rPr>
      </w:pPr>
    </w:p>
    <w:p w:rsidR="000A70FF" w:rsidRPr="000A70FF" w:rsidRDefault="000A70FF" w:rsidP="000A70FF">
      <w:pPr>
        <w:rPr>
          <w:sz w:val="28"/>
          <w:szCs w:val="28"/>
        </w:rPr>
      </w:pPr>
      <w:r w:rsidRPr="000A70FF">
        <w:rPr>
          <w:sz w:val="28"/>
          <w:szCs w:val="28"/>
        </w:rPr>
        <w:t>где:</w:t>
      </w:r>
    </w:p>
    <w:p w:rsidR="000A70FF" w:rsidRPr="000A70FF" w:rsidRDefault="00D539C8" w:rsidP="000A70FF">
      <w:pPr>
        <w:rPr>
          <w:sz w:val="28"/>
          <w:szCs w:val="28"/>
        </w:rPr>
      </w:pPr>
      <w:r>
        <w:rPr>
          <w:sz w:val="28"/>
          <w:szCs w:val="28"/>
        </w:rPr>
        <w:pict>
          <v:shape id="_x0000_i1027" type="#_x0000_t75" style="width:10.4pt;height:15.55pt">
            <v:imagedata r:id="rId8" o:title=""/>
          </v:shape>
        </w:pict>
      </w:r>
      <w:r w:rsidR="000A70FF" w:rsidRPr="000A70FF">
        <w:rPr>
          <w:sz w:val="28"/>
          <w:szCs w:val="28"/>
        </w:rPr>
        <w:t xml:space="preserve"> - годовой размер платы в рублях;</w:t>
      </w:r>
    </w:p>
    <w:p w:rsidR="000A70FF" w:rsidRPr="000A70FF" w:rsidRDefault="00D539C8" w:rsidP="000A70FF">
      <w:pPr>
        <w:rPr>
          <w:sz w:val="28"/>
          <w:szCs w:val="28"/>
        </w:rPr>
      </w:pPr>
      <w:r>
        <w:rPr>
          <w:sz w:val="28"/>
          <w:szCs w:val="28"/>
        </w:rPr>
        <w:pict>
          <v:shape id="_x0000_i1028" type="#_x0000_t75" style="width:10.4pt;height:15.55pt">
            <v:imagedata r:id="rId9" o:title=""/>
          </v:shape>
        </w:pict>
      </w:r>
      <w:r w:rsidR="000A70FF" w:rsidRPr="000A70FF">
        <w:rPr>
          <w:sz w:val="28"/>
          <w:szCs w:val="28"/>
        </w:rPr>
        <w:t xml:space="preserve"> - размер базовой ставки за 1 кв.м в год в рублях;</w:t>
      </w:r>
    </w:p>
    <w:p w:rsidR="000A70FF" w:rsidRPr="000A70FF" w:rsidRDefault="00D539C8" w:rsidP="000A70FF">
      <w:pPr>
        <w:rPr>
          <w:sz w:val="28"/>
          <w:szCs w:val="28"/>
        </w:rPr>
      </w:pPr>
      <w:r>
        <w:rPr>
          <w:sz w:val="28"/>
          <w:szCs w:val="28"/>
        </w:rPr>
        <w:pict>
          <v:shape id="_x0000_i1029" type="#_x0000_t75" style="width:10.4pt;height:15.55pt">
            <v:imagedata r:id="rId10" o:title=""/>
          </v:shape>
        </w:pict>
      </w:r>
      <w:r w:rsidR="000A70FF" w:rsidRPr="000A70FF">
        <w:rPr>
          <w:sz w:val="28"/>
          <w:szCs w:val="28"/>
        </w:rPr>
        <w:t xml:space="preserve"> - площадь нестационарного торгового объекта;</w:t>
      </w:r>
    </w:p>
    <w:p w:rsidR="000A70FF" w:rsidRPr="000A70FF" w:rsidRDefault="00D539C8" w:rsidP="000A70FF">
      <w:pPr>
        <w:rPr>
          <w:sz w:val="28"/>
          <w:szCs w:val="28"/>
        </w:rPr>
      </w:pPr>
      <w:r>
        <w:rPr>
          <w:sz w:val="28"/>
          <w:szCs w:val="28"/>
        </w:rPr>
        <w:pict>
          <v:shape id="_x0000_i1030" type="#_x0000_t75" style="width:18.15pt;height:15.55pt">
            <v:imagedata r:id="rId11" o:title=""/>
          </v:shape>
        </w:pict>
      </w:r>
      <w:r w:rsidR="000A70FF" w:rsidRPr="000A70FF">
        <w:rPr>
          <w:sz w:val="28"/>
          <w:szCs w:val="28"/>
        </w:rPr>
        <w:t xml:space="preserve"> - коэффициент типа нестационарного торгового объекта;</w:t>
      </w:r>
    </w:p>
    <w:p w:rsidR="000A70FF" w:rsidRPr="000A70FF" w:rsidRDefault="00D539C8" w:rsidP="000A70FF">
      <w:pPr>
        <w:rPr>
          <w:sz w:val="28"/>
          <w:szCs w:val="28"/>
        </w:rPr>
      </w:pPr>
      <w:r>
        <w:rPr>
          <w:sz w:val="28"/>
          <w:szCs w:val="28"/>
        </w:rPr>
        <w:pict>
          <v:shape id="_x0000_i1031" type="#_x0000_t75" style="width:18.15pt;height:15.55pt">
            <v:imagedata r:id="rId12" o:title=""/>
          </v:shape>
        </w:pict>
      </w:r>
      <w:r w:rsidR="000A70FF" w:rsidRPr="000A70FF">
        <w:rPr>
          <w:sz w:val="28"/>
          <w:szCs w:val="28"/>
        </w:rPr>
        <w:t xml:space="preserve"> - коэффициент периода размещения нестационарного торгового объекта;</w:t>
      </w:r>
    </w:p>
    <w:p w:rsidR="000A70FF" w:rsidRPr="000A70FF" w:rsidRDefault="000A70FF" w:rsidP="000A70FF">
      <w:pPr>
        <w:rPr>
          <w:sz w:val="28"/>
          <w:szCs w:val="28"/>
        </w:rPr>
      </w:pPr>
    </w:p>
    <w:p w:rsidR="000A70FF" w:rsidRPr="000A70FF" w:rsidRDefault="000A70FF" w:rsidP="000A70FF">
      <w:pPr>
        <w:jc w:val="both"/>
        <w:rPr>
          <w:sz w:val="28"/>
          <w:szCs w:val="28"/>
        </w:rPr>
      </w:pPr>
      <w:r w:rsidRPr="000A70FF">
        <w:rPr>
          <w:sz w:val="28"/>
          <w:szCs w:val="28"/>
        </w:rPr>
        <w:t xml:space="preserve">За основу расчета величины базовой ставки принимается </w:t>
      </w:r>
      <w:hyperlink r:id="rId13" w:history="1">
        <w:r w:rsidRPr="000A70FF">
          <w:rPr>
            <w:rStyle w:val="a3"/>
            <w:sz w:val="28"/>
            <w:szCs w:val="28"/>
          </w:rPr>
          <w:t>средний уровень</w:t>
        </w:r>
      </w:hyperlink>
      <w:r w:rsidRPr="000A70FF">
        <w:rPr>
          <w:sz w:val="28"/>
          <w:szCs w:val="28"/>
        </w:rPr>
        <w:t xml:space="preserve"> кадастровой стоимости одного квадратного метра земельного участка муниципального образования, утвержденный </w:t>
      </w:r>
      <w:hyperlink r:id="rId14" w:history="1">
        <w:r w:rsidRPr="000A70FF">
          <w:rPr>
            <w:rStyle w:val="a3"/>
            <w:sz w:val="28"/>
            <w:szCs w:val="28"/>
          </w:rPr>
          <w:t>постановлением</w:t>
        </w:r>
      </w:hyperlink>
      <w:r w:rsidRPr="000A70FF">
        <w:rPr>
          <w:sz w:val="28"/>
          <w:szCs w:val="28"/>
        </w:rPr>
        <w:t xml:space="preserve"> Правительства Пензенской области от 15.11.2013 N 850-пП "Об утверждении результатов государственной кадастровой оценки земель населенных пунктов в Пензенской области" (с последующими изменениями).</w:t>
      </w:r>
    </w:p>
    <w:p w:rsidR="000A70FF" w:rsidRPr="000A70FF" w:rsidRDefault="000A70FF" w:rsidP="000A70FF">
      <w:pPr>
        <w:jc w:val="both"/>
        <w:rPr>
          <w:sz w:val="28"/>
          <w:szCs w:val="28"/>
        </w:rPr>
      </w:pPr>
      <w:bookmarkStart w:id="2" w:name="sub_1071"/>
      <w:r w:rsidRPr="000A70FF">
        <w:rPr>
          <w:sz w:val="28"/>
          <w:szCs w:val="28"/>
        </w:rPr>
        <w:t xml:space="preserve"> Величина базовой ставки за размещение НТО (</w:t>
      </w:r>
      <w:r w:rsidR="00D539C8">
        <w:rPr>
          <w:sz w:val="28"/>
          <w:szCs w:val="28"/>
        </w:rPr>
        <w:pict>
          <v:shape id="_x0000_i1032" type="#_x0000_t75" style="width:10.4pt;height:15.55pt">
            <v:imagedata r:id="rId15" o:title=""/>
          </v:shape>
        </w:pict>
      </w:r>
      <w:r w:rsidRPr="000A70FF">
        <w:rPr>
          <w:sz w:val="28"/>
          <w:szCs w:val="28"/>
        </w:rPr>
        <w:t>) рассчитывается по формуле:</w:t>
      </w:r>
    </w:p>
    <w:bookmarkEnd w:id="2"/>
    <w:p w:rsidR="000A70FF" w:rsidRPr="000A70FF" w:rsidRDefault="000A70FF" w:rsidP="000A70FF">
      <w:pPr>
        <w:jc w:val="both"/>
        <w:rPr>
          <w:sz w:val="28"/>
          <w:szCs w:val="28"/>
        </w:rPr>
      </w:pPr>
    </w:p>
    <w:p w:rsidR="000A70FF" w:rsidRPr="000A70FF" w:rsidRDefault="00D539C8" w:rsidP="000A70FF">
      <w:pPr>
        <w:ind w:firstLine="698"/>
        <w:jc w:val="both"/>
        <w:rPr>
          <w:sz w:val="28"/>
          <w:szCs w:val="28"/>
        </w:rPr>
      </w:pPr>
      <w:r>
        <w:rPr>
          <w:sz w:val="28"/>
          <w:szCs w:val="28"/>
        </w:rPr>
        <w:pict>
          <v:shape id="_x0000_i1033" type="#_x0000_t75" style="width:70.05pt;height:18.15pt">
            <v:imagedata r:id="rId16" o:title=""/>
          </v:shape>
        </w:pict>
      </w:r>
    </w:p>
    <w:p w:rsidR="000A70FF" w:rsidRPr="000A70FF" w:rsidRDefault="000A70FF" w:rsidP="000A70FF">
      <w:pPr>
        <w:jc w:val="both"/>
        <w:rPr>
          <w:sz w:val="28"/>
          <w:szCs w:val="28"/>
        </w:rPr>
      </w:pPr>
      <w:r w:rsidRPr="000A70FF">
        <w:rPr>
          <w:sz w:val="28"/>
          <w:szCs w:val="28"/>
        </w:rPr>
        <w:t>где:</w:t>
      </w:r>
    </w:p>
    <w:p w:rsidR="000A70FF" w:rsidRPr="000A70FF" w:rsidRDefault="00D539C8" w:rsidP="000A70FF">
      <w:pPr>
        <w:jc w:val="both"/>
        <w:rPr>
          <w:sz w:val="28"/>
          <w:szCs w:val="28"/>
        </w:rPr>
      </w:pPr>
      <w:r>
        <w:rPr>
          <w:sz w:val="28"/>
          <w:szCs w:val="28"/>
        </w:rPr>
        <w:pict>
          <v:shape id="_x0000_i1034" type="#_x0000_t75" style="width:10.4pt;height:15.55pt">
            <v:imagedata r:id="rId17" o:title=""/>
          </v:shape>
        </w:pict>
      </w:r>
      <w:r w:rsidR="000A70FF" w:rsidRPr="000A70FF">
        <w:rPr>
          <w:sz w:val="28"/>
          <w:szCs w:val="28"/>
        </w:rPr>
        <w:t xml:space="preserve"> - базовая ставка платы за 1 кв.м в год в рублях;</w:t>
      </w:r>
    </w:p>
    <w:p w:rsidR="000A70FF" w:rsidRPr="000A70FF" w:rsidRDefault="00D539C8" w:rsidP="000A70FF">
      <w:pPr>
        <w:jc w:val="both"/>
        <w:rPr>
          <w:sz w:val="28"/>
          <w:szCs w:val="28"/>
        </w:rPr>
      </w:pPr>
      <w:r>
        <w:rPr>
          <w:sz w:val="28"/>
          <w:szCs w:val="28"/>
        </w:rPr>
        <w:pict>
          <v:shape id="_x0000_i1035" type="#_x0000_t75" style="width:22.05pt;height:18.15pt">
            <v:imagedata r:id="rId18" o:title=""/>
          </v:shape>
        </w:pict>
      </w:r>
      <w:r w:rsidR="000A70FF" w:rsidRPr="000A70FF">
        <w:rPr>
          <w:sz w:val="28"/>
          <w:szCs w:val="28"/>
        </w:rPr>
        <w:t xml:space="preserve"> - </w:t>
      </w:r>
      <w:hyperlink r:id="rId19" w:history="1">
        <w:r w:rsidR="000A70FF" w:rsidRPr="000A70FF">
          <w:rPr>
            <w:rStyle w:val="a3"/>
            <w:sz w:val="28"/>
            <w:szCs w:val="28"/>
          </w:rPr>
          <w:t>средний уровень</w:t>
        </w:r>
      </w:hyperlink>
      <w:r w:rsidR="000A70FF" w:rsidRPr="000A70FF">
        <w:rPr>
          <w:sz w:val="28"/>
          <w:szCs w:val="28"/>
        </w:rPr>
        <w:t xml:space="preserve"> кадастровой стоимости одного квадратного метра земельного участка муниципального образования, утвержденный </w:t>
      </w:r>
      <w:hyperlink r:id="rId20" w:history="1">
        <w:r w:rsidR="000A70FF" w:rsidRPr="000A70FF">
          <w:rPr>
            <w:rStyle w:val="a3"/>
            <w:sz w:val="28"/>
            <w:szCs w:val="28"/>
          </w:rPr>
          <w:t>постановлением</w:t>
        </w:r>
      </w:hyperlink>
      <w:r w:rsidR="000A70FF" w:rsidRPr="000A70FF">
        <w:rPr>
          <w:sz w:val="28"/>
          <w:szCs w:val="28"/>
        </w:rPr>
        <w:t xml:space="preserve"> Правительства Пензенской области от 15.11.2013 N 850-пП "Об утверждении результатов государственной кадастровой оценки земель населенных пунктов в Пензенской области" (с последующими изменениями).</w:t>
      </w:r>
    </w:p>
    <w:p w:rsidR="000A70FF" w:rsidRPr="000A70FF" w:rsidRDefault="00D539C8" w:rsidP="000A70FF">
      <w:pPr>
        <w:jc w:val="both"/>
        <w:rPr>
          <w:sz w:val="28"/>
          <w:szCs w:val="28"/>
        </w:rPr>
      </w:pPr>
      <w:r>
        <w:rPr>
          <w:sz w:val="28"/>
          <w:szCs w:val="28"/>
        </w:rPr>
        <w:pict>
          <v:shape id="_x0000_i1036" type="#_x0000_t75" style="width:25.3pt;height:18.15pt">
            <v:imagedata r:id="rId21" o:title=""/>
          </v:shape>
        </w:pict>
      </w:r>
      <w:r w:rsidR="000A70FF" w:rsidRPr="000A70FF">
        <w:rPr>
          <w:sz w:val="28"/>
          <w:szCs w:val="28"/>
        </w:rPr>
        <w:t xml:space="preserve"> - коэффициент индекса потребительских цен за текущий календарный год на территории Пензенской области.</w:t>
      </w:r>
    </w:p>
    <w:p w:rsidR="000A70FF" w:rsidRPr="000A70FF" w:rsidRDefault="000A70FF" w:rsidP="000A70FF">
      <w:pPr>
        <w:jc w:val="both"/>
        <w:rPr>
          <w:sz w:val="28"/>
          <w:szCs w:val="28"/>
        </w:rPr>
      </w:pPr>
      <w:bookmarkStart w:id="3" w:name="sub_1072"/>
      <w:r w:rsidRPr="000A70FF">
        <w:rPr>
          <w:sz w:val="28"/>
          <w:szCs w:val="28"/>
        </w:rPr>
        <w:t xml:space="preserve">7.2. </w:t>
      </w:r>
      <w:r w:rsidR="00D539C8">
        <w:rPr>
          <w:sz w:val="28"/>
          <w:szCs w:val="28"/>
        </w:rPr>
        <w:pict>
          <v:shape id="_x0000_i1037" type="#_x0000_t75" style="width:18.15pt;height:15.55pt">
            <v:imagedata r:id="rId22" o:title=""/>
          </v:shape>
        </w:pict>
      </w:r>
      <w:r w:rsidRPr="000A70FF">
        <w:rPr>
          <w:sz w:val="28"/>
          <w:szCs w:val="28"/>
        </w:rPr>
        <w:t xml:space="preserve"> - коэффициент типа НТО</w:t>
      </w:r>
      <w:hyperlink w:anchor="sub_111" w:history="1">
        <w:r w:rsidRPr="000A70FF">
          <w:rPr>
            <w:rStyle w:val="a3"/>
            <w:sz w:val="28"/>
            <w:szCs w:val="28"/>
          </w:rPr>
          <w:t>*</w:t>
        </w:r>
      </w:hyperlink>
      <w:r w:rsidRPr="000A70FF">
        <w:rPr>
          <w:sz w:val="28"/>
          <w:szCs w:val="28"/>
        </w:rPr>
        <w:t xml:space="preserve"> имеет следующее значения:</w:t>
      </w:r>
    </w:p>
    <w:bookmarkEnd w:id="3"/>
    <w:p w:rsidR="000A70FF" w:rsidRPr="000A70FF" w:rsidRDefault="000A70FF" w:rsidP="000A70FF">
      <w:pPr>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6860"/>
        <w:gridCol w:w="2660"/>
      </w:tblGrid>
      <w:tr w:rsidR="000A70FF" w:rsidRPr="00DF25E1">
        <w:tc>
          <w:tcPr>
            <w:tcW w:w="700" w:type="dxa"/>
            <w:tcBorders>
              <w:top w:val="single" w:sz="4" w:space="0" w:color="auto"/>
              <w:left w:val="single" w:sz="4" w:space="0" w:color="auto"/>
              <w:bottom w:val="single" w:sz="4" w:space="0" w:color="auto"/>
              <w:right w:val="single" w:sz="4" w:space="0" w:color="auto"/>
            </w:tcBorders>
          </w:tcPr>
          <w:p w:rsidR="000A70FF" w:rsidRPr="00DF25E1" w:rsidRDefault="000A70FF" w:rsidP="000A70FF">
            <w:pPr>
              <w:pStyle w:val="a7"/>
              <w:rPr>
                <w:rFonts w:ascii="Times New Roman" w:hAnsi="Times New Roman" w:cs="Times New Roman"/>
                <w:sz w:val="28"/>
                <w:szCs w:val="28"/>
              </w:rPr>
            </w:pPr>
            <w:r w:rsidRPr="00DF25E1">
              <w:rPr>
                <w:rFonts w:ascii="Times New Roman" w:hAnsi="Times New Roman" w:cs="Times New Roman"/>
                <w:sz w:val="28"/>
                <w:szCs w:val="28"/>
              </w:rPr>
              <w:t>N п/п</w:t>
            </w:r>
          </w:p>
        </w:tc>
        <w:tc>
          <w:tcPr>
            <w:tcW w:w="6860" w:type="dxa"/>
            <w:tcBorders>
              <w:top w:val="single" w:sz="4" w:space="0" w:color="auto"/>
              <w:left w:val="single" w:sz="4" w:space="0" w:color="auto"/>
              <w:bottom w:val="single" w:sz="4" w:space="0" w:color="auto"/>
              <w:right w:val="single" w:sz="4" w:space="0" w:color="auto"/>
            </w:tcBorders>
          </w:tcPr>
          <w:p w:rsidR="000A70FF" w:rsidRPr="00DF25E1" w:rsidRDefault="000A70FF" w:rsidP="000A70FF">
            <w:pPr>
              <w:pStyle w:val="a7"/>
              <w:rPr>
                <w:rFonts w:ascii="Times New Roman" w:hAnsi="Times New Roman" w:cs="Times New Roman"/>
                <w:sz w:val="28"/>
                <w:szCs w:val="28"/>
              </w:rPr>
            </w:pPr>
            <w:r w:rsidRPr="00DF25E1">
              <w:rPr>
                <w:rFonts w:ascii="Times New Roman" w:hAnsi="Times New Roman" w:cs="Times New Roman"/>
                <w:sz w:val="28"/>
                <w:szCs w:val="28"/>
              </w:rPr>
              <w:t>Тип нестационарного торгового объекта</w:t>
            </w:r>
          </w:p>
        </w:tc>
        <w:tc>
          <w:tcPr>
            <w:tcW w:w="2660" w:type="dxa"/>
            <w:tcBorders>
              <w:top w:val="single" w:sz="4" w:space="0" w:color="auto"/>
              <w:left w:val="single" w:sz="4" w:space="0" w:color="auto"/>
              <w:bottom w:val="single" w:sz="4" w:space="0" w:color="auto"/>
              <w:right w:val="single" w:sz="4" w:space="0" w:color="auto"/>
            </w:tcBorders>
          </w:tcPr>
          <w:p w:rsidR="000A70FF" w:rsidRPr="00DF25E1" w:rsidRDefault="000A70FF" w:rsidP="000A70FF">
            <w:pPr>
              <w:pStyle w:val="a7"/>
              <w:rPr>
                <w:rFonts w:ascii="Times New Roman" w:hAnsi="Times New Roman" w:cs="Times New Roman"/>
                <w:sz w:val="28"/>
                <w:szCs w:val="28"/>
              </w:rPr>
            </w:pPr>
            <w:r w:rsidRPr="00DF25E1">
              <w:rPr>
                <w:rFonts w:ascii="Times New Roman" w:hAnsi="Times New Roman" w:cs="Times New Roman"/>
                <w:sz w:val="28"/>
                <w:szCs w:val="28"/>
              </w:rPr>
              <w:t xml:space="preserve">Значение коэффициента </w:t>
            </w:r>
            <w:r w:rsidR="00D539C8">
              <w:rPr>
                <w:rFonts w:ascii="Times New Roman" w:hAnsi="Times New Roman" w:cs="Times New Roman"/>
                <w:sz w:val="28"/>
                <w:szCs w:val="28"/>
              </w:rPr>
              <w:pict>
                <v:shape id="_x0000_i1038" type="#_x0000_t75" style="width:14.9pt;height:12.3pt">
                  <v:imagedata r:id="rId23" o:title=""/>
                </v:shape>
              </w:pict>
            </w:r>
          </w:p>
        </w:tc>
      </w:tr>
      <w:tr w:rsidR="000A70FF" w:rsidRPr="00DF25E1">
        <w:tc>
          <w:tcPr>
            <w:tcW w:w="700" w:type="dxa"/>
            <w:tcBorders>
              <w:top w:val="single" w:sz="4" w:space="0" w:color="auto"/>
              <w:left w:val="single" w:sz="4" w:space="0" w:color="auto"/>
              <w:bottom w:val="single" w:sz="4" w:space="0" w:color="auto"/>
              <w:right w:val="single" w:sz="4" w:space="0" w:color="auto"/>
            </w:tcBorders>
          </w:tcPr>
          <w:p w:rsidR="000A70FF" w:rsidRPr="00DF25E1" w:rsidRDefault="000A70FF" w:rsidP="000A70FF">
            <w:pPr>
              <w:pStyle w:val="a7"/>
              <w:rPr>
                <w:rFonts w:ascii="Times New Roman" w:hAnsi="Times New Roman" w:cs="Times New Roman"/>
                <w:sz w:val="28"/>
                <w:szCs w:val="28"/>
              </w:rPr>
            </w:pPr>
            <w:r w:rsidRPr="00DF25E1">
              <w:rPr>
                <w:rFonts w:ascii="Times New Roman" w:hAnsi="Times New Roman" w:cs="Times New Roman"/>
                <w:sz w:val="28"/>
                <w:szCs w:val="28"/>
              </w:rPr>
              <w:t>1.</w:t>
            </w:r>
          </w:p>
        </w:tc>
        <w:tc>
          <w:tcPr>
            <w:tcW w:w="6860" w:type="dxa"/>
            <w:tcBorders>
              <w:top w:val="single" w:sz="4" w:space="0" w:color="auto"/>
              <w:left w:val="single" w:sz="4" w:space="0" w:color="auto"/>
              <w:bottom w:val="single" w:sz="4" w:space="0" w:color="auto"/>
              <w:right w:val="single" w:sz="4" w:space="0" w:color="auto"/>
            </w:tcBorders>
          </w:tcPr>
          <w:p w:rsidR="000A70FF" w:rsidRPr="00DF25E1" w:rsidRDefault="000A70FF" w:rsidP="000A70FF">
            <w:pPr>
              <w:pStyle w:val="a7"/>
              <w:rPr>
                <w:rFonts w:ascii="Times New Roman" w:hAnsi="Times New Roman" w:cs="Times New Roman"/>
                <w:sz w:val="28"/>
                <w:szCs w:val="28"/>
              </w:rPr>
            </w:pPr>
            <w:r w:rsidRPr="00DF25E1">
              <w:rPr>
                <w:rFonts w:ascii="Times New Roman" w:hAnsi="Times New Roman" w:cs="Times New Roman"/>
                <w:sz w:val="28"/>
                <w:szCs w:val="28"/>
              </w:rPr>
              <w:t>Автомагазин (торговый автофургон, автолавка)</w:t>
            </w:r>
          </w:p>
        </w:tc>
        <w:tc>
          <w:tcPr>
            <w:tcW w:w="2660" w:type="dxa"/>
            <w:tcBorders>
              <w:top w:val="single" w:sz="4" w:space="0" w:color="auto"/>
              <w:left w:val="single" w:sz="4" w:space="0" w:color="auto"/>
              <w:bottom w:val="single" w:sz="4" w:space="0" w:color="auto"/>
              <w:right w:val="single" w:sz="4" w:space="0" w:color="auto"/>
            </w:tcBorders>
          </w:tcPr>
          <w:p w:rsidR="000A70FF" w:rsidRPr="00DF25E1" w:rsidRDefault="000A70FF" w:rsidP="000A70FF">
            <w:pPr>
              <w:pStyle w:val="a7"/>
              <w:rPr>
                <w:rFonts w:ascii="Times New Roman" w:hAnsi="Times New Roman" w:cs="Times New Roman"/>
                <w:sz w:val="28"/>
                <w:szCs w:val="28"/>
              </w:rPr>
            </w:pPr>
            <w:r w:rsidRPr="00DF25E1">
              <w:rPr>
                <w:rFonts w:ascii="Times New Roman" w:hAnsi="Times New Roman" w:cs="Times New Roman"/>
                <w:sz w:val="28"/>
                <w:szCs w:val="28"/>
              </w:rPr>
              <w:t>2,5</w:t>
            </w:r>
          </w:p>
        </w:tc>
      </w:tr>
      <w:tr w:rsidR="000A70FF" w:rsidRPr="00DF25E1">
        <w:tc>
          <w:tcPr>
            <w:tcW w:w="700" w:type="dxa"/>
            <w:tcBorders>
              <w:top w:val="single" w:sz="4" w:space="0" w:color="auto"/>
              <w:left w:val="single" w:sz="4" w:space="0" w:color="auto"/>
              <w:bottom w:val="single" w:sz="4" w:space="0" w:color="auto"/>
              <w:right w:val="single" w:sz="4" w:space="0" w:color="auto"/>
            </w:tcBorders>
          </w:tcPr>
          <w:p w:rsidR="000A70FF" w:rsidRPr="00DF25E1" w:rsidRDefault="000A70FF" w:rsidP="000A70FF">
            <w:pPr>
              <w:pStyle w:val="a7"/>
              <w:rPr>
                <w:rFonts w:ascii="Times New Roman" w:hAnsi="Times New Roman" w:cs="Times New Roman"/>
                <w:sz w:val="28"/>
                <w:szCs w:val="28"/>
              </w:rPr>
            </w:pPr>
            <w:r w:rsidRPr="00DF25E1">
              <w:rPr>
                <w:rFonts w:ascii="Times New Roman" w:hAnsi="Times New Roman" w:cs="Times New Roman"/>
                <w:sz w:val="28"/>
                <w:szCs w:val="28"/>
              </w:rPr>
              <w:t>2.</w:t>
            </w:r>
          </w:p>
        </w:tc>
        <w:tc>
          <w:tcPr>
            <w:tcW w:w="6860" w:type="dxa"/>
            <w:tcBorders>
              <w:top w:val="single" w:sz="4" w:space="0" w:color="auto"/>
              <w:left w:val="single" w:sz="4" w:space="0" w:color="auto"/>
              <w:bottom w:val="single" w:sz="4" w:space="0" w:color="auto"/>
              <w:right w:val="single" w:sz="4" w:space="0" w:color="auto"/>
            </w:tcBorders>
          </w:tcPr>
          <w:p w:rsidR="000A70FF" w:rsidRPr="00DF25E1" w:rsidRDefault="000A70FF" w:rsidP="000A70FF">
            <w:pPr>
              <w:pStyle w:val="a7"/>
              <w:rPr>
                <w:rFonts w:ascii="Times New Roman" w:hAnsi="Times New Roman" w:cs="Times New Roman"/>
                <w:sz w:val="28"/>
                <w:szCs w:val="28"/>
              </w:rPr>
            </w:pPr>
            <w:r w:rsidRPr="00DF25E1">
              <w:rPr>
                <w:rFonts w:ascii="Times New Roman" w:hAnsi="Times New Roman" w:cs="Times New Roman"/>
                <w:sz w:val="28"/>
                <w:szCs w:val="28"/>
              </w:rPr>
              <w:t>Торговый автомат</w:t>
            </w:r>
          </w:p>
        </w:tc>
        <w:tc>
          <w:tcPr>
            <w:tcW w:w="2660" w:type="dxa"/>
            <w:tcBorders>
              <w:top w:val="single" w:sz="4" w:space="0" w:color="auto"/>
              <w:left w:val="single" w:sz="4" w:space="0" w:color="auto"/>
              <w:bottom w:val="single" w:sz="4" w:space="0" w:color="auto"/>
              <w:right w:val="single" w:sz="4" w:space="0" w:color="auto"/>
            </w:tcBorders>
          </w:tcPr>
          <w:p w:rsidR="000A70FF" w:rsidRPr="00DF25E1" w:rsidRDefault="000A70FF" w:rsidP="000A70FF">
            <w:pPr>
              <w:pStyle w:val="a7"/>
              <w:rPr>
                <w:rFonts w:ascii="Times New Roman" w:hAnsi="Times New Roman" w:cs="Times New Roman"/>
                <w:sz w:val="28"/>
                <w:szCs w:val="28"/>
              </w:rPr>
            </w:pPr>
            <w:r w:rsidRPr="00DF25E1">
              <w:rPr>
                <w:rFonts w:ascii="Times New Roman" w:hAnsi="Times New Roman" w:cs="Times New Roman"/>
                <w:sz w:val="28"/>
                <w:szCs w:val="28"/>
              </w:rPr>
              <w:t>2</w:t>
            </w:r>
          </w:p>
        </w:tc>
      </w:tr>
      <w:tr w:rsidR="000A70FF" w:rsidRPr="00DF25E1">
        <w:tc>
          <w:tcPr>
            <w:tcW w:w="700" w:type="dxa"/>
            <w:tcBorders>
              <w:top w:val="single" w:sz="4" w:space="0" w:color="auto"/>
              <w:left w:val="single" w:sz="4" w:space="0" w:color="auto"/>
              <w:bottom w:val="single" w:sz="4" w:space="0" w:color="auto"/>
              <w:right w:val="single" w:sz="4" w:space="0" w:color="auto"/>
            </w:tcBorders>
          </w:tcPr>
          <w:p w:rsidR="000A70FF" w:rsidRPr="00DF25E1" w:rsidRDefault="000A70FF" w:rsidP="000A70FF">
            <w:pPr>
              <w:pStyle w:val="a7"/>
              <w:rPr>
                <w:rFonts w:ascii="Times New Roman" w:hAnsi="Times New Roman" w:cs="Times New Roman"/>
                <w:sz w:val="28"/>
                <w:szCs w:val="28"/>
              </w:rPr>
            </w:pPr>
            <w:r w:rsidRPr="00DF25E1">
              <w:rPr>
                <w:rFonts w:ascii="Times New Roman" w:hAnsi="Times New Roman" w:cs="Times New Roman"/>
                <w:sz w:val="28"/>
                <w:szCs w:val="28"/>
              </w:rPr>
              <w:t>3.</w:t>
            </w:r>
          </w:p>
        </w:tc>
        <w:tc>
          <w:tcPr>
            <w:tcW w:w="6860" w:type="dxa"/>
            <w:tcBorders>
              <w:top w:val="single" w:sz="4" w:space="0" w:color="auto"/>
              <w:left w:val="single" w:sz="4" w:space="0" w:color="auto"/>
              <w:bottom w:val="single" w:sz="4" w:space="0" w:color="auto"/>
              <w:right w:val="single" w:sz="4" w:space="0" w:color="auto"/>
            </w:tcBorders>
          </w:tcPr>
          <w:p w:rsidR="000A70FF" w:rsidRPr="00DF25E1" w:rsidRDefault="000A70FF" w:rsidP="000A70FF">
            <w:pPr>
              <w:pStyle w:val="a7"/>
              <w:rPr>
                <w:rFonts w:ascii="Times New Roman" w:hAnsi="Times New Roman" w:cs="Times New Roman"/>
                <w:sz w:val="28"/>
                <w:szCs w:val="28"/>
              </w:rPr>
            </w:pPr>
            <w:r w:rsidRPr="00DF25E1">
              <w:rPr>
                <w:rFonts w:ascii="Times New Roman" w:hAnsi="Times New Roman" w:cs="Times New Roman"/>
                <w:sz w:val="28"/>
                <w:szCs w:val="28"/>
              </w:rPr>
              <w:t>Торговый павильон</w:t>
            </w:r>
          </w:p>
        </w:tc>
        <w:tc>
          <w:tcPr>
            <w:tcW w:w="2660" w:type="dxa"/>
            <w:tcBorders>
              <w:top w:val="single" w:sz="4" w:space="0" w:color="auto"/>
              <w:left w:val="single" w:sz="4" w:space="0" w:color="auto"/>
              <w:bottom w:val="single" w:sz="4" w:space="0" w:color="auto"/>
              <w:right w:val="single" w:sz="4" w:space="0" w:color="auto"/>
            </w:tcBorders>
          </w:tcPr>
          <w:p w:rsidR="000A70FF" w:rsidRPr="00DF25E1" w:rsidRDefault="000A70FF" w:rsidP="000A70FF">
            <w:pPr>
              <w:pStyle w:val="a7"/>
              <w:rPr>
                <w:rFonts w:ascii="Times New Roman" w:hAnsi="Times New Roman" w:cs="Times New Roman"/>
                <w:sz w:val="28"/>
                <w:szCs w:val="28"/>
              </w:rPr>
            </w:pPr>
            <w:r w:rsidRPr="00DF25E1">
              <w:rPr>
                <w:rFonts w:ascii="Times New Roman" w:hAnsi="Times New Roman" w:cs="Times New Roman"/>
                <w:sz w:val="28"/>
                <w:szCs w:val="28"/>
              </w:rPr>
              <w:t>3</w:t>
            </w:r>
          </w:p>
        </w:tc>
      </w:tr>
      <w:tr w:rsidR="000A70FF" w:rsidRPr="00DF25E1">
        <w:tc>
          <w:tcPr>
            <w:tcW w:w="700" w:type="dxa"/>
            <w:tcBorders>
              <w:top w:val="single" w:sz="4" w:space="0" w:color="auto"/>
              <w:left w:val="single" w:sz="4" w:space="0" w:color="auto"/>
              <w:bottom w:val="single" w:sz="4" w:space="0" w:color="auto"/>
              <w:right w:val="single" w:sz="4" w:space="0" w:color="auto"/>
            </w:tcBorders>
          </w:tcPr>
          <w:p w:rsidR="000A70FF" w:rsidRPr="00DF25E1" w:rsidRDefault="000A70FF" w:rsidP="000A70FF">
            <w:pPr>
              <w:pStyle w:val="a7"/>
              <w:rPr>
                <w:rFonts w:ascii="Times New Roman" w:hAnsi="Times New Roman" w:cs="Times New Roman"/>
                <w:sz w:val="28"/>
                <w:szCs w:val="28"/>
              </w:rPr>
            </w:pPr>
            <w:r w:rsidRPr="00DF25E1">
              <w:rPr>
                <w:rFonts w:ascii="Times New Roman" w:hAnsi="Times New Roman" w:cs="Times New Roman"/>
                <w:sz w:val="28"/>
                <w:szCs w:val="28"/>
              </w:rPr>
              <w:t>4.</w:t>
            </w:r>
          </w:p>
        </w:tc>
        <w:tc>
          <w:tcPr>
            <w:tcW w:w="6860" w:type="dxa"/>
            <w:tcBorders>
              <w:top w:val="single" w:sz="4" w:space="0" w:color="auto"/>
              <w:left w:val="single" w:sz="4" w:space="0" w:color="auto"/>
              <w:bottom w:val="single" w:sz="4" w:space="0" w:color="auto"/>
              <w:right w:val="single" w:sz="4" w:space="0" w:color="auto"/>
            </w:tcBorders>
          </w:tcPr>
          <w:p w:rsidR="000A70FF" w:rsidRPr="00DF25E1" w:rsidRDefault="000A70FF" w:rsidP="000A70FF">
            <w:pPr>
              <w:pStyle w:val="a7"/>
              <w:rPr>
                <w:rFonts w:ascii="Times New Roman" w:hAnsi="Times New Roman" w:cs="Times New Roman"/>
                <w:sz w:val="28"/>
                <w:szCs w:val="28"/>
              </w:rPr>
            </w:pPr>
            <w:r w:rsidRPr="00DF25E1">
              <w:rPr>
                <w:rFonts w:ascii="Times New Roman" w:hAnsi="Times New Roman" w:cs="Times New Roman"/>
                <w:sz w:val="28"/>
                <w:szCs w:val="28"/>
              </w:rPr>
              <w:t>Киоск</w:t>
            </w:r>
          </w:p>
        </w:tc>
        <w:tc>
          <w:tcPr>
            <w:tcW w:w="2660" w:type="dxa"/>
            <w:tcBorders>
              <w:top w:val="single" w:sz="4" w:space="0" w:color="auto"/>
              <w:left w:val="single" w:sz="4" w:space="0" w:color="auto"/>
              <w:bottom w:val="single" w:sz="4" w:space="0" w:color="auto"/>
              <w:right w:val="single" w:sz="4" w:space="0" w:color="auto"/>
            </w:tcBorders>
          </w:tcPr>
          <w:p w:rsidR="000A70FF" w:rsidRPr="00DF25E1" w:rsidRDefault="000A70FF" w:rsidP="000A70FF">
            <w:pPr>
              <w:pStyle w:val="a7"/>
              <w:rPr>
                <w:rFonts w:ascii="Times New Roman" w:hAnsi="Times New Roman" w:cs="Times New Roman"/>
                <w:sz w:val="28"/>
                <w:szCs w:val="28"/>
              </w:rPr>
            </w:pPr>
            <w:r w:rsidRPr="00DF25E1">
              <w:rPr>
                <w:rFonts w:ascii="Times New Roman" w:hAnsi="Times New Roman" w:cs="Times New Roman"/>
                <w:sz w:val="28"/>
                <w:szCs w:val="28"/>
              </w:rPr>
              <w:t>3</w:t>
            </w:r>
          </w:p>
        </w:tc>
      </w:tr>
      <w:tr w:rsidR="000A70FF" w:rsidRPr="00DF25E1">
        <w:tc>
          <w:tcPr>
            <w:tcW w:w="700" w:type="dxa"/>
            <w:tcBorders>
              <w:top w:val="single" w:sz="4" w:space="0" w:color="auto"/>
              <w:left w:val="single" w:sz="4" w:space="0" w:color="auto"/>
              <w:bottom w:val="single" w:sz="4" w:space="0" w:color="auto"/>
              <w:right w:val="single" w:sz="4" w:space="0" w:color="auto"/>
            </w:tcBorders>
          </w:tcPr>
          <w:p w:rsidR="000A70FF" w:rsidRPr="00DF25E1" w:rsidRDefault="000A70FF" w:rsidP="000A70FF">
            <w:pPr>
              <w:pStyle w:val="a7"/>
              <w:rPr>
                <w:rFonts w:ascii="Times New Roman" w:hAnsi="Times New Roman" w:cs="Times New Roman"/>
                <w:sz w:val="28"/>
                <w:szCs w:val="28"/>
              </w:rPr>
            </w:pPr>
            <w:r w:rsidRPr="00DF25E1">
              <w:rPr>
                <w:rFonts w:ascii="Times New Roman" w:hAnsi="Times New Roman" w:cs="Times New Roman"/>
                <w:sz w:val="28"/>
                <w:szCs w:val="28"/>
              </w:rPr>
              <w:t>5.</w:t>
            </w:r>
          </w:p>
        </w:tc>
        <w:tc>
          <w:tcPr>
            <w:tcW w:w="6860" w:type="dxa"/>
            <w:tcBorders>
              <w:top w:val="single" w:sz="4" w:space="0" w:color="auto"/>
              <w:left w:val="single" w:sz="4" w:space="0" w:color="auto"/>
              <w:bottom w:val="single" w:sz="4" w:space="0" w:color="auto"/>
              <w:right w:val="single" w:sz="4" w:space="0" w:color="auto"/>
            </w:tcBorders>
          </w:tcPr>
          <w:p w:rsidR="000A70FF" w:rsidRPr="00DF25E1" w:rsidRDefault="000A70FF" w:rsidP="000A70FF">
            <w:pPr>
              <w:pStyle w:val="a7"/>
              <w:rPr>
                <w:rFonts w:ascii="Times New Roman" w:hAnsi="Times New Roman" w:cs="Times New Roman"/>
                <w:sz w:val="28"/>
                <w:szCs w:val="28"/>
              </w:rPr>
            </w:pPr>
            <w:r w:rsidRPr="00DF25E1">
              <w:rPr>
                <w:rFonts w:ascii="Times New Roman" w:hAnsi="Times New Roman" w:cs="Times New Roman"/>
                <w:sz w:val="28"/>
                <w:szCs w:val="28"/>
              </w:rPr>
              <w:t>Автоцистерна</w:t>
            </w:r>
          </w:p>
        </w:tc>
        <w:tc>
          <w:tcPr>
            <w:tcW w:w="2660" w:type="dxa"/>
            <w:tcBorders>
              <w:top w:val="single" w:sz="4" w:space="0" w:color="auto"/>
              <w:left w:val="single" w:sz="4" w:space="0" w:color="auto"/>
              <w:bottom w:val="single" w:sz="4" w:space="0" w:color="auto"/>
              <w:right w:val="single" w:sz="4" w:space="0" w:color="auto"/>
            </w:tcBorders>
          </w:tcPr>
          <w:p w:rsidR="000A70FF" w:rsidRPr="00DF25E1" w:rsidRDefault="000A70FF" w:rsidP="000A70FF">
            <w:pPr>
              <w:pStyle w:val="a7"/>
              <w:rPr>
                <w:rFonts w:ascii="Times New Roman" w:hAnsi="Times New Roman" w:cs="Times New Roman"/>
                <w:sz w:val="28"/>
                <w:szCs w:val="28"/>
              </w:rPr>
            </w:pPr>
            <w:r w:rsidRPr="00DF25E1">
              <w:rPr>
                <w:rFonts w:ascii="Times New Roman" w:hAnsi="Times New Roman" w:cs="Times New Roman"/>
                <w:sz w:val="28"/>
                <w:szCs w:val="28"/>
              </w:rPr>
              <w:t>2,5</w:t>
            </w:r>
          </w:p>
        </w:tc>
      </w:tr>
      <w:tr w:rsidR="000A70FF" w:rsidRPr="00DF25E1">
        <w:tc>
          <w:tcPr>
            <w:tcW w:w="700" w:type="dxa"/>
            <w:tcBorders>
              <w:top w:val="single" w:sz="4" w:space="0" w:color="auto"/>
              <w:left w:val="single" w:sz="4" w:space="0" w:color="auto"/>
              <w:bottom w:val="single" w:sz="4" w:space="0" w:color="auto"/>
              <w:right w:val="single" w:sz="4" w:space="0" w:color="auto"/>
            </w:tcBorders>
          </w:tcPr>
          <w:p w:rsidR="000A70FF" w:rsidRPr="00DF25E1" w:rsidRDefault="000A70FF" w:rsidP="000A70FF">
            <w:pPr>
              <w:pStyle w:val="a7"/>
              <w:rPr>
                <w:rFonts w:ascii="Times New Roman" w:hAnsi="Times New Roman" w:cs="Times New Roman"/>
                <w:sz w:val="28"/>
                <w:szCs w:val="28"/>
              </w:rPr>
            </w:pPr>
            <w:r w:rsidRPr="00DF25E1">
              <w:rPr>
                <w:rFonts w:ascii="Times New Roman" w:hAnsi="Times New Roman" w:cs="Times New Roman"/>
                <w:sz w:val="28"/>
                <w:szCs w:val="28"/>
              </w:rPr>
              <w:t>6.</w:t>
            </w:r>
          </w:p>
        </w:tc>
        <w:tc>
          <w:tcPr>
            <w:tcW w:w="6860" w:type="dxa"/>
            <w:tcBorders>
              <w:top w:val="single" w:sz="4" w:space="0" w:color="auto"/>
              <w:left w:val="single" w:sz="4" w:space="0" w:color="auto"/>
              <w:bottom w:val="single" w:sz="4" w:space="0" w:color="auto"/>
              <w:right w:val="single" w:sz="4" w:space="0" w:color="auto"/>
            </w:tcBorders>
          </w:tcPr>
          <w:p w:rsidR="000A70FF" w:rsidRPr="00DF25E1" w:rsidRDefault="000A70FF" w:rsidP="000A70FF">
            <w:pPr>
              <w:pStyle w:val="a7"/>
              <w:rPr>
                <w:rFonts w:ascii="Times New Roman" w:hAnsi="Times New Roman" w:cs="Times New Roman"/>
                <w:sz w:val="28"/>
                <w:szCs w:val="28"/>
              </w:rPr>
            </w:pPr>
            <w:r w:rsidRPr="00DF25E1">
              <w:rPr>
                <w:rFonts w:ascii="Times New Roman" w:hAnsi="Times New Roman" w:cs="Times New Roman"/>
                <w:sz w:val="28"/>
                <w:szCs w:val="28"/>
              </w:rPr>
              <w:t>Торговая палатка</w:t>
            </w:r>
          </w:p>
        </w:tc>
        <w:tc>
          <w:tcPr>
            <w:tcW w:w="2660" w:type="dxa"/>
            <w:tcBorders>
              <w:top w:val="single" w:sz="4" w:space="0" w:color="auto"/>
              <w:left w:val="single" w:sz="4" w:space="0" w:color="auto"/>
              <w:bottom w:val="single" w:sz="4" w:space="0" w:color="auto"/>
              <w:right w:val="single" w:sz="4" w:space="0" w:color="auto"/>
            </w:tcBorders>
          </w:tcPr>
          <w:p w:rsidR="000A70FF" w:rsidRPr="00DF25E1" w:rsidRDefault="000A70FF" w:rsidP="000A70FF">
            <w:pPr>
              <w:pStyle w:val="a7"/>
              <w:rPr>
                <w:rFonts w:ascii="Times New Roman" w:hAnsi="Times New Roman" w:cs="Times New Roman"/>
                <w:sz w:val="28"/>
                <w:szCs w:val="28"/>
              </w:rPr>
            </w:pPr>
            <w:r w:rsidRPr="00DF25E1">
              <w:rPr>
                <w:rFonts w:ascii="Times New Roman" w:hAnsi="Times New Roman" w:cs="Times New Roman"/>
                <w:sz w:val="28"/>
                <w:szCs w:val="28"/>
              </w:rPr>
              <w:t>2</w:t>
            </w:r>
          </w:p>
        </w:tc>
      </w:tr>
      <w:tr w:rsidR="000A70FF" w:rsidRPr="00DF25E1">
        <w:tc>
          <w:tcPr>
            <w:tcW w:w="700" w:type="dxa"/>
            <w:tcBorders>
              <w:top w:val="single" w:sz="4" w:space="0" w:color="auto"/>
              <w:left w:val="single" w:sz="4" w:space="0" w:color="auto"/>
              <w:bottom w:val="single" w:sz="4" w:space="0" w:color="auto"/>
              <w:right w:val="single" w:sz="4" w:space="0" w:color="auto"/>
            </w:tcBorders>
          </w:tcPr>
          <w:p w:rsidR="000A70FF" w:rsidRPr="00DF25E1" w:rsidRDefault="000A70FF" w:rsidP="000A70FF">
            <w:pPr>
              <w:pStyle w:val="a7"/>
              <w:rPr>
                <w:rFonts w:ascii="Times New Roman" w:hAnsi="Times New Roman" w:cs="Times New Roman"/>
                <w:sz w:val="28"/>
                <w:szCs w:val="28"/>
              </w:rPr>
            </w:pPr>
            <w:r w:rsidRPr="00DF25E1">
              <w:rPr>
                <w:rFonts w:ascii="Times New Roman" w:hAnsi="Times New Roman" w:cs="Times New Roman"/>
                <w:sz w:val="28"/>
                <w:szCs w:val="28"/>
              </w:rPr>
              <w:t>7.</w:t>
            </w:r>
          </w:p>
        </w:tc>
        <w:tc>
          <w:tcPr>
            <w:tcW w:w="6860" w:type="dxa"/>
            <w:tcBorders>
              <w:top w:val="single" w:sz="4" w:space="0" w:color="auto"/>
              <w:left w:val="single" w:sz="4" w:space="0" w:color="auto"/>
              <w:bottom w:val="single" w:sz="4" w:space="0" w:color="auto"/>
              <w:right w:val="single" w:sz="4" w:space="0" w:color="auto"/>
            </w:tcBorders>
          </w:tcPr>
          <w:p w:rsidR="000A70FF" w:rsidRPr="00DF25E1" w:rsidRDefault="000A70FF" w:rsidP="000A70FF">
            <w:pPr>
              <w:pStyle w:val="a7"/>
              <w:rPr>
                <w:rFonts w:ascii="Times New Roman" w:hAnsi="Times New Roman" w:cs="Times New Roman"/>
                <w:sz w:val="28"/>
                <w:szCs w:val="28"/>
              </w:rPr>
            </w:pPr>
            <w:r w:rsidRPr="00DF25E1">
              <w:rPr>
                <w:rFonts w:ascii="Times New Roman" w:hAnsi="Times New Roman" w:cs="Times New Roman"/>
                <w:sz w:val="28"/>
                <w:szCs w:val="28"/>
              </w:rPr>
              <w:t>Бахчевой развал</w:t>
            </w:r>
          </w:p>
        </w:tc>
        <w:tc>
          <w:tcPr>
            <w:tcW w:w="2660" w:type="dxa"/>
            <w:tcBorders>
              <w:top w:val="single" w:sz="4" w:space="0" w:color="auto"/>
              <w:left w:val="single" w:sz="4" w:space="0" w:color="auto"/>
              <w:bottom w:val="single" w:sz="4" w:space="0" w:color="auto"/>
              <w:right w:val="single" w:sz="4" w:space="0" w:color="auto"/>
            </w:tcBorders>
          </w:tcPr>
          <w:p w:rsidR="000A70FF" w:rsidRPr="00DF25E1" w:rsidRDefault="000A70FF" w:rsidP="000A70FF">
            <w:pPr>
              <w:pStyle w:val="a7"/>
              <w:rPr>
                <w:rFonts w:ascii="Times New Roman" w:hAnsi="Times New Roman" w:cs="Times New Roman"/>
                <w:sz w:val="28"/>
                <w:szCs w:val="28"/>
              </w:rPr>
            </w:pPr>
            <w:r w:rsidRPr="00DF25E1">
              <w:rPr>
                <w:rFonts w:ascii="Times New Roman" w:hAnsi="Times New Roman" w:cs="Times New Roman"/>
                <w:sz w:val="28"/>
                <w:szCs w:val="28"/>
              </w:rPr>
              <w:t>1,7</w:t>
            </w:r>
          </w:p>
        </w:tc>
      </w:tr>
      <w:tr w:rsidR="000A70FF" w:rsidRPr="00DF25E1">
        <w:tc>
          <w:tcPr>
            <w:tcW w:w="700" w:type="dxa"/>
            <w:tcBorders>
              <w:top w:val="single" w:sz="4" w:space="0" w:color="auto"/>
              <w:left w:val="single" w:sz="4" w:space="0" w:color="auto"/>
              <w:bottom w:val="single" w:sz="4" w:space="0" w:color="auto"/>
              <w:right w:val="single" w:sz="4" w:space="0" w:color="auto"/>
            </w:tcBorders>
          </w:tcPr>
          <w:p w:rsidR="000A70FF" w:rsidRPr="00DF25E1" w:rsidRDefault="000A70FF" w:rsidP="000A70FF">
            <w:pPr>
              <w:pStyle w:val="a7"/>
              <w:rPr>
                <w:rFonts w:ascii="Times New Roman" w:hAnsi="Times New Roman" w:cs="Times New Roman"/>
                <w:sz w:val="28"/>
                <w:szCs w:val="28"/>
              </w:rPr>
            </w:pPr>
            <w:r w:rsidRPr="00DF25E1">
              <w:rPr>
                <w:rFonts w:ascii="Times New Roman" w:hAnsi="Times New Roman" w:cs="Times New Roman"/>
                <w:sz w:val="28"/>
                <w:szCs w:val="28"/>
              </w:rPr>
              <w:t>8.</w:t>
            </w:r>
          </w:p>
        </w:tc>
        <w:tc>
          <w:tcPr>
            <w:tcW w:w="6860" w:type="dxa"/>
            <w:tcBorders>
              <w:top w:val="single" w:sz="4" w:space="0" w:color="auto"/>
              <w:left w:val="single" w:sz="4" w:space="0" w:color="auto"/>
              <w:bottom w:val="single" w:sz="4" w:space="0" w:color="auto"/>
              <w:right w:val="single" w:sz="4" w:space="0" w:color="auto"/>
            </w:tcBorders>
          </w:tcPr>
          <w:p w:rsidR="000A70FF" w:rsidRPr="00DF25E1" w:rsidRDefault="000A70FF" w:rsidP="000A70FF">
            <w:pPr>
              <w:pStyle w:val="a7"/>
              <w:rPr>
                <w:rFonts w:ascii="Times New Roman" w:hAnsi="Times New Roman" w:cs="Times New Roman"/>
                <w:sz w:val="28"/>
                <w:szCs w:val="28"/>
              </w:rPr>
            </w:pPr>
            <w:r w:rsidRPr="00DF25E1">
              <w:rPr>
                <w:rFonts w:ascii="Times New Roman" w:hAnsi="Times New Roman" w:cs="Times New Roman"/>
                <w:sz w:val="28"/>
                <w:szCs w:val="28"/>
              </w:rPr>
              <w:t>Елочный базар</w:t>
            </w:r>
          </w:p>
        </w:tc>
        <w:tc>
          <w:tcPr>
            <w:tcW w:w="2660" w:type="dxa"/>
            <w:tcBorders>
              <w:top w:val="single" w:sz="4" w:space="0" w:color="auto"/>
              <w:left w:val="single" w:sz="4" w:space="0" w:color="auto"/>
              <w:bottom w:val="single" w:sz="4" w:space="0" w:color="auto"/>
              <w:right w:val="single" w:sz="4" w:space="0" w:color="auto"/>
            </w:tcBorders>
          </w:tcPr>
          <w:p w:rsidR="000A70FF" w:rsidRPr="00DF25E1" w:rsidRDefault="000A70FF" w:rsidP="000A70FF">
            <w:pPr>
              <w:pStyle w:val="a7"/>
              <w:rPr>
                <w:rFonts w:ascii="Times New Roman" w:hAnsi="Times New Roman" w:cs="Times New Roman"/>
                <w:sz w:val="28"/>
                <w:szCs w:val="28"/>
              </w:rPr>
            </w:pPr>
            <w:r w:rsidRPr="00DF25E1">
              <w:rPr>
                <w:rFonts w:ascii="Times New Roman" w:hAnsi="Times New Roman" w:cs="Times New Roman"/>
                <w:sz w:val="28"/>
                <w:szCs w:val="28"/>
              </w:rPr>
              <w:t>2</w:t>
            </w:r>
          </w:p>
        </w:tc>
      </w:tr>
      <w:tr w:rsidR="000A70FF" w:rsidRPr="00DF25E1">
        <w:tc>
          <w:tcPr>
            <w:tcW w:w="700" w:type="dxa"/>
            <w:tcBorders>
              <w:top w:val="single" w:sz="4" w:space="0" w:color="auto"/>
              <w:left w:val="single" w:sz="4" w:space="0" w:color="auto"/>
              <w:bottom w:val="single" w:sz="4" w:space="0" w:color="auto"/>
              <w:right w:val="single" w:sz="4" w:space="0" w:color="auto"/>
            </w:tcBorders>
          </w:tcPr>
          <w:p w:rsidR="000A70FF" w:rsidRPr="00DF25E1" w:rsidRDefault="000A70FF" w:rsidP="000A70FF">
            <w:pPr>
              <w:pStyle w:val="a7"/>
              <w:rPr>
                <w:rFonts w:ascii="Times New Roman" w:hAnsi="Times New Roman" w:cs="Times New Roman"/>
                <w:sz w:val="28"/>
                <w:szCs w:val="28"/>
              </w:rPr>
            </w:pPr>
            <w:r w:rsidRPr="00DF25E1">
              <w:rPr>
                <w:rFonts w:ascii="Times New Roman" w:hAnsi="Times New Roman" w:cs="Times New Roman"/>
                <w:sz w:val="28"/>
                <w:szCs w:val="28"/>
              </w:rPr>
              <w:t>9.</w:t>
            </w:r>
          </w:p>
        </w:tc>
        <w:tc>
          <w:tcPr>
            <w:tcW w:w="6860" w:type="dxa"/>
            <w:tcBorders>
              <w:top w:val="single" w:sz="4" w:space="0" w:color="auto"/>
              <w:left w:val="single" w:sz="4" w:space="0" w:color="auto"/>
              <w:bottom w:val="single" w:sz="4" w:space="0" w:color="auto"/>
              <w:right w:val="single" w:sz="4" w:space="0" w:color="auto"/>
            </w:tcBorders>
          </w:tcPr>
          <w:p w:rsidR="000A70FF" w:rsidRPr="00DF25E1" w:rsidRDefault="000A70FF" w:rsidP="000A70FF">
            <w:pPr>
              <w:pStyle w:val="a7"/>
              <w:rPr>
                <w:rFonts w:ascii="Times New Roman" w:hAnsi="Times New Roman" w:cs="Times New Roman"/>
                <w:sz w:val="28"/>
                <w:szCs w:val="28"/>
              </w:rPr>
            </w:pPr>
            <w:r w:rsidRPr="00DF25E1">
              <w:rPr>
                <w:rFonts w:ascii="Times New Roman" w:hAnsi="Times New Roman" w:cs="Times New Roman"/>
                <w:sz w:val="28"/>
                <w:szCs w:val="28"/>
              </w:rPr>
              <w:t>Торговая тележка</w:t>
            </w:r>
          </w:p>
        </w:tc>
        <w:tc>
          <w:tcPr>
            <w:tcW w:w="2660" w:type="dxa"/>
            <w:tcBorders>
              <w:top w:val="single" w:sz="4" w:space="0" w:color="auto"/>
              <w:left w:val="single" w:sz="4" w:space="0" w:color="auto"/>
              <w:bottom w:val="single" w:sz="4" w:space="0" w:color="auto"/>
              <w:right w:val="single" w:sz="4" w:space="0" w:color="auto"/>
            </w:tcBorders>
          </w:tcPr>
          <w:p w:rsidR="000A70FF" w:rsidRPr="00DF25E1" w:rsidRDefault="000A70FF" w:rsidP="000A70FF">
            <w:pPr>
              <w:pStyle w:val="a7"/>
              <w:rPr>
                <w:rFonts w:ascii="Times New Roman" w:hAnsi="Times New Roman" w:cs="Times New Roman"/>
                <w:sz w:val="28"/>
                <w:szCs w:val="28"/>
              </w:rPr>
            </w:pPr>
            <w:r w:rsidRPr="00DF25E1">
              <w:rPr>
                <w:rFonts w:ascii="Times New Roman" w:hAnsi="Times New Roman" w:cs="Times New Roman"/>
                <w:sz w:val="28"/>
                <w:szCs w:val="28"/>
              </w:rPr>
              <w:t>2,5</w:t>
            </w:r>
          </w:p>
        </w:tc>
      </w:tr>
      <w:tr w:rsidR="000A70FF" w:rsidRPr="00DF25E1">
        <w:tc>
          <w:tcPr>
            <w:tcW w:w="700" w:type="dxa"/>
            <w:tcBorders>
              <w:top w:val="single" w:sz="4" w:space="0" w:color="auto"/>
              <w:left w:val="single" w:sz="4" w:space="0" w:color="auto"/>
              <w:bottom w:val="single" w:sz="4" w:space="0" w:color="auto"/>
              <w:right w:val="single" w:sz="4" w:space="0" w:color="auto"/>
            </w:tcBorders>
          </w:tcPr>
          <w:p w:rsidR="000A70FF" w:rsidRPr="00DF25E1" w:rsidRDefault="000A70FF" w:rsidP="000A70FF">
            <w:pPr>
              <w:pStyle w:val="a7"/>
              <w:rPr>
                <w:rFonts w:ascii="Times New Roman" w:hAnsi="Times New Roman" w:cs="Times New Roman"/>
                <w:sz w:val="28"/>
                <w:szCs w:val="28"/>
              </w:rPr>
            </w:pPr>
            <w:r w:rsidRPr="00DF25E1">
              <w:rPr>
                <w:rFonts w:ascii="Times New Roman" w:hAnsi="Times New Roman" w:cs="Times New Roman"/>
                <w:sz w:val="28"/>
                <w:szCs w:val="28"/>
              </w:rPr>
              <w:t>10.</w:t>
            </w:r>
          </w:p>
        </w:tc>
        <w:tc>
          <w:tcPr>
            <w:tcW w:w="6860" w:type="dxa"/>
            <w:tcBorders>
              <w:top w:val="single" w:sz="4" w:space="0" w:color="auto"/>
              <w:left w:val="single" w:sz="4" w:space="0" w:color="auto"/>
              <w:bottom w:val="single" w:sz="4" w:space="0" w:color="auto"/>
              <w:right w:val="single" w:sz="4" w:space="0" w:color="auto"/>
            </w:tcBorders>
          </w:tcPr>
          <w:p w:rsidR="000A70FF" w:rsidRPr="00DF25E1" w:rsidRDefault="000A70FF" w:rsidP="000A70FF">
            <w:pPr>
              <w:pStyle w:val="a7"/>
              <w:rPr>
                <w:rFonts w:ascii="Times New Roman" w:hAnsi="Times New Roman" w:cs="Times New Roman"/>
                <w:sz w:val="28"/>
                <w:szCs w:val="28"/>
              </w:rPr>
            </w:pPr>
            <w:r w:rsidRPr="00DF25E1">
              <w:rPr>
                <w:rFonts w:ascii="Times New Roman" w:hAnsi="Times New Roman" w:cs="Times New Roman"/>
                <w:sz w:val="28"/>
                <w:szCs w:val="28"/>
              </w:rPr>
              <w:t>Торговая галерея</w:t>
            </w:r>
          </w:p>
        </w:tc>
        <w:tc>
          <w:tcPr>
            <w:tcW w:w="2660" w:type="dxa"/>
            <w:tcBorders>
              <w:top w:val="single" w:sz="4" w:space="0" w:color="auto"/>
              <w:left w:val="single" w:sz="4" w:space="0" w:color="auto"/>
              <w:bottom w:val="single" w:sz="4" w:space="0" w:color="auto"/>
              <w:right w:val="single" w:sz="4" w:space="0" w:color="auto"/>
            </w:tcBorders>
          </w:tcPr>
          <w:p w:rsidR="000A70FF" w:rsidRPr="00DF25E1" w:rsidRDefault="000A70FF" w:rsidP="000A70FF">
            <w:pPr>
              <w:pStyle w:val="a7"/>
              <w:rPr>
                <w:rFonts w:ascii="Times New Roman" w:hAnsi="Times New Roman" w:cs="Times New Roman"/>
                <w:sz w:val="28"/>
                <w:szCs w:val="28"/>
              </w:rPr>
            </w:pPr>
            <w:r w:rsidRPr="00DF25E1">
              <w:rPr>
                <w:rFonts w:ascii="Times New Roman" w:hAnsi="Times New Roman" w:cs="Times New Roman"/>
                <w:sz w:val="28"/>
                <w:szCs w:val="28"/>
              </w:rPr>
              <w:t>3</w:t>
            </w:r>
          </w:p>
        </w:tc>
      </w:tr>
    </w:tbl>
    <w:p w:rsidR="000A70FF" w:rsidRPr="000A70FF" w:rsidRDefault="000A70FF" w:rsidP="000A70FF">
      <w:pPr>
        <w:jc w:val="both"/>
        <w:rPr>
          <w:sz w:val="28"/>
          <w:szCs w:val="28"/>
        </w:rPr>
      </w:pPr>
    </w:p>
    <w:p w:rsidR="000A70FF" w:rsidRPr="000A70FF" w:rsidRDefault="000A70FF" w:rsidP="000A70FF">
      <w:pPr>
        <w:jc w:val="both"/>
        <w:rPr>
          <w:sz w:val="28"/>
          <w:szCs w:val="28"/>
        </w:rPr>
      </w:pPr>
      <w:bookmarkStart w:id="4" w:name="sub_1073"/>
      <w:r w:rsidRPr="000A70FF">
        <w:rPr>
          <w:sz w:val="28"/>
          <w:szCs w:val="28"/>
        </w:rPr>
        <w:t xml:space="preserve"> Значение коэффициента периода размещения нестационарного торгового объекта (</w:t>
      </w:r>
      <w:r w:rsidR="00D539C8">
        <w:rPr>
          <w:sz w:val="28"/>
          <w:szCs w:val="28"/>
        </w:rPr>
        <w:pict>
          <v:shape id="_x0000_i1039" type="#_x0000_t75" style="width:18.15pt;height:15.55pt">
            <v:imagedata r:id="rId24" o:title=""/>
          </v:shape>
        </w:pict>
      </w:r>
      <w:r w:rsidRPr="000A70FF">
        <w:rPr>
          <w:sz w:val="28"/>
          <w:szCs w:val="28"/>
        </w:rPr>
        <w:t>) исчисляется как соотношение фактической продолжительности периода размещения нестационарного торгового объекта к общему числу месяцев в году.</w:t>
      </w:r>
    </w:p>
    <w:bookmarkEnd w:id="4"/>
    <w:p w:rsidR="00D02C93" w:rsidRDefault="001E4871" w:rsidP="006B3A28">
      <w:pPr>
        <w:jc w:val="both"/>
        <w:rPr>
          <w:sz w:val="28"/>
          <w:szCs w:val="28"/>
        </w:rPr>
      </w:pPr>
      <w:r w:rsidRPr="000A70FF">
        <w:rPr>
          <w:sz w:val="28"/>
          <w:szCs w:val="28"/>
        </w:rPr>
        <w:t xml:space="preserve"> </w:t>
      </w:r>
      <w:r w:rsidRPr="001E4871">
        <w:rPr>
          <w:sz w:val="28"/>
          <w:szCs w:val="28"/>
        </w:rPr>
        <w:t>1.8. Сумма задатка за участие в аукционе не может быть больше 20 процентов от начальной цены предмета аукциона и является равной для всех участников аукциона.</w:t>
      </w:r>
    </w:p>
    <w:p w:rsidR="00D02C93" w:rsidRDefault="001E4871" w:rsidP="006B3A28">
      <w:pPr>
        <w:jc w:val="both"/>
        <w:rPr>
          <w:sz w:val="28"/>
          <w:szCs w:val="28"/>
        </w:rPr>
      </w:pPr>
      <w:r w:rsidRPr="001E4871">
        <w:rPr>
          <w:sz w:val="28"/>
          <w:szCs w:val="28"/>
        </w:rPr>
        <w:t xml:space="preserve"> 1.9. Информация о проведении аукциона размещается на официа</w:t>
      </w:r>
      <w:r w:rsidR="00D02C93">
        <w:rPr>
          <w:sz w:val="28"/>
          <w:szCs w:val="28"/>
        </w:rPr>
        <w:t>льном сайте  администрации сельсовета</w:t>
      </w:r>
      <w:r w:rsidRPr="001E4871">
        <w:rPr>
          <w:sz w:val="28"/>
          <w:szCs w:val="28"/>
        </w:rPr>
        <w:t xml:space="preserve"> в се</w:t>
      </w:r>
      <w:r w:rsidR="00D02C93">
        <w:rPr>
          <w:sz w:val="28"/>
          <w:szCs w:val="28"/>
        </w:rPr>
        <w:t>ти "Интернет" и в газете «Сельские ведомости».</w:t>
      </w:r>
    </w:p>
    <w:p w:rsidR="00D02C93" w:rsidRDefault="001E4871" w:rsidP="006B3A28">
      <w:pPr>
        <w:jc w:val="both"/>
        <w:rPr>
          <w:sz w:val="28"/>
          <w:szCs w:val="28"/>
        </w:rPr>
      </w:pPr>
      <w:r w:rsidRPr="001E4871">
        <w:rPr>
          <w:sz w:val="28"/>
          <w:szCs w:val="28"/>
        </w:rPr>
        <w:t>1.10. Извещение о проведении аукциона должно содержать сведения:</w:t>
      </w:r>
    </w:p>
    <w:p w:rsidR="00D02C93" w:rsidRDefault="001E4871" w:rsidP="006B3A28">
      <w:pPr>
        <w:jc w:val="both"/>
        <w:rPr>
          <w:sz w:val="28"/>
          <w:szCs w:val="28"/>
        </w:rPr>
      </w:pPr>
      <w:r w:rsidRPr="001E4871">
        <w:rPr>
          <w:sz w:val="28"/>
          <w:szCs w:val="28"/>
        </w:rPr>
        <w:t xml:space="preserve"> 1) наименование, место нахождения, почтовый адрес, адрес электронной почты и номер контактного телефона организатора аукциона;</w:t>
      </w:r>
    </w:p>
    <w:p w:rsidR="00D02C93" w:rsidRDefault="001E4871" w:rsidP="006B3A28">
      <w:pPr>
        <w:jc w:val="both"/>
        <w:rPr>
          <w:sz w:val="28"/>
          <w:szCs w:val="28"/>
        </w:rPr>
      </w:pPr>
      <w:r w:rsidRPr="001E4871">
        <w:rPr>
          <w:sz w:val="28"/>
          <w:szCs w:val="28"/>
        </w:rPr>
        <w:t xml:space="preserve"> 2) о месте, дате, времени и порядке проведения аукциона; </w:t>
      </w:r>
    </w:p>
    <w:p w:rsidR="00A27EFF" w:rsidRDefault="001E4871" w:rsidP="006B3A28">
      <w:pPr>
        <w:jc w:val="both"/>
        <w:rPr>
          <w:sz w:val="28"/>
          <w:szCs w:val="28"/>
        </w:rPr>
      </w:pPr>
      <w:r w:rsidRPr="001E4871">
        <w:rPr>
          <w:sz w:val="28"/>
          <w:szCs w:val="28"/>
        </w:rPr>
        <w:t xml:space="preserve">3) о предмете аукциона, в том числе лоты аукциона, включающие в себя: местоположение и размер площади места размещения нестационарного торгового объекта; вид нестационарного торгового объекта; специализацию; период размещения; </w:t>
      </w:r>
    </w:p>
    <w:p w:rsidR="00D02C93" w:rsidRDefault="001E4871" w:rsidP="006B3A28">
      <w:pPr>
        <w:jc w:val="both"/>
        <w:rPr>
          <w:sz w:val="28"/>
          <w:szCs w:val="28"/>
        </w:rPr>
      </w:pPr>
      <w:r w:rsidRPr="001E4871">
        <w:rPr>
          <w:sz w:val="28"/>
          <w:szCs w:val="28"/>
        </w:rPr>
        <w:t xml:space="preserve">4) о начальной цене предмета аукциона, а также о сроке и порядке внесения итоговой цены предмета аукциона, который должен предусматривать внесение ее равномерными частями и временными интервалами в течение всего срока размещения нестационарного торгового объекта; </w:t>
      </w:r>
    </w:p>
    <w:p w:rsidR="00D02C93" w:rsidRDefault="001E4871" w:rsidP="006B3A28">
      <w:pPr>
        <w:jc w:val="both"/>
        <w:rPr>
          <w:sz w:val="28"/>
          <w:szCs w:val="28"/>
        </w:rPr>
      </w:pPr>
      <w:r w:rsidRPr="001E4871">
        <w:rPr>
          <w:sz w:val="28"/>
          <w:szCs w:val="28"/>
        </w:rPr>
        <w:t xml:space="preserve">5) о "шаге аукциона"; </w:t>
      </w:r>
    </w:p>
    <w:p w:rsidR="00D02C93" w:rsidRDefault="001E4871" w:rsidP="006B3A28">
      <w:pPr>
        <w:jc w:val="both"/>
        <w:rPr>
          <w:sz w:val="28"/>
          <w:szCs w:val="28"/>
        </w:rPr>
      </w:pPr>
      <w:r w:rsidRPr="001E4871">
        <w:rPr>
          <w:sz w:val="28"/>
          <w:szCs w:val="28"/>
        </w:rPr>
        <w:t xml:space="preserve">6) о форме заявки на участие в аукционе, о порядке приема, об адресе места приема, о дате и о времени начала и окончания приема заявок на участие в аукционе; </w:t>
      </w:r>
    </w:p>
    <w:p w:rsidR="00D02C93" w:rsidRDefault="001E4871" w:rsidP="006B3A28">
      <w:pPr>
        <w:jc w:val="both"/>
        <w:rPr>
          <w:sz w:val="28"/>
          <w:szCs w:val="28"/>
        </w:rPr>
      </w:pPr>
      <w:r w:rsidRPr="001E4871">
        <w:rPr>
          <w:sz w:val="28"/>
          <w:szCs w:val="28"/>
        </w:rPr>
        <w:t xml:space="preserve">7) о размере задатка, о порядке его внесения участниками аукциона и возврата им, о реквизитах счета для перечисления задатка; </w:t>
      </w:r>
    </w:p>
    <w:p w:rsidR="00D02C93" w:rsidRDefault="001E4871" w:rsidP="006B3A28">
      <w:pPr>
        <w:jc w:val="both"/>
        <w:rPr>
          <w:sz w:val="28"/>
          <w:szCs w:val="28"/>
        </w:rPr>
      </w:pPr>
      <w:r w:rsidRPr="001E4871">
        <w:rPr>
          <w:sz w:val="28"/>
          <w:szCs w:val="28"/>
        </w:rPr>
        <w:t>8) о сроке действия договора;</w:t>
      </w:r>
    </w:p>
    <w:p w:rsidR="00D02C93" w:rsidRDefault="001E4871" w:rsidP="006B3A28">
      <w:pPr>
        <w:jc w:val="both"/>
        <w:rPr>
          <w:sz w:val="28"/>
          <w:szCs w:val="28"/>
        </w:rPr>
      </w:pPr>
      <w:r w:rsidRPr="001E4871">
        <w:rPr>
          <w:sz w:val="28"/>
          <w:szCs w:val="28"/>
        </w:rPr>
        <w:lastRenderedPageBreak/>
        <w:t xml:space="preserve"> 9) о сроке в течении которого организатор может отказаться от проведения аукциона;</w:t>
      </w:r>
    </w:p>
    <w:p w:rsidR="00D02C93" w:rsidRDefault="001E4871" w:rsidP="006B3A28">
      <w:pPr>
        <w:jc w:val="both"/>
        <w:rPr>
          <w:sz w:val="28"/>
          <w:szCs w:val="28"/>
        </w:rPr>
      </w:pPr>
      <w:r w:rsidRPr="001E4871">
        <w:rPr>
          <w:sz w:val="28"/>
          <w:szCs w:val="28"/>
        </w:rPr>
        <w:t xml:space="preserve"> 10) о сроке, в течение которого победитель аукциона должен подписать договор на размещение нестационарного торгового объекта. </w:t>
      </w:r>
    </w:p>
    <w:p w:rsidR="00D02C93" w:rsidRDefault="001E4871" w:rsidP="006B3A28">
      <w:pPr>
        <w:jc w:val="both"/>
        <w:rPr>
          <w:sz w:val="28"/>
          <w:szCs w:val="28"/>
        </w:rPr>
      </w:pPr>
      <w:r w:rsidRPr="001E4871">
        <w:rPr>
          <w:sz w:val="28"/>
          <w:szCs w:val="28"/>
        </w:rPr>
        <w:t>1.11. Аукционная документация должна содержать следующие сведения:</w:t>
      </w:r>
    </w:p>
    <w:p w:rsidR="00D02C93" w:rsidRDefault="001E4871" w:rsidP="006B3A28">
      <w:pPr>
        <w:jc w:val="both"/>
        <w:rPr>
          <w:sz w:val="28"/>
          <w:szCs w:val="28"/>
        </w:rPr>
      </w:pPr>
      <w:r w:rsidRPr="001E4871">
        <w:rPr>
          <w:sz w:val="28"/>
          <w:szCs w:val="28"/>
        </w:rPr>
        <w:t xml:space="preserve"> 1) сведения, предусмотренные пунктом 1.10 настоящего Порядка; </w:t>
      </w:r>
    </w:p>
    <w:p w:rsidR="00D02C93" w:rsidRDefault="00D02C93" w:rsidP="006B3A28">
      <w:pPr>
        <w:jc w:val="both"/>
        <w:rPr>
          <w:sz w:val="28"/>
          <w:szCs w:val="28"/>
        </w:rPr>
      </w:pPr>
      <w:r>
        <w:rPr>
          <w:sz w:val="28"/>
          <w:szCs w:val="28"/>
        </w:rPr>
        <w:t>2</w:t>
      </w:r>
      <w:r w:rsidR="001E4871" w:rsidRPr="001E4871">
        <w:rPr>
          <w:sz w:val="28"/>
          <w:szCs w:val="28"/>
        </w:rPr>
        <w:t>) требования к содержанию, составу, оформлению и форме заявки на участие в аукционе, инструкцию по ее заполнению;</w:t>
      </w:r>
    </w:p>
    <w:p w:rsidR="00D02C93" w:rsidRDefault="00D02C93" w:rsidP="006B3A28">
      <w:pPr>
        <w:jc w:val="both"/>
        <w:rPr>
          <w:sz w:val="28"/>
          <w:szCs w:val="28"/>
        </w:rPr>
      </w:pPr>
      <w:r>
        <w:rPr>
          <w:sz w:val="28"/>
          <w:szCs w:val="28"/>
        </w:rPr>
        <w:t>3</w:t>
      </w:r>
      <w:r w:rsidR="001E4871" w:rsidRPr="001E4871">
        <w:rPr>
          <w:sz w:val="28"/>
          <w:szCs w:val="28"/>
        </w:rPr>
        <w:t>) порядок, место, дату начала и дату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w:t>
      </w:r>
      <w:r>
        <w:rPr>
          <w:sz w:val="28"/>
          <w:szCs w:val="28"/>
        </w:rPr>
        <w:t xml:space="preserve">ия на  сайте. </w:t>
      </w:r>
      <w:r w:rsidR="001E4871" w:rsidRPr="001E4871">
        <w:rPr>
          <w:sz w:val="28"/>
          <w:szCs w:val="28"/>
        </w:rPr>
        <w:t xml:space="preserve">Дата и время окончания срока подачи заявок на участие в аукционе устанавливаются в соответствии с пунктом 1.10 настоящих Правил; </w:t>
      </w:r>
    </w:p>
    <w:p w:rsidR="00D02C93" w:rsidRDefault="00D02C93" w:rsidP="006B3A28">
      <w:pPr>
        <w:jc w:val="both"/>
        <w:rPr>
          <w:sz w:val="28"/>
          <w:szCs w:val="28"/>
        </w:rPr>
      </w:pPr>
      <w:r>
        <w:rPr>
          <w:sz w:val="28"/>
          <w:szCs w:val="28"/>
        </w:rPr>
        <w:t>4</w:t>
      </w:r>
      <w:r w:rsidR="001E4871" w:rsidRPr="001E4871">
        <w:rPr>
          <w:sz w:val="28"/>
          <w:szCs w:val="28"/>
        </w:rPr>
        <w:t xml:space="preserve">) требования к участникам аукциона, установленные пунктом 3.2. настоящих Правил; </w:t>
      </w:r>
    </w:p>
    <w:p w:rsidR="00D02C93" w:rsidRDefault="00D02C93" w:rsidP="006B3A28">
      <w:pPr>
        <w:jc w:val="both"/>
        <w:rPr>
          <w:sz w:val="28"/>
          <w:szCs w:val="28"/>
        </w:rPr>
      </w:pPr>
      <w:r>
        <w:rPr>
          <w:sz w:val="28"/>
          <w:szCs w:val="28"/>
        </w:rPr>
        <w:t>5</w:t>
      </w:r>
      <w:r w:rsidR="001E4871" w:rsidRPr="001E4871">
        <w:rPr>
          <w:sz w:val="28"/>
          <w:szCs w:val="28"/>
        </w:rPr>
        <w:t xml:space="preserve">) порядок и срок отзыва заявок на участие в аукционе; </w:t>
      </w:r>
    </w:p>
    <w:p w:rsidR="00D02C93" w:rsidRDefault="00D02C93" w:rsidP="006B3A28">
      <w:pPr>
        <w:jc w:val="both"/>
        <w:rPr>
          <w:sz w:val="28"/>
          <w:szCs w:val="28"/>
        </w:rPr>
      </w:pPr>
      <w:r>
        <w:rPr>
          <w:sz w:val="28"/>
          <w:szCs w:val="28"/>
        </w:rPr>
        <w:t>6</w:t>
      </w:r>
      <w:r w:rsidR="001E4871" w:rsidRPr="001E4871">
        <w:rPr>
          <w:sz w:val="28"/>
          <w:szCs w:val="28"/>
        </w:rPr>
        <w:t>) место, день и время приема заявок на участие в аукционе;</w:t>
      </w:r>
    </w:p>
    <w:p w:rsidR="00D02C93" w:rsidRDefault="00D02C93" w:rsidP="006B3A28">
      <w:pPr>
        <w:jc w:val="both"/>
        <w:rPr>
          <w:sz w:val="28"/>
          <w:szCs w:val="28"/>
        </w:rPr>
      </w:pPr>
      <w:r>
        <w:rPr>
          <w:sz w:val="28"/>
          <w:szCs w:val="28"/>
        </w:rPr>
        <w:t xml:space="preserve"> 7</w:t>
      </w:r>
      <w:r w:rsidR="001E4871" w:rsidRPr="001E4871">
        <w:rPr>
          <w:sz w:val="28"/>
          <w:szCs w:val="28"/>
        </w:rPr>
        <w:t xml:space="preserve">)место, день, время и порядок проведения аукциона; </w:t>
      </w:r>
    </w:p>
    <w:p w:rsidR="00D02C93" w:rsidRDefault="00D02C93" w:rsidP="006B3A28">
      <w:pPr>
        <w:jc w:val="both"/>
        <w:rPr>
          <w:sz w:val="28"/>
          <w:szCs w:val="28"/>
        </w:rPr>
      </w:pPr>
      <w:r>
        <w:rPr>
          <w:sz w:val="28"/>
          <w:szCs w:val="28"/>
        </w:rPr>
        <w:t>8</w:t>
      </w:r>
      <w:r w:rsidR="001E4871" w:rsidRPr="001E4871">
        <w:rPr>
          <w:sz w:val="28"/>
          <w:szCs w:val="28"/>
        </w:rPr>
        <w:t xml:space="preserve">) срок, в течение которого победитель аукциона должен подписать договор на размещение нестационарного торгового объекта; </w:t>
      </w:r>
    </w:p>
    <w:p w:rsidR="006B3A28" w:rsidRDefault="001E4871" w:rsidP="006B3A28">
      <w:pPr>
        <w:jc w:val="both"/>
        <w:rPr>
          <w:sz w:val="28"/>
          <w:szCs w:val="28"/>
        </w:rPr>
      </w:pPr>
      <w:r w:rsidRPr="001E4871">
        <w:rPr>
          <w:sz w:val="28"/>
          <w:szCs w:val="28"/>
        </w:rPr>
        <w:t xml:space="preserve">1.12. К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об аукционе. </w:t>
      </w:r>
    </w:p>
    <w:p w:rsidR="00DF25E1" w:rsidRDefault="00DF25E1" w:rsidP="001212D3">
      <w:pPr>
        <w:jc w:val="center"/>
        <w:rPr>
          <w:b/>
          <w:sz w:val="28"/>
          <w:szCs w:val="28"/>
        </w:rPr>
      </w:pPr>
    </w:p>
    <w:p w:rsidR="001212D3" w:rsidRPr="00DF25E1" w:rsidRDefault="00DF25E1" w:rsidP="001212D3">
      <w:pPr>
        <w:jc w:val="center"/>
        <w:rPr>
          <w:b/>
          <w:sz w:val="28"/>
          <w:szCs w:val="28"/>
        </w:rPr>
      </w:pPr>
      <w:r>
        <w:rPr>
          <w:b/>
          <w:sz w:val="28"/>
          <w:szCs w:val="28"/>
        </w:rPr>
        <w:t>2</w:t>
      </w:r>
      <w:r w:rsidR="001E4871" w:rsidRPr="00DF25E1">
        <w:rPr>
          <w:b/>
          <w:sz w:val="28"/>
          <w:szCs w:val="28"/>
        </w:rPr>
        <w:t>. Порядок предоставления заявок на участие в аукционе</w:t>
      </w:r>
    </w:p>
    <w:p w:rsidR="00A10439" w:rsidRDefault="0090520F" w:rsidP="006B3A28">
      <w:pPr>
        <w:jc w:val="both"/>
        <w:rPr>
          <w:sz w:val="28"/>
          <w:szCs w:val="28"/>
        </w:rPr>
      </w:pPr>
      <w:r>
        <w:rPr>
          <w:sz w:val="28"/>
          <w:szCs w:val="28"/>
        </w:rPr>
        <w:t>2</w:t>
      </w:r>
      <w:r w:rsidR="001E4871" w:rsidRPr="001E4871">
        <w:rPr>
          <w:sz w:val="28"/>
          <w:szCs w:val="28"/>
        </w:rPr>
        <w:t>.1.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w:t>
      </w:r>
      <w:r w:rsidR="00DF25E1">
        <w:rPr>
          <w:sz w:val="28"/>
          <w:szCs w:val="28"/>
        </w:rPr>
        <w:t xml:space="preserve">, </w:t>
      </w:r>
      <w:r w:rsidR="00A10439">
        <w:rPr>
          <w:sz w:val="28"/>
          <w:szCs w:val="28"/>
        </w:rPr>
        <w:t xml:space="preserve">физическое лицо- </w:t>
      </w:r>
      <w:r w:rsidR="001E4871" w:rsidRPr="001E4871">
        <w:rPr>
          <w:sz w:val="28"/>
          <w:szCs w:val="28"/>
        </w:rPr>
        <w:t>индивидуальный предприниматель</w:t>
      </w:r>
      <w:r w:rsidR="00A10439">
        <w:rPr>
          <w:sz w:val="28"/>
          <w:szCs w:val="28"/>
        </w:rPr>
        <w:t>.</w:t>
      </w:r>
    </w:p>
    <w:p w:rsidR="001212D3" w:rsidRDefault="00DF25E1" w:rsidP="006B3A28">
      <w:pPr>
        <w:jc w:val="both"/>
        <w:rPr>
          <w:sz w:val="28"/>
          <w:szCs w:val="28"/>
        </w:rPr>
      </w:pPr>
      <w:r>
        <w:rPr>
          <w:sz w:val="28"/>
          <w:szCs w:val="28"/>
        </w:rPr>
        <w:t xml:space="preserve"> </w:t>
      </w:r>
      <w:r w:rsidR="0090520F">
        <w:rPr>
          <w:sz w:val="28"/>
          <w:szCs w:val="28"/>
        </w:rPr>
        <w:t>2</w:t>
      </w:r>
      <w:r w:rsidR="001E4871" w:rsidRPr="001E4871">
        <w:rPr>
          <w:sz w:val="28"/>
          <w:szCs w:val="28"/>
        </w:rPr>
        <w:t xml:space="preserve">.2. Для участия в аукционе заявители представляют в установленный в извещении о проведении аукциона срок следующие документы: </w:t>
      </w:r>
    </w:p>
    <w:p w:rsidR="001212D3" w:rsidRDefault="001E4871" w:rsidP="006B3A28">
      <w:pPr>
        <w:jc w:val="both"/>
        <w:rPr>
          <w:sz w:val="28"/>
          <w:szCs w:val="28"/>
        </w:rPr>
      </w:pPr>
      <w:r w:rsidRPr="001E4871">
        <w:rPr>
          <w:sz w:val="28"/>
          <w:szCs w:val="28"/>
        </w:rPr>
        <w:t xml:space="preserve">а) заявку на участие в аукционе по форме, установленной аукционной документацией. Заявка должна содержать сведения и документы о заявителе, подавшем такую заявку. Фирменное наименование (наименование), сведения об организационно-правовой форме, о месте нахождения, почтовый адрес (для юридического лица), номер контактного телефона; </w:t>
      </w:r>
    </w:p>
    <w:p w:rsidR="001212D3" w:rsidRDefault="001E4871" w:rsidP="006B3A28">
      <w:pPr>
        <w:jc w:val="both"/>
        <w:rPr>
          <w:sz w:val="28"/>
          <w:szCs w:val="28"/>
        </w:rPr>
      </w:pPr>
      <w:r w:rsidRPr="001E4871">
        <w:rPr>
          <w:sz w:val="28"/>
          <w:szCs w:val="28"/>
        </w:rPr>
        <w:t>б) полученную не ранее чем за шесть месяцев до даты размещ</w:t>
      </w:r>
      <w:r w:rsidR="001212D3">
        <w:rPr>
          <w:sz w:val="28"/>
          <w:szCs w:val="28"/>
        </w:rPr>
        <w:t xml:space="preserve">ения на официальном сайте </w:t>
      </w:r>
      <w:r w:rsidRPr="001E4871">
        <w:rPr>
          <w:sz w:val="28"/>
          <w:szCs w:val="28"/>
        </w:rPr>
        <w:t xml:space="preserve">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w:t>
      </w:r>
      <w:r w:rsidR="001212D3">
        <w:rPr>
          <w:sz w:val="28"/>
          <w:szCs w:val="28"/>
        </w:rPr>
        <w:t xml:space="preserve">ения на официальном сайте </w:t>
      </w:r>
      <w:r w:rsidRPr="001E4871">
        <w:rPr>
          <w:sz w:val="28"/>
          <w:szCs w:val="28"/>
        </w:rPr>
        <w:t xml:space="preserve">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r w:rsidRPr="001E4871">
        <w:rPr>
          <w:sz w:val="28"/>
          <w:szCs w:val="28"/>
        </w:rPr>
        <w:lastRenderedPageBreak/>
        <w:t>полученные не ранее чем за шесть месяцев до даты размещ</w:t>
      </w:r>
      <w:r w:rsidR="001212D3">
        <w:rPr>
          <w:sz w:val="28"/>
          <w:szCs w:val="28"/>
        </w:rPr>
        <w:t>ения на официальном сайте</w:t>
      </w:r>
      <w:r w:rsidRPr="001E4871">
        <w:rPr>
          <w:sz w:val="28"/>
          <w:szCs w:val="28"/>
        </w:rPr>
        <w:t xml:space="preserve"> извещения о проведении аукциона;</w:t>
      </w:r>
    </w:p>
    <w:p w:rsidR="001212D3" w:rsidRDefault="001E4871" w:rsidP="006B3A28">
      <w:pPr>
        <w:jc w:val="both"/>
        <w:rPr>
          <w:sz w:val="28"/>
          <w:szCs w:val="28"/>
        </w:rPr>
      </w:pPr>
      <w:r w:rsidRPr="001E4871">
        <w:rPr>
          <w:sz w:val="28"/>
          <w:szCs w:val="28"/>
        </w:rPr>
        <w:t xml:space="preserve"> 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 </w:t>
      </w:r>
    </w:p>
    <w:p w:rsidR="001212D3" w:rsidRDefault="001E4871" w:rsidP="006B3A28">
      <w:pPr>
        <w:jc w:val="both"/>
        <w:rPr>
          <w:sz w:val="28"/>
          <w:szCs w:val="28"/>
        </w:rPr>
      </w:pPr>
      <w:r w:rsidRPr="001E4871">
        <w:rPr>
          <w:sz w:val="28"/>
          <w:szCs w:val="28"/>
        </w:rPr>
        <w:t>г) копии учредительных документов заявителя (для юридических лиц);</w:t>
      </w:r>
    </w:p>
    <w:p w:rsidR="001212D3" w:rsidRDefault="001E4871" w:rsidP="006B3A28">
      <w:pPr>
        <w:jc w:val="both"/>
        <w:rPr>
          <w:sz w:val="28"/>
          <w:szCs w:val="28"/>
        </w:rPr>
      </w:pPr>
      <w:r w:rsidRPr="001E4871">
        <w:rPr>
          <w:sz w:val="28"/>
          <w:szCs w:val="28"/>
        </w:rPr>
        <w:t xml:space="preserve"> 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212D3" w:rsidRDefault="001E4871" w:rsidP="006B3A28">
      <w:pPr>
        <w:jc w:val="both"/>
        <w:rPr>
          <w:sz w:val="28"/>
          <w:szCs w:val="28"/>
        </w:rPr>
      </w:pPr>
      <w:r w:rsidRPr="001E4871">
        <w:rPr>
          <w:sz w:val="28"/>
          <w:szCs w:val="28"/>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w:t>
      </w:r>
    </w:p>
    <w:p w:rsidR="001212D3" w:rsidRDefault="0090520F" w:rsidP="006B3A28">
      <w:pPr>
        <w:jc w:val="both"/>
        <w:rPr>
          <w:sz w:val="28"/>
          <w:szCs w:val="28"/>
        </w:rPr>
      </w:pPr>
      <w:r>
        <w:rPr>
          <w:sz w:val="28"/>
          <w:szCs w:val="28"/>
        </w:rPr>
        <w:t>2</w:t>
      </w:r>
      <w:r w:rsidR="001E4871" w:rsidRPr="001E4871">
        <w:rPr>
          <w:sz w:val="28"/>
          <w:szCs w:val="28"/>
        </w:rPr>
        <w:t xml:space="preserve">.2.3. документ, подтверждающий внесение задатка. </w:t>
      </w:r>
    </w:p>
    <w:p w:rsidR="001212D3" w:rsidRDefault="0090520F" w:rsidP="006B3A28">
      <w:pPr>
        <w:jc w:val="both"/>
        <w:rPr>
          <w:sz w:val="28"/>
          <w:szCs w:val="28"/>
        </w:rPr>
      </w:pPr>
      <w:r>
        <w:rPr>
          <w:sz w:val="28"/>
          <w:szCs w:val="28"/>
        </w:rPr>
        <w:t>2</w:t>
      </w:r>
      <w:r w:rsidR="001E4871" w:rsidRPr="001E4871">
        <w:rPr>
          <w:sz w:val="28"/>
          <w:szCs w:val="28"/>
        </w:rPr>
        <w:t>.3. Организатор аукциона не вправе требовать представления других докуме</w:t>
      </w:r>
      <w:r>
        <w:rPr>
          <w:sz w:val="28"/>
          <w:szCs w:val="28"/>
        </w:rPr>
        <w:t>нтов, кроме указанных в пункте 2</w:t>
      </w:r>
      <w:r w:rsidR="001E4871" w:rsidRPr="001E4871">
        <w:rPr>
          <w:sz w:val="28"/>
          <w:szCs w:val="28"/>
        </w:rPr>
        <w:t xml:space="preserve">.2. настоящего Порядка. </w:t>
      </w:r>
    </w:p>
    <w:p w:rsidR="001212D3" w:rsidRDefault="0090520F" w:rsidP="006B3A28">
      <w:pPr>
        <w:jc w:val="both"/>
        <w:rPr>
          <w:sz w:val="28"/>
          <w:szCs w:val="28"/>
        </w:rPr>
      </w:pPr>
      <w:r>
        <w:rPr>
          <w:sz w:val="28"/>
          <w:szCs w:val="28"/>
        </w:rPr>
        <w:t>2</w:t>
      </w:r>
      <w:r w:rsidR="001E4871" w:rsidRPr="001E4871">
        <w:rPr>
          <w:sz w:val="28"/>
          <w:szCs w:val="28"/>
        </w:rPr>
        <w:t>.4. Один заявитель вправе подать только одну заявку на участие в аукционе по каждому лоту. Если заявитель намерен участвовать в аукционе по нескольким лотам, он подает на каждый лот отдельную заявку, при этом допускается предоставление оригинала (нотариально заверенной копии) выписки из единого государственного реестра юридических лиц или единого государственного реестра индивидуальных предпринимателей по одному из лотов, по остальным лотам предоставляется копия выписки, заверенная секретарем аукционной комиссии. Заявка с прилагаемыми к ней документами подается по описи (приложение к аукционной документации).</w:t>
      </w:r>
    </w:p>
    <w:p w:rsidR="001212D3" w:rsidRDefault="0090520F" w:rsidP="006B3A28">
      <w:pPr>
        <w:jc w:val="both"/>
        <w:rPr>
          <w:sz w:val="28"/>
          <w:szCs w:val="28"/>
        </w:rPr>
      </w:pPr>
      <w:r>
        <w:rPr>
          <w:sz w:val="28"/>
          <w:szCs w:val="28"/>
        </w:rPr>
        <w:t xml:space="preserve"> 2</w:t>
      </w:r>
      <w:r w:rsidR="001E4871" w:rsidRPr="001E4871">
        <w:rPr>
          <w:sz w:val="28"/>
          <w:szCs w:val="28"/>
        </w:rPr>
        <w:t xml:space="preserve">.5. В случае подачи заявки представителем заявителя предъявляется доверенность. </w:t>
      </w:r>
    </w:p>
    <w:p w:rsidR="001212D3" w:rsidRDefault="0090520F" w:rsidP="006B3A28">
      <w:pPr>
        <w:jc w:val="both"/>
        <w:rPr>
          <w:sz w:val="28"/>
          <w:szCs w:val="28"/>
        </w:rPr>
      </w:pPr>
      <w:r>
        <w:rPr>
          <w:sz w:val="28"/>
          <w:szCs w:val="28"/>
        </w:rPr>
        <w:t>2.</w:t>
      </w:r>
      <w:r w:rsidR="001E4871" w:rsidRPr="001E4871">
        <w:rPr>
          <w:sz w:val="28"/>
          <w:szCs w:val="28"/>
        </w:rPr>
        <w:t xml:space="preserve">6. Заявка на участие в аукционе, поступившая по истечении срока ее приема, возвращается в день ее поступления заявителю. </w:t>
      </w:r>
    </w:p>
    <w:p w:rsidR="001212D3" w:rsidRDefault="0090520F" w:rsidP="006B3A28">
      <w:pPr>
        <w:jc w:val="both"/>
        <w:rPr>
          <w:sz w:val="28"/>
          <w:szCs w:val="28"/>
        </w:rPr>
      </w:pPr>
      <w:r>
        <w:rPr>
          <w:sz w:val="28"/>
          <w:szCs w:val="28"/>
        </w:rPr>
        <w:t>2</w:t>
      </w:r>
      <w:r w:rsidR="001E4871" w:rsidRPr="001E4871">
        <w:rPr>
          <w:sz w:val="28"/>
          <w:szCs w:val="28"/>
        </w:rPr>
        <w:t xml:space="preserve">.7. Заявка с прилагаемыми к ней документами регистрируются организатором аукциона в журнале регистрации заявок. </w:t>
      </w:r>
    </w:p>
    <w:p w:rsidR="001212D3" w:rsidRDefault="0090520F" w:rsidP="006B3A28">
      <w:pPr>
        <w:jc w:val="both"/>
        <w:rPr>
          <w:sz w:val="28"/>
          <w:szCs w:val="28"/>
        </w:rPr>
      </w:pPr>
      <w:r>
        <w:rPr>
          <w:sz w:val="28"/>
          <w:szCs w:val="28"/>
        </w:rPr>
        <w:t>2</w:t>
      </w:r>
      <w:r w:rsidR="001E4871" w:rsidRPr="001E4871">
        <w:rPr>
          <w:sz w:val="28"/>
          <w:szCs w:val="28"/>
        </w:rPr>
        <w:t xml:space="preserve">.8. После окончания приема заявок организатором аукциона составляется протокол приема заявок с присвоением каждой заявке номера, с указанием даты и времени подачи документов и сведений о внесении задатка. В случае не </w:t>
      </w:r>
      <w:r w:rsidR="001E4871" w:rsidRPr="001E4871">
        <w:rPr>
          <w:sz w:val="28"/>
          <w:szCs w:val="28"/>
        </w:rPr>
        <w:lastRenderedPageBreak/>
        <w:t xml:space="preserve">допуска заявителя к участию в аукционе, сведения о таких заявителях с указанием причин отказа также заносятся в протокол приема заявок. </w:t>
      </w:r>
    </w:p>
    <w:p w:rsidR="001212D3" w:rsidRDefault="0090520F" w:rsidP="006B3A28">
      <w:pPr>
        <w:jc w:val="both"/>
        <w:rPr>
          <w:sz w:val="28"/>
          <w:szCs w:val="28"/>
        </w:rPr>
      </w:pPr>
      <w:r>
        <w:rPr>
          <w:sz w:val="28"/>
          <w:szCs w:val="28"/>
        </w:rPr>
        <w:t>2</w:t>
      </w:r>
      <w:r w:rsidR="001E4871" w:rsidRPr="001E4871">
        <w:rPr>
          <w:sz w:val="28"/>
          <w:szCs w:val="28"/>
        </w:rPr>
        <w:t>.9. Протокол приема заявок подписывается организатором аукциона в течение пяти дней со дня окончания срока приема заявок. Заявитель становится участником аукциона с момента подписания организатором аукциона протокола приема заявок. Прием документов прекращается не ранее чем за пять дней до дня проведения аукциона.</w:t>
      </w:r>
    </w:p>
    <w:p w:rsidR="001212D3" w:rsidRDefault="0090520F" w:rsidP="006B3A28">
      <w:pPr>
        <w:jc w:val="both"/>
        <w:rPr>
          <w:sz w:val="28"/>
          <w:szCs w:val="28"/>
        </w:rPr>
      </w:pPr>
      <w:r>
        <w:rPr>
          <w:sz w:val="28"/>
          <w:szCs w:val="28"/>
        </w:rPr>
        <w:t xml:space="preserve"> 2</w:t>
      </w:r>
      <w:r w:rsidR="001E4871" w:rsidRPr="001E4871">
        <w:rPr>
          <w:sz w:val="28"/>
          <w:szCs w:val="28"/>
        </w:rPr>
        <w:t>.10.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1212D3" w:rsidRDefault="0090520F" w:rsidP="006B3A28">
      <w:pPr>
        <w:jc w:val="both"/>
        <w:rPr>
          <w:sz w:val="28"/>
          <w:szCs w:val="28"/>
        </w:rPr>
      </w:pPr>
      <w:r>
        <w:rPr>
          <w:sz w:val="28"/>
          <w:szCs w:val="28"/>
        </w:rPr>
        <w:t xml:space="preserve"> 2</w:t>
      </w:r>
      <w:r w:rsidR="001E4871" w:rsidRPr="001E4871">
        <w:rPr>
          <w:sz w:val="28"/>
          <w:szCs w:val="28"/>
        </w:rPr>
        <w:t xml:space="preserve">.11. Для участия в аукционе заявитель вносит задаток на указанный в извещении о проведении аукциона счет организатора аукциона. </w:t>
      </w:r>
    </w:p>
    <w:p w:rsidR="001212D3" w:rsidRDefault="0090520F" w:rsidP="006B3A28">
      <w:pPr>
        <w:jc w:val="both"/>
        <w:rPr>
          <w:sz w:val="28"/>
          <w:szCs w:val="28"/>
        </w:rPr>
      </w:pPr>
      <w:r>
        <w:rPr>
          <w:sz w:val="28"/>
          <w:szCs w:val="28"/>
        </w:rPr>
        <w:t>2</w:t>
      </w:r>
      <w:r w:rsidR="001E4871" w:rsidRPr="001E4871">
        <w:rPr>
          <w:sz w:val="28"/>
          <w:szCs w:val="28"/>
        </w:rPr>
        <w:t>.12. Заявитель не допускается к участию в аукционе по следующим основаниям: 1) непредставление определен</w:t>
      </w:r>
      <w:r>
        <w:rPr>
          <w:sz w:val="28"/>
          <w:szCs w:val="28"/>
        </w:rPr>
        <w:t>ных пунктом 2</w:t>
      </w:r>
      <w:r w:rsidR="001E4871" w:rsidRPr="001E4871">
        <w:rPr>
          <w:sz w:val="28"/>
          <w:szCs w:val="28"/>
        </w:rPr>
        <w:t xml:space="preserve">.2 настоящего Порядка необходимых для участия в аукционе документов либо наличия в таких документах недостоверных сведений; </w:t>
      </w:r>
    </w:p>
    <w:p w:rsidR="001212D3" w:rsidRDefault="001E4871" w:rsidP="006B3A28">
      <w:pPr>
        <w:jc w:val="both"/>
        <w:rPr>
          <w:sz w:val="28"/>
          <w:szCs w:val="28"/>
        </w:rPr>
      </w:pPr>
      <w:r w:rsidRPr="001E4871">
        <w:rPr>
          <w:sz w:val="28"/>
          <w:szCs w:val="28"/>
        </w:rPr>
        <w:t xml:space="preserve">2) несоответствия требованиям, указанным в пункте 18 «Порядка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утвержденного Приказом Федеральной антимонопольной службы от 10 февраля </w:t>
      </w:r>
      <w:smartTag w:uri="urn:schemas-microsoft-com:office:smarttags" w:element="metricconverter">
        <w:smartTagPr>
          <w:attr w:name="ProductID" w:val="2010 г"/>
        </w:smartTagPr>
        <w:r w:rsidRPr="001E4871">
          <w:rPr>
            <w:sz w:val="28"/>
            <w:szCs w:val="28"/>
          </w:rPr>
          <w:t>2010 г</w:t>
        </w:r>
      </w:smartTag>
      <w:r w:rsidRPr="001E4871">
        <w:rPr>
          <w:sz w:val="28"/>
          <w:szCs w:val="28"/>
        </w:rPr>
        <w:t xml:space="preserve">. №67 (далее Порядок № 67 от 10.02.2010); </w:t>
      </w:r>
    </w:p>
    <w:p w:rsidR="001212D3" w:rsidRDefault="001E4871" w:rsidP="006B3A28">
      <w:pPr>
        <w:jc w:val="both"/>
        <w:rPr>
          <w:sz w:val="28"/>
          <w:szCs w:val="28"/>
        </w:rPr>
      </w:pPr>
      <w:r w:rsidRPr="001E4871">
        <w:rPr>
          <w:sz w:val="28"/>
          <w:szCs w:val="28"/>
        </w:rPr>
        <w:t xml:space="preserve">3)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 </w:t>
      </w:r>
    </w:p>
    <w:p w:rsidR="001212D3" w:rsidRDefault="001E4871" w:rsidP="006B3A28">
      <w:pPr>
        <w:jc w:val="both"/>
        <w:rPr>
          <w:sz w:val="28"/>
          <w:szCs w:val="28"/>
        </w:rPr>
      </w:pPr>
      <w:r w:rsidRPr="001E4871">
        <w:rPr>
          <w:sz w:val="28"/>
          <w:szCs w:val="28"/>
        </w:rPr>
        <w:t xml:space="preserve">4)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rsidR="001212D3" w:rsidRDefault="001E4871" w:rsidP="006B3A28">
      <w:pPr>
        <w:jc w:val="both"/>
        <w:rPr>
          <w:sz w:val="28"/>
          <w:szCs w:val="28"/>
        </w:rPr>
      </w:pPr>
      <w:r w:rsidRPr="001E4871">
        <w:rPr>
          <w:sz w:val="28"/>
          <w:szCs w:val="28"/>
        </w:rPr>
        <w:t xml:space="preserve">5)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конкурсе или заявки на участие в аукционе. </w:t>
      </w:r>
    </w:p>
    <w:p w:rsidR="001212D3" w:rsidRDefault="001E4871" w:rsidP="006B3A28">
      <w:pPr>
        <w:jc w:val="both"/>
        <w:rPr>
          <w:sz w:val="28"/>
          <w:szCs w:val="28"/>
        </w:rPr>
      </w:pPr>
      <w:r w:rsidRPr="001E4871">
        <w:rPr>
          <w:sz w:val="28"/>
          <w:szCs w:val="28"/>
        </w:rPr>
        <w:t xml:space="preserve">6) непоступление задатка на счет, указанный в извещении о проведении аукциона, до дня окончания приема документов для участия в аукционе. </w:t>
      </w:r>
    </w:p>
    <w:p w:rsidR="001212D3" w:rsidRDefault="00890B1C" w:rsidP="006B3A28">
      <w:pPr>
        <w:jc w:val="both"/>
        <w:rPr>
          <w:sz w:val="28"/>
          <w:szCs w:val="28"/>
        </w:rPr>
      </w:pPr>
      <w:r>
        <w:rPr>
          <w:sz w:val="28"/>
          <w:szCs w:val="28"/>
        </w:rPr>
        <w:t>2</w:t>
      </w:r>
      <w:r w:rsidR="001E4871" w:rsidRPr="001E4871">
        <w:rPr>
          <w:sz w:val="28"/>
          <w:szCs w:val="28"/>
        </w:rPr>
        <w:t>.13. Отказ в допуске к участию в аукционе по иным основа</w:t>
      </w:r>
      <w:r>
        <w:rPr>
          <w:sz w:val="28"/>
          <w:szCs w:val="28"/>
        </w:rPr>
        <w:t>ниям, кроме указанных в пункте 2</w:t>
      </w:r>
      <w:r w:rsidR="001E4871" w:rsidRPr="001E4871">
        <w:rPr>
          <w:sz w:val="28"/>
          <w:szCs w:val="28"/>
        </w:rPr>
        <w:t xml:space="preserve">.12 настоящего Порядка оснований, не допускается. </w:t>
      </w:r>
    </w:p>
    <w:p w:rsidR="001212D3" w:rsidRDefault="00890B1C" w:rsidP="006B3A28">
      <w:pPr>
        <w:jc w:val="both"/>
        <w:rPr>
          <w:sz w:val="28"/>
          <w:szCs w:val="28"/>
        </w:rPr>
      </w:pPr>
      <w:r>
        <w:rPr>
          <w:sz w:val="28"/>
          <w:szCs w:val="28"/>
        </w:rPr>
        <w:t>2</w:t>
      </w:r>
      <w:r w:rsidR="001E4871" w:rsidRPr="001E4871">
        <w:rPr>
          <w:sz w:val="28"/>
          <w:szCs w:val="28"/>
        </w:rPr>
        <w:t>.14.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даты оформления протокола приема заявок на участие в аукционе.</w:t>
      </w:r>
    </w:p>
    <w:p w:rsidR="001212D3" w:rsidRDefault="00890B1C" w:rsidP="006B3A28">
      <w:pPr>
        <w:jc w:val="both"/>
        <w:rPr>
          <w:sz w:val="28"/>
          <w:szCs w:val="28"/>
        </w:rPr>
      </w:pPr>
      <w:r>
        <w:rPr>
          <w:sz w:val="28"/>
          <w:szCs w:val="28"/>
        </w:rPr>
        <w:lastRenderedPageBreak/>
        <w:t>2</w:t>
      </w:r>
      <w:r w:rsidR="001E4871" w:rsidRPr="001E4871">
        <w:rPr>
          <w:sz w:val="28"/>
          <w:szCs w:val="28"/>
        </w:rPr>
        <w:t xml:space="preserve">.15. Организатор аукциона обязан вернуть внесенный задаток заявителю, не допущенному к участию в аукционе, в течение 5 рабочих дней со дня оформления протокола приема заявок на участие в аукционе. </w:t>
      </w:r>
    </w:p>
    <w:p w:rsidR="00DF25E1" w:rsidRDefault="00DF25E1" w:rsidP="00BA7AAB">
      <w:pPr>
        <w:jc w:val="center"/>
        <w:rPr>
          <w:b/>
          <w:sz w:val="28"/>
          <w:szCs w:val="28"/>
        </w:rPr>
      </w:pPr>
    </w:p>
    <w:p w:rsidR="00BA7AAB" w:rsidRPr="00DF25E1" w:rsidRDefault="00BA7AAB" w:rsidP="00BA7AAB">
      <w:pPr>
        <w:jc w:val="center"/>
        <w:rPr>
          <w:b/>
          <w:sz w:val="28"/>
          <w:szCs w:val="28"/>
        </w:rPr>
      </w:pPr>
      <w:r w:rsidRPr="00DF25E1">
        <w:rPr>
          <w:b/>
          <w:sz w:val="28"/>
          <w:szCs w:val="28"/>
        </w:rPr>
        <w:t>3</w:t>
      </w:r>
      <w:r w:rsidR="001E4871" w:rsidRPr="00DF25E1">
        <w:rPr>
          <w:b/>
          <w:sz w:val="28"/>
          <w:szCs w:val="28"/>
        </w:rPr>
        <w:t>.Порядок проведения аукциона</w:t>
      </w:r>
    </w:p>
    <w:p w:rsidR="00BA7AAB" w:rsidRDefault="00BA7AAB" w:rsidP="006B3A28">
      <w:pPr>
        <w:jc w:val="both"/>
        <w:rPr>
          <w:sz w:val="28"/>
          <w:szCs w:val="28"/>
        </w:rPr>
      </w:pPr>
      <w:r>
        <w:rPr>
          <w:sz w:val="28"/>
          <w:szCs w:val="28"/>
        </w:rPr>
        <w:t>3</w:t>
      </w:r>
      <w:r w:rsidR="001E4871" w:rsidRPr="001E4871">
        <w:rPr>
          <w:sz w:val="28"/>
          <w:szCs w:val="28"/>
        </w:rPr>
        <w:t>.1. Регистрация участников аукциона начинается за 30 минут, и завершается не позднее, чем за 5 минут до начала проведения аукциона. Участники регистрируются у секретаря аукционной комиссии либо у назначенного им лица. При регистрации каждый участник получает себе личную номерную карточку (билет участника).</w:t>
      </w:r>
      <w:r>
        <w:rPr>
          <w:sz w:val="28"/>
          <w:szCs w:val="28"/>
        </w:rPr>
        <w:t xml:space="preserve"> </w:t>
      </w:r>
      <w:r w:rsidR="001E4871" w:rsidRPr="001E4871">
        <w:rPr>
          <w:sz w:val="28"/>
          <w:szCs w:val="28"/>
        </w:rPr>
        <w:t>Участник, не прошедший регистрацию в установленное время, к участию в аукционе не допускается. При регистрации участник (уполномоченный представитель) должен иметь документ, подтверждающий его полномочия представлять интересы физического или юридического лица на аукционе и подписывать протокол аукциона. Таким документом является: для заявителей - юридических лиц - доверенность на право представлять интересы юридического лица на аукционе, либо заверенная подписью руководителя и печатью организации копия решения (протокола) о назначении (избрании) на должность руководителя данной организации, если представлять на аукционе участника - юридическое лицо будет руководи</w:t>
      </w:r>
      <w:r w:rsidR="00A10439">
        <w:rPr>
          <w:sz w:val="28"/>
          <w:szCs w:val="28"/>
        </w:rPr>
        <w:t>тель данного юридического лица.</w:t>
      </w:r>
    </w:p>
    <w:p w:rsidR="00BA7AAB" w:rsidRDefault="00BA7AAB" w:rsidP="006B3A28">
      <w:pPr>
        <w:jc w:val="both"/>
        <w:rPr>
          <w:sz w:val="28"/>
          <w:szCs w:val="28"/>
        </w:rPr>
      </w:pPr>
      <w:r>
        <w:rPr>
          <w:sz w:val="28"/>
          <w:szCs w:val="28"/>
        </w:rPr>
        <w:t>3</w:t>
      </w:r>
      <w:r w:rsidR="001E4871" w:rsidRPr="001E4871">
        <w:rPr>
          <w:sz w:val="28"/>
          <w:szCs w:val="28"/>
        </w:rPr>
        <w:t xml:space="preserve">.2. Аукцион начинается в день, час и в месте, указанном в извещении о проведении аукциона, с объявления председателем аукционной комиссии или заместителем председателя аукционной комиссии, об открытии аукциона. </w:t>
      </w:r>
    </w:p>
    <w:p w:rsidR="00BA7AAB" w:rsidRDefault="00BA7AAB" w:rsidP="006B3A28">
      <w:pPr>
        <w:jc w:val="both"/>
        <w:rPr>
          <w:sz w:val="28"/>
          <w:szCs w:val="28"/>
        </w:rPr>
      </w:pPr>
      <w:r>
        <w:rPr>
          <w:sz w:val="28"/>
          <w:szCs w:val="28"/>
        </w:rPr>
        <w:t>3.3</w:t>
      </w:r>
      <w:r w:rsidR="001E4871" w:rsidRPr="001E4871">
        <w:rPr>
          <w:sz w:val="28"/>
          <w:szCs w:val="28"/>
        </w:rPr>
        <w:t>. По</w:t>
      </w:r>
      <w:r>
        <w:rPr>
          <w:sz w:val="28"/>
          <w:szCs w:val="28"/>
        </w:rPr>
        <w:t>сле открытия аукциона председатель</w:t>
      </w:r>
      <w:r w:rsidR="001E4871" w:rsidRPr="001E4871">
        <w:rPr>
          <w:sz w:val="28"/>
          <w:szCs w:val="28"/>
        </w:rPr>
        <w:t xml:space="preserve">: - объявляет правила и порядок проведения аукциона; - оглашает номер (наименование) лота, его краткую характеристику, начальную цену и «шаг аукциона», а также номера карточек (билетов) участников аукциона по данному лоту; </w:t>
      </w:r>
    </w:p>
    <w:p w:rsidR="00BA7AAB" w:rsidRDefault="00BA7AAB" w:rsidP="006B3A28">
      <w:pPr>
        <w:jc w:val="both"/>
        <w:rPr>
          <w:sz w:val="28"/>
          <w:szCs w:val="28"/>
        </w:rPr>
      </w:pPr>
      <w:r>
        <w:rPr>
          <w:sz w:val="28"/>
          <w:szCs w:val="28"/>
        </w:rPr>
        <w:t>3.4</w:t>
      </w:r>
      <w:r w:rsidR="001E4871" w:rsidRPr="001E4871">
        <w:rPr>
          <w:sz w:val="28"/>
          <w:szCs w:val="28"/>
        </w:rPr>
        <w:t>. Во время проведения аукциона его участникам запрещается покидать зал проведения аукциона и пользоваться мобильной связью. Участник, нарушивший данное</w:t>
      </w:r>
      <w:r>
        <w:rPr>
          <w:sz w:val="28"/>
          <w:szCs w:val="28"/>
        </w:rPr>
        <w:t xml:space="preserve"> правило, снимается</w:t>
      </w:r>
      <w:r w:rsidR="001E4871" w:rsidRPr="001E4871">
        <w:rPr>
          <w:sz w:val="28"/>
          <w:szCs w:val="28"/>
        </w:rPr>
        <w:t xml:space="preserve"> с аукциона. </w:t>
      </w:r>
    </w:p>
    <w:p w:rsidR="00BA7AAB" w:rsidRDefault="00BA7AAB" w:rsidP="006B3A28">
      <w:pPr>
        <w:jc w:val="both"/>
        <w:rPr>
          <w:sz w:val="28"/>
          <w:szCs w:val="28"/>
        </w:rPr>
      </w:pPr>
      <w:r>
        <w:rPr>
          <w:sz w:val="28"/>
          <w:szCs w:val="28"/>
        </w:rPr>
        <w:t>3.5</w:t>
      </w:r>
      <w:r w:rsidR="001E4871" w:rsidRPr="001E4871">
        <w:rPr>
          <w:sz w:val="28"/>
          <w:szCs w:val="28"/>
        </w:rPr>
        <w:t>. Участникам аукциона выдаются пронумерованные карточки (билеты), которые они подним</w:t>
      </w:r>
      <w:r>
        <w:rPr>
          <w:sz w:val="28"/>
          <w:szCs w:val="28"/>
        </w:rPr>
        <w:t xml:space="preserve">ают после оглашения </w:t>
      </w:r>
      <w:r w:rsidR="001E4871" w:rsidRPr="001E4871">
        <w:rPr>
          <w:sz w:val="28"/>
          <w:szCs w:val="28"/>
        </w:rPr>
        <w:t xml:space="preserve"> начальной цены и каждой очередной цены в случае, если готовы заключить договор на размещение нестационарного торгового объекта в соответствии с этой ценой. </w:t>
      </w:r>
    </w:p>
    <w:p w:rsidR="00BA7AAB" w:rsidRDefault="00BA7AAB" w:rsidP="006B3A28">
      <w:pPr>
        <w:jc w:val="both"/>
        <w:rPr>
          <w:sz w:val="28"/>
          <w:szCs w:val="28"/>
        </w:rPr>
      </w:pPr>
      <w:r>
        <w:rPr>
          <w:sz w:val="28"/>
          <w:szCs w:val="28"/>
        </w:rPr>
        <w:t>3.6. Председатель</w:t>
      </w:r>
      <w:r w:rsidR="001E4871" w:rsidRPr="001E4871">
        <w:rPr>
          <w:sz w:val="28"/>
          <w:szCs w:val="28"/>
        </w:rPr>
        <w:t xml:space="preserve"> называет номер карточки (билета) участника аукциона, который первы</w:t>
      </w:r>
      <w:r>
        <w:rPr>
          <w:sz w:val="28"/>
          <w:szCs w:val="28"/>
        </w:rPr>
        <w:t xml:space="preserve">м заявил начальную </w:t>
      </w:r>
      <w:r w:rsidR="001E4871" w:rsidRPr="001E4871">
        <w:rPr>
          <w:sz w:val="28"/>
          <w:szCs w:val="28"/>
        </w:rPr>
        <w:t xml:space="preserve"> цену лота, указывает на этого участника и объявляет заявленную цену. При отсутствии предложений со стороны ины</w:t>
      </w:r>
      <w:r>
        <w:rPr>
          <w:sz w:val="28"/>
          <w:szCs w:val="28"/>
        </w:rPr>
        <w:t>х участников аукциона  председатель</w:t>
      </w:r>
      <w:r w:rsidR="001E4871" w:rsidRPr="001E4871">
        <w:rPr>
          <w:sz w:val="28"/>
          <w:szCs w:val="28"/>
        </w:rPr>
        <w:t xml:space="preserve"> повторяет эту цену три раза. Если до третьего повторения заявленной цены ни один участник аукциона не поднял карточку (билет), аукцион по данно</w:t>
      </w:r>
      <w:r>
        <w:rPr>
          <w:sz w:val="28"/>
          <w:szCs w:val="28"/>
        </w:rPr>
        <w:t>му лоту объявляется</w:t>
      </w:r>
      <w:r w:rsidR="001E4871" w:rsidRPr="001E4871">
        <w:rPr>
          <w:sz w:val="28"/>
          <w:szCs w:val="28"/>
        </w:rPr>
        <w:t xml:space="preserve"> завершенным. Окончание аукциона фик</w:t>
      </w:r>
      <w:r>
        <w:rPr>
          <w:sz w:val="28"/>
          <w:szCs w:val="28"/>
        </w:rPr>
        <w:t>сируется объявлением председателя</w:t>
      </w:r>
      <w:r w:rsidR="001E4871" w:rsidRPr="001E4871">
        <w:rPr>
          <w:sz w:val="28"/>
          <w:szCs w:val="28"/>
        </w:rPr>
        <w:t xml:space="preserve">. </w:t>
      </w:r>
      <w:r>
        <w:rPr>
          <w:sz w:val="28"/>
          <w:szCs w:val="28"/>
        </w:rPr>
        <w:t>По завершении аукциона председатель</w:t>
      </w:r>
      <w:r w:rsidR="001E4871" w:rsidRPr="001E4871">
        <w:rPr>
          <w:sz w:val="28"/>
          <w:szCs w:val="28"/>
        </w:rPr>
        <w:t xml:space="preserve"> объявляет максимальную предложенную цену лота и номер карточки (билета) победителя аукциона по данному лоту. Победителем аукциона признается участник, номер карточки (билета) которого и заявленная им цен</w:t>
      </w:r>
      <w:r>
        <w:rPr>
          <w:sz w:val="28"/>
          <w:szCs w:val="28"/>
        </w:rPr>
        <w:t>а лота были названы председателем</w:t>
      </w:r>
      <w:r w:rsidR="001E4871" w:rsidRPr="001E4871">
        <w:rPr>
          <w:sz w:val="28"/>
          <w:szCs w:val="28"/>
        </w:rPr>
        <w:t xml:space="preserve"> последними.</w:t>
      </w:r>
    </w:p>
    <w:p w:rsidR="00BA7AAB" w:rsidRDefault="00BA7AAB" w:rsidP="006B3A28">
      <w:pPr>
        <w:jc w:val="both"/>
        <w:rPr>
          <w:sz w:val="28"/>
          <w:szCs w:val="28"/>
        </w:rPr>
      </w:pPr>
      <w:r>
        <w:rPr>
          <w:sz w:val="28"/>
          <w:szCs w:val="28"/>
        </w:rPr>
        <w:t xml:space="preserve"> 3.7</w:t>
      </w:r>
      <w:r w:rsidR="001E4871" w:rsidRPr="001E4871">
        <w:rPr>
          <w:sz w:val="28"/>
          <w:szCs w:val="28"/>
        </w:rPr>
        <w:t>. Результаты аукциона оформляется протоколом аукциона.</w:t>
      </w:r>
    </w:p>
    <w:p w:rsidR="00BA7AAB" w:rsidRDefault="00BA7AAB" w:rsidP="006B3A28">
      <w:pPr>
        <w:jc w:val="both"/>
        <w:rPr>
          <w:sz w:val="28"/>
          <w:szCs w:val="28"/>
        </w:rPr>
      </w:pPr>
      <w:r>
        <w:rPr>
          <w:sz w:val="28"/>
          <w:szCs w:val="28"/>
        </w:rPr>
        <w:t xml:space="preserve"> 3.8</w:t>
      </w:r>
      <w:r w:rsidR="001E4871" w:rsidRPr="001E4871">
        <w:rPr>
          <w:sz w:val="28"/>
          <w:szCs w:val="28"/>
        </w:rPr>
        <w:t xml:space="preserve">. Цена лота, предложенная победителем аукциона, заносится в протокол аукциона. </w:t>
      </w:r>
    </w:p>
    <w:p w:rsidR="000F3242" w:rsidRDefault="00BA7AAB" w:rsidP="006B3A28">
      <w:pPr>
        <w:jc w:val="both"/>
        <w:rPr>
          <w:sz w:val="28"/>
          <w:szCs w:val="28"/>
        </w:rPr>
      </w:pPr>
      <w:r>
        <w:rPr>
          <w:sz w:val="28"/>
          <w:szCs w:val="28"/>
        </w:rPr>
        <w:t>3.9</w:t>
      </w:r>
      <w:r w:rsidR="001E4871" w:rsidRPr="001E4871">
        <w:rPr>
          <w:sz w:val="28"/>
          <w:szCs w:val="28"/>
        </w:rPr>
        <w:t xml:space="preserve">. В случае если после троекратного объявления начальной цены предмета аукциона ни один из участников не заявил о своем намерении приобрести </w:t>
      </w:r>
      <w:r w:rsidR="001E4871" w:rsidRPr="001E4871">
        <w:rPr>
          <w:sz w:val="28"/>
          <w:szCs w:val="28"/>
        </w:rPr>
        <w:lastRenderedPageBreak/>
        <w:t>предмет аукциона по начальной цене, победителем признается лицо, чья заявка на участие в аукционе поступила первой. Протокол аукциона подписывается в день проведения аукциона председателем аукционной комисс</w:t>
      </w:r>
      <w:r w:rsidR="000F3242">
        <w:rPr>
          <w:sz w:val="28"/>
          <w:szCs w:val="28"/>
        </w:rPr>
        <w:t>ии, победителем аукциона.</w:t>
      </w:r>
      <w:r w:rsidR="001E4871" w:rsidRPr="001E4871">
        <w:rPr>
          <w:sz w:val="28"/>
          <w:szCs w:val="28"/>
        </w:rPr>
        <w:t xml:space="preserve"> Прото</w:t>
      </w:r>
      <w:r w:rsidR="000F3242">
        <w:rPr>
          <w:sz w:val="28"/>
          <w:szCs w:val="28"/>
        </w:rPr>
        <w:t>кол аукциона составляется в двух</w:t>
      </w:r>
      <w:r w:rsidR="001E4871" w:rsidRPr="001E4871">
        <w:rPr>
          <w:sz w:val="28"/>
          <w:szCs w:val="28"/>
        </w:rPr>
        <w:t xml:space="preserve"> экземплярах: по одному для организатора аукциона, победителя аукцион</w:t>
      </w:r>
      <w:r w:rsidR="000F3242">
        <w:rPr>
          <w:sz w:val="28"/>
          <w:szCs w:val="28"/>
        </w:rPr>
        <w:t>а.</w:t>
      </w:r>
      <w:r w:rsidR="001E4871" w:rsidRPr="001E4871">
        <w:rPr>
          <w:sz w:val="28"/>
          <w:szCs w:val="28"/>
        </w:rPr>
        <w:t xml:space="preserve"> Протокол о результатах аукциона подлежит хранению организатором аукциона не менее трех лет. В протоколе указываются сведения о месте, дате и времени проведения аукциона, начальной цене предмета аукциона, предложениях о цене аукциона</w:t>
      </w:r>
      <w:r w:rsidR="000F3242">
        <w:rPr>
          <w:sz w:val="28"/>
          <w:szCs w:val="28"/>
        </w:rPr>
        <w:t xml:space="preserve"> победителя аукциона,</w:t>
      </w:r>
      <w:r w:rsidR="001E4871" w:rsidRPr="001E4871">
        <w:rPr>
          <w:sz w:val="28"/>
          <w:szCs w:val="28"/>
        </w:rPr>
        <w:t xml:space="preserve"> наименовании и месте нахождения (для юридического лица), фамилии, имени, отчестве (для </w:t>
      </w:r>
      <w:r w:rsidR="00A10439">
        <w:rPr>
          <w:sz w:val="28"/>
          <w:szCs w:val="28"/>
        </w:rPr>
        <w:t>индивидуального предпринимателя</w:t>
      </w:r>
      <w:r w:rsidR="001E4871" w:rsidRPr="001E4871">
        <w:rPr>
          <w:sz w:val="28"/>
          <w:szCs w:val="28"/>
        </w:rPr>
        <w:t>) побе</w:t>
      </w:r>
      <w:r w:rsidR="000F3242">
        <w:rPr>
          <w:sz w:val="28"/>
          <w:szCs w:val="28"/>
        </w:rPr>
        <w:t>дителя аукциона.</w:t>
      </w:r>
      <w:r w:rsidR="001E4871" w:rsidRPr="001E4871">
        <w:rPr>
          <w:sz w:val="28"/>
          <w:szCs w:val="28"/>
        </w:rPr>
        <w:t xml:space="preserve"> Протокол аукциона, оформленный по итогам проведения аукциона, является основанием для заключения договора на размещение нестационарного торгового объекта с победителем аукциона. При уклонении победителя от подписания протокола, внесенный им задаток не возвращается, и он утрачивает право на заключение договора на размещение нестационарного торгового объекта. В случае уклонения победителя аукциона от подписания договора победителем аукциона признается участник, сделавший предпоследнее предложение о цене аукциона с согласия такового участника. В случае отказа от подписания договора участника, сделавшего предпоследнее предложение о цене договора, победителем признается другой участник сделавший лучшее предложение по цене после отказавшегося участника. При отказе от подписания протокола, внесенный задаток не возвращается, участник аукциона считается уклонившимся от подписания протокола аукциона и утрачивает право на заключение договора на размещение нестационарного торгового объекта. </w:t>
      </w:r>
    </w:p>
    <w:p w:rsidR="000F3242" w:rsidRDefault="000F3242" w:rsidP="006B3A28">
      <w:pPr>
        <w:jc w:val="both"/>
        <w:rPr>
          <w:sz w:val="28"/>
          <w:szCs w:val="28"/>
        </w:rPr>
      </w:pPr>
      <w:r>
        <w:rPr>
          <w:sz w:val="28"/>
          <w:szCs w:val="28"/>
        </w:rPr>
        <w:t>3.10</w:t>
      </w:r>
      <w:r w:rsidR="001E4871" w:rsidRPr="001E4871">
        <w:rPr>
          <w:sz w:val="28"/>
          <w:szCs w:val="28"/>
        </w:rPr>
        <w:t>. Аукцион признается несостоявшимся в случаях, если:</w:t>
      </w:r>
    </w:p>
    <w:p w:rsidR="000F3242" w:rsidRDefault="000F3242" w:rsidP="006B3A28">
      <w:pPr>
        <w:jc w:val="both"/>
        <w:rPr>
          <w:sz w:val="28"/>
          <w:szCs w:val="28"/>
        </w:rPr>
      </w:pPr>
      <w:r>
        <w:rPr>
          <w:sz w:val="28"/>
          <w:szCs w:val="28"/>
        </w:rPr>
        <w:t xml:space="preserve"> 3.10</w:t>
      </w:r>
      <w:r w:rsidR="001E4871" w:rsidRPr="001E4871">
        <w:rPr>
          <w:sz w:val="28"/>
          <w:szCs w:val="28"/>
        </w:rPr>
        <w:t xml:space="preserve">.1. в аукционе участвовало менее двух участников; </w:t>
      </w:r>
    </w:p>
    <w:p w:rsidR="000F3242" w:rsidRDefault="000F3242" w:rsidP="006B3A28">
      <w:pPr>
        <w:jc w:val="both"/>
        <w:rPr>
          <w:sz w:val="28"/>
          <w:szCs w:val="28"/>
        </w:rPr>
      </w:pPr>
      <w:r>
        <w:rPr>
          <w:sz w:val="28"/>
          <w:szCs w:val="28"/>
        </w:rPr>
        <w:t>3.10</w:t>
      </w:r>
      <w:r w:rsidR="001E4871" w:rsidRPr="001E4871">
        <w:rPr>
          <w:sz w:val="28"/>
          <w:szCs w:val="28"/>
        </w:rPr>
        <w:t>.2. на участие в аукционе не подана ни одна заявка либо, если по результатам рассмотрения заявок на участие в аукционе принято решение об отказе в допуске к участию в аукционе, всех участников подавших</w:t>
      </w:r>
      <w:r>
        <w:rPr>
          <w:sz w:val="28"/>
          <w:szCs w:val="28"/>
        </w:rPr>
        <w:t xml:space="preserve"> заявки на участие в аукционе; 3.10</w:t>
      </w:r>
      <w:r w:rsidR="001E4871" w:rsidRPr="001E4871">
        <w:rPr>
          <w:sz w:val="28"/>
          <w:szCs w:val="28"/>
        </w:rPr>
        <w:t xml:space="preserve">.3.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 </w:t>
      </w:r>
    </w:p>
    <w:p w:rsidR="000F3242" w:rsidRDefault="000F3242" w:rsidP="006B3A28">
      <w:pPr>
        <w:jc w:val="both"/>
        <w:rPr>
          <w:sz w:val="28"/>
          <w:szCs w:val="28"/>
        </w:rPr>
      </w:pPr>
      <w:r>
        <w:rPr>
          <w:sz w:val="28"/>
          <w:szCs w:val="28"/>
        </w:rPr>
        <w:t>3.10</w:t>
      </w:r>
      <w:r w:rsidR="001E4871" w:rsidRPr="001E4871">
        <w:rPr>
          <w:sz w:val="28"/>
          <w:szCs w:val="28"/>
        </w:rPr>
        <w:t>.4. победитель аукциона признан уклонившимся от подписания протокола и последовательного отказа всех участников аукциона, сделавших предложения о цене договора, от подписания протокола аукциона.</w:t>
      </w:r>
    </w:p>
    <w:p w:rsidR="000F3242" w:rsidRDefault="000F3242" w:rsidP="006B3A28">
      <w:pPr>
        <w:jc w:val="both"/>
        <w:rPr>
          <w:sz w:val="28"/>
          <w:szCs w:val="28"/>
        </w:rPr>
      </w:pPr>
      <w:r>
        <w:rPr>
          <w:sz w:val="28"/>
          <w:szCs w:val="28"/>
        </w:rPr>
        <w:t xml:space="preserve"> 3.11</w:t>
      </w:r>
      <w:r w:rsidR="001E4871" w:rsidRPr="001E4871">
        <w:rPr>
          <w:sz w:val="28"/>
          <w:szCs w:val="28"/>
        </w:rPr>
        <w:t xml:space="preserve">. В случае признания аукциона несостоявшимся, в день проведения аукциона оформляется соответствующий протокол, утверждаемый председателем аукционной комиссии. </w:t>
      </w:r>
    </w:p>
    <w:p w:rsidR="000F3242" w:rsidRDefault="000F3242" w:rsidP="006B3A28">
      <w:pPr>
        <w:jc w:val="both"/>
        <w:rPr>
          <w:sz w:val="28"/>
          <w:szCs w:val="28"/>
        </w:rPr>
      </w:pPr>
      <w:r>
        <w:rPr>
          <w:sz w:val="28"/>
          <w:szCs w:val="28"/>
        </w:rPr>
        <w:t>3.12</w:t>
      </w:r>
      <w:r w:rsidR="001E4871" w:rsidRPr="001E4871">
        <w:rPr>
          <w:sz w:val="28"/>
          <w:szCs w:val="28"/>
        </w:rPr>
        <w:t xml:space="preserve">. В случае признания аукциона несостоявшимся </w:t>
      </w:r>
      <w:r>
        <w:rPr>
          <w:sz w:val="28"/>
          <w:szCs w:val="28"/>
        </w:rPr>
        <w:t>по причине, указанной в пункте 3.10</w:t>
      </w:r>
      <w:r w:rsidR="001E4871" w:rsidRPr="001E4871">
        <w:rPr>
          <w:sz w:val="28"/>
          <w:szCs w:val="28"/>
        </w:rPr>
        <w:t>.1, единственный участник вправе, а организатор аукциона обязан заключить договор на размещение нестационарного торгового объекта по начальной цене аукциона с единственным участником аукциона.</w:t>
      </w:r>
    </w:p>
    <w:p w:rsidR="000F3242" w:rsidRDefault="000F3242" w:rsidP="006B3A28">
      <w:pPr>
        <w:jc w:val="both"/>
        <w:rPr>
          <w:sz w:val="28"/>
          <w:szCs w:val="28"/>
        </w:rPr>
      </w:pPr>
      <w:r>
        <w:rPr>
          <w:sz w:val="28"/>
          <w:szCs w:val="28"/>
        </w:rPr>
        <w:t xml:space="preserve"> 3.13</w:t>
      </w:r>
      <w:r w:rsidR="001E4871" w:rsidRPr="001E4871">
        <w:rPr>
          <w:sz w:val="28"/>
          <w:szCs w:val="28"/>
        </w:rPr>
        <w:t xml:space="preserve">. В случае признания аукциона несостоявшимся либо договор на размещение нестационарного торгового объекта не был заключен с единственным участником аукциона, организатор аукциона вправе объявить о проведении повторного аукциона. При этом могут быть изменены условия аукциона. </w:t>
      </w:r>
    </w:p>
    <w:p w:rsidR="000F3242" w:rsidRDefault="000F3242" w:rsidP="006B3A28">
      <w:pPr>
        <w:jc w:val="both"/>
        <w:rPr>
          <w:sz w:val="28"/>
          <w:szCs w:val="28"/>
        </w:rPr>
      </w:pPr>
      <w:r>
        <w:rPr>
          <w:sz w:val="28"/>
          <w:szCs w:val="28"/>
        </w:rPr>
        <w:t>3.14</w:t>
      </w:r>
      <w:r w:rsidR="001E4871" w:rsidRPr="001E4871">
        <w:rPr>
          <w:sz w:val="28"/>
          <w:szCs w:val="28"/>
        </w:rPr>
        <w:t xml:space="preserve">. В случае, если аукцион признан несостоявшимся </w:t>
      </w:r>
      <w:r>
        <w:rPr>
          <w:sz w:val="28"/>
          <w:szCs w:val="28"/>
        </w:rPr>
        <w:t>по причине, указанной в пункте 3.10</w:t>
      </w:r>
      <w:r w:rsidR="001E4871" w:rsidRPr="001E4871">
        <w:rPr>
          <w:sz w:val="28"/>
          <w:szCs w:val="28"/>
        </w:rPr>
        <w:t xml:space="preserve">.2, организатор аукциона обязан в течение 5 ( пяти ) рабочих дней со </w:t>
      </w:r>
      <w:r w:rsidR="001E4871" w:rsidRPr="001E4871">
        <w:rPr>
          <w:sz w:val="28"/>
          <w:szCs w:val="28"/>
        </w:rPr>
        <w:lastRenderedPageBreak/>
        <w:t xml:space="preserve">дня подписания протокола об этом возвратить внесенные участниками несостоявшегося аукциона задатки. В случае отсутствия у заявителя или участника аукциона расчетного счета, возврат задатка осуществляется в течение 5 (пяти) рабочих дней после получения организатором аукциона письменного уведомления от заявителя или участника аукциона о реквизитах для перечисления задатка. </w:t>
      </w:r>
    </w:p>
    <w:p w:rsidR="000F3242" w:rsidRDefault="000F3242" w:rsidP="006B3A28">
      <w:pPr>
        <w:jc w:val="both"/>
        <w:rPr>
          <w:sz w:val="28"/>
          <w:szCs w:val="28"/>
        </w:rPr>
      </w:pPr>
      <w:r>
        <w:rPr>
          <w:sz w:val="28"/>
          <w:szCs w:val="28"/>
        </w:rPr>
        <w:t>3.15</w:t>
      </w:r>
      <w:r w:rsidR="001E4871" w:rsidRPr="001E4871">
        <w:rPr>
          <w:sz w:val="28"/>
          <w:szCs w:val="28"/>
        </w:rPr>
        <w:t>. Задатки на участие в состоявшемся аукционе возвращаются участникам аукцио</w:t>
      </w:r>
      <w:r>
        <w:rPr>
          <w:sz w:val="28"/>
          <w:szCs w:val="28"/>
        </w:rPr>
        <w:t>на (кроме победителя)</w:t>
      </w:r>
      <w:r w:rsidR="001E4871" w:rsidRPr="001E4871">
        <w:rPr>
          <w:sz w:val="28"/>
          <w:szCs w:val="28"/>
        </w:rPr>
        <w:t xml:space="preserve"> в течение 5 (пяти) рабочих дней со дня подписания протокола о результатах аукциона. </w:t>
      </w:r>
    </w:p>
    <w:p w:rsidR="000F3242" w:rsidRDefault="000F3242" w:rsidP="006B3A28">
      <w:pPr>
        <w:jc w:val="both"/>
        <w:rPr>
          <w:sz w:val="28"/>
          <w:szCs w:val="28"/>
        </w:rPr>
      </w:pPr>
      <w:r>
        <w:rPr>
          <w:sz w:val="28"/>
          <w:szCs w:val="28"/>
        </w:rPr>
        <w:t>3.16</w:t>
      </w:r>
      <w:r w:rsidR="001E4871" w:rsidRPr="001E4871">
        <w:rPr>
          <w:sz w:val="28"/>
          <w:szCs w:val="28"/>
        </w:rPr>
        <w:t>. В случае уклонения от подписания протокола о результатах аукциона, договора на право размещения нестационарного торгового объекта на территории муниципально</w:t>
      </w:r>
      <w:r>
        <w:rPr>
          <w:sz w:val="28"/>
          <w:szCs w:val="28"/>
        </w:rPr>
        <w:t xml:space="preserve">го образования…… сельсовет,  </w:t>
      </w:r>
      <w:r w:rsidR="001E4871" w:rsidRPr="001E4871">
        <w:rPr>
          <w:sz w:val="28"/>
          <w:szCs w:val="28"/>
        </w:rPr>
        <w:t xml:space="preserve"> организатор аукциона вправе объявить о проведении повторного аукциона либо обратиться в суд с требованием о понуждении заключить договор, а также о возмещении убытков, причиненных уклонением от его заключения в порядке, предусмотренном статьей 448 Гражданского кодекса РФ. </w:t>
      </w:r>
    </w:p>
    <w:p w:rsidR="00DF25E1" w:rsidRDefault="00DF25E1" w:rsidP="00DF25E1">
      <w:pPr>
        <w:jc w:val="center"/>
        <w:rPr>
          <w:b/>
          <w:sz w:val="28"/>
          <w:szCs w:val="28"/>
        </w:rPr>
      </w:pPr>
    </w:p>
    <w:p w:rsidR="00A93256" w:rsidRPr="00DF25E1" w:rsidRDefault="00A93256" w:rsidP="00DF25E1">
      <w:pPr>
        <w:jc w:val="center"/>
        <w:rPr>
          <w:b/>
          <w:sz w:val="28"/>
          <w:szCs w:val="28"/>
        </w:rPr>
      </w:pPr>
      <w:r w:rsidRPr="00DF25E1">
        <w:rPr>
          <w:b/>
          <w:sz w:val="28"/>
          <w:szCs w:val="28"/>
        </w:rPr>
        <w:t>4</w:t>
      </w:r>
      <w:r w:rsidR="001E4871" w:rsidRPr="00DF25E1">
        <w:rPr>
          <w:b/>
          <w:sz w:val="28"/>
          <w:szCs w:val="28"/>
        </w:rPr>
        <w:t>. Порядок заключения договора</w:t>
      </w:r>
    </w:p>
    <w:p w:rsidR="00167E04" w:rsidRDefault="00167E04" w:rsidP="006B3A28">
      <w:pPr>
        <w:jc w:val="both"/>
        <w:rPr>
          <w:sz w:val="28"/>
          <w:szCs w:val="28"/>
        </w:rPr>
      </w:pPr>
      <w:r>
        <w:rPr>
          <w:sz w:val="28"/>
          <w:szCs w:val="28"/>
        </w:rPr>
        <w:t xml:space="preserve"> 4</w:t>
      </w:r>
      <w:r w:rsidR="001E4871" w:rsidRPr="001E4871">
        <w:rPr>
          <w:sz w:val="28"/>
          <w:szCs w:val="28"/>
        </w:rPr>
        <w:t>.1. Договор на право размещения нестационарного торгового объекта на территории муниципал</w:t>
      </w:r>
      <w:r>
        <w:rPr>
          <w:sz w:val="28"/>
          <w:szCs w:val="28"/>
        </w:rPr>
        <w:t>ьного образования</w:t>
      </w:r>
      <w:r w:rsidR="00DF25E1" w:rsidRPr="00DF25E1">
        <w:rPr>
          <w:sz w:val="28"/>
          <w:szCs w:val="28"/>
        </w:rPr>
        <w:t xml:space="preserve"> </w:t>
      </w:r>
      <w:r w:rsidR="003A4A72">
        <w:rPr>
          <w:sz w:val="28"/>
          <w:szCs w:val="28"/>
        </w:rPr>
        <w:t>Чемодан</w:t>
      </w:r>
      <w:r w:rsidR="00DF25E1">
        <w:rPr>
          <w:sz w:val="28"/>
          <w:szCs w:val="28"/>
        </w:rPr>
        <w:t xml:space="preserve">овский </w:t>
      </w:r>
      <w:r>
        <w:rPr>
          <w:sz w:val="28"/>
          <w:szCs w:val="28"/>
        </w:rPr>
        <w:t>сельсовет</w:t>
      </w:r>
      <w:r w:rsidR="001E4871" w:rsidRPr="001E4871">
        <w:rPr>
          <w:sz w:val="28"/>
          <w:szCs w:val="28"/>
        </w:rPr>
        <w:t xml:space="preserve"> (приложение к аукционной документации) готовится организатором аукциона и в течение 10 рабочих дней после подписания протокола аукциона в назначенное время и месте подписывается с победителем аукциона или единственным участником аукцион</w:t>
      </w:r>
      <w:r>
        <w:rPr>
          <w:sz w:val="28"/>
          <w:szCs w:val="28"/>
        </w:rPr>
        <w:t>а.</w:t>
      </w:r>
    </w:p>
    <w:p w:rsidR="00167E04" w:rsidRDefault="00167E04" w:rsidP="006B3A28">
      <w:pPr>
        <w:jc w:val="both"/>
        <w:rPr>
          <w:sz w:val="28"/>
          <w:szCs w:val="28"/>
        </w:rPr>
      </w:pPr>
      <w:r>
        <w:rPr>
          <w:sz w:val="28"/>
          <w:szCs w:val="28"/>
        </w:rPr>
        <w:t>4</w:t>
      </w:r>
      <w:r w:rsidR="001E4871" w:rsidRPr="001E4871">
        <w:rPr>
          <w:sz w:val="28"/>
          <w:szCs w:val="28"/>
        </w:rPr>
        <w:t xml:space="preserve">.2. При заключении договора на право размещение нестационарного торгового объекта на территории </w:t>
      </w:r>
      <w:r>
        <w:rPr>
          <w:sz w:val="28"/>
          <w:szCs w:val="28"/>
        </w:rPr>
        <w:t>муниципального образования</w:t>
      </w:r>
      <w:r w:rsidR="00DF25E1" w:rsidRPr="00DF25E1">
        <w:rPr>
          <w:sz w:val="28"/>
          <w:szCs w:val="28"/>
        </w:rPr>
        <w:t xml:space="preserve"> </w:t>
      </w:r>
      <w:r w:rsidR="003A4A72">
        <w:rPr>
          <w:sz w:val="28"/>
          <w:szCs w:val="28"/>
        </w:rPr>
        <w:t>Чемодан</w:t>
      </w:r>
      <w:r w:rsidR="00DF25E1">
        <w:rPr>
          <w:sz w:val="28"/>
          <w:szCs w:val="28"/>
        </w:rPr>
        <w:t xml:space="preserve">овский </w:t>
      </w:r>
      <w:r>
        <w:rPr>
          <w:sz w:val="28"/>
          <w:szCs w:val="28"/>
        </w:rPr>
        <w:t>сельсовет</w:t>
      </w:r>
      <w:r w:rsidR="001E4871" w:rsidRPr="001E4871">
        <w:rPr>
          <w:sz w:val="28"/>
          <w:szCs w:val="28"/>
        </w:rPr>
        <w:t xml:space="preserve"> с победителем ау</w:t>
      </w:r>
      <w:r>
        <w:rPr>
          <w:sz w:val="28"/>
          <w:szCs w:val="28"/>
        </w:rPr>
        <w:t>кциона</w:t>
      </w:r>
      <w:r w:rsidR="001E4871" w:rsidRPr="001E4871">
        <w:rPr>
          <w:sz w:val="28"/>
          <w:szCs w:val="28"/>
        </w:rPr>
        <w:t xml:space="preserve"> сумма внесенного ими задатка засчитывается (перечисляется) организатором аукциона в счет исполнения обязательств по заключенному договору и не возвращается участнику аукциона.</w:t>
      </w:r>
    </w:p>
    <w:p w:rsidR="00167E04" w:rsidRDefault="00167E04" w:rsidP="006B3A28">
      <w:pPr>
        <w:jc w:val="both"/>
        <w:rPr>
          <w:sz w:val="28"/>
          <w:szCs w:val="28"/>
        </w:rPr>
      </w:pPr>
      <w:r>
        <w:rPr>
          <w:sz w:val="28"/>
          <w:szCs w:val="28"/>
        </w:rPr>
        <w:t xml:space="preserve"> 4</w:t>
      </w:r>
      <w:r w:rsidR="001E4871" w:rsidRPr="001E4871">
        <w:rPr>
          <w:sz w:val="28"/>
          <w:szCs w:val="28"/>
        </w:rPr>
        <w:t xml:space="preserve">.3. Изменение существенных условий договора, а также передача или уступка прав третьим лицам не допускается. </w:t>
      </w:r>
    </w:p>
    <w:p w:rsidR="00DF25E1" w:rsidRDefault="00DF25E1" w:rsidP="00B43603">
      <w:pPr>
        <w:jc w:val="center"/>
        <w:rPr>
          <w:b/>
          <w:sz w:val="28"/>
          <w:szCs w:val="28"/>
        </w:rPr>
      </w:pPr>
    </w:p>
    <w:p w:rsidR="00B43603" w:rsidRPr="00DF25E1" w:rsidRDefault="00B43603" w:rsidP="00B43603">
      <w:pPr>
        <w:jc w:val="center"/>
        <w:rPr>
          <w:b/>
          <w:sz w:val="28"/>
          <w:szCs w:val="28"/>
        </w:rPr>
      </w:pPr>
      <w:r w:rsidRPr="00DF25E1">
        <w:rPr>
          <w:b/>
          <w:sz w:val="28"/>
          <w:szCs w:val="28"/>
        </w:rPr>
        <w:t>5</w:t>
      </w:r>
      <w:r w:rsidR="001E4871" w:rsidRPr="00DF25E1">
        <w:rPr>
          <w:b/>
          <w:sz w:val="28"/>
          <w:szCs w:val="28"/>
        </w:rPr>
        <w:t>. Прочие положения</w:t>
      </w:r>
    </w:p>
    <w:p w:rsidR="00B43603" w:rsidRDefault="00B43603" w:rsidP="006B3A28">
      <w:pPr>
        <w:jc w:val="both"/>
        <w:rPr>
          <w:sz w:val="28"/>
          <w:szCs w:val="28"/>
        </w:rPr>
      </w:pPr>
      <w:r>
        <w:rPr>
          <w:sz w:val="28"/>
          <w:szCs w:val="28"/>
        </w:rPr>
        <w:t>5</w:t>
      </w:r>
      <w:r w:rsidR="001E4871" w:rsidRPr="001E4871">
        <w:rPr>
          <w:sz w:val="28"/>
          <w:szCs w:val="28"/>
        </w:rPr>
        <w:t>.1. Организатор аукциона обязан в течение пяти рабочих дней рассматривать поступающие жалобы на порядок проведения аукционных процедур в порядке, установленном действующим законодательством Россий</w:t>
      </w:r>
      <w:r w:rsidR="00235A10">
        <w:rPr>
          <w:sz w:val="28"/>
          <w:szCs w:val="28"/>
        </w:rPr>
        <w:t>ской Федерации.</w:t>
      </w:r>
    </w:p>
    <w:p w:rsidR="00235A10" w:rsidRDefault="00235A10" w:rsidP="006B3A28">
      <w:pPr>
        <w:jc w:val="both"/>
        <w:rPr>
          <w:sz w:val="28"/>
          <w:szCs w:val="28"/>
        </w:rPr>
      </w:pPr>
      <w:r>
        <w:rPr>
          <w:sz w:val="28"/>
          <w:szCs w:val="28"/>
        </w:rPr>
        <w:t>5</w:t>
      </w:r>
      <w:r w:rsidR="001E4871" w:rsidRPr="001E4871">
        <w:rPr>
          <w:sz w:val="28"/>
          <w:szCs w:val="28"/>
        </w:rPr>
        <w:t>.2. Информация о результатах аукциона размещается организатором аукциона в течение трех рабочих дней со дня подписания протокола о результатах аукцио</w:t>
      </w:r>
      <w:r>
        <w:rPr>
          <w:sz w:val="28"/>
          <w:szCs w:val="28"/>
        </w:rPr>
        <w:t xml:space="preserve">на на официальном </w:t>
      </w:r>
      <w:r w:rsidR="001E4871" w:rsidRPr="001E4871">
        <w:rPr>
          <w:sz w:val="28"/>
          <w:szCs w:val="28"/>
        </w:rPr>
        <w:t>сайте</w:t>
      </w:r>
      <w:r>
        <w:rPr>
          <w:sz w:val="28"/>
          <w:szCs w:val="28"/>
        </w:rPr>
        <w:t xml:space="preserve"> администрации </w:t>
      </w:r>
      <w:r w:rsidR="003A4A72">
        <w:rPr>
          <w:sz w:val="28"/>
          <w:szCs w:val="28"/>
        </w:rPr>
        <w:t>Чемодан</w:t>
      </w:r>
      <w:r w:rsidR="00DF25E1">
        <w:rPr>
          <w:sz w:val="28"/>
          <w:szCs w:val="28"/>
        </w:rPr>
        <w:t>овского</w:t>
      </w:r>
      <w:r>
        <w:rPr>
          <w:sz w:val="28"/>
          <w:szCs w:val="28"/>
        </w:rPr>
        <w:t xml:space="preserve"> сельсовета,  газете «Сельские ведомости</w:t>
      </w:r>
      <w:r w:rsidR="001E4871" w:rsidRPr="001E4871">
        <w:rPr>
          <w:sz w:val="28"/>
          <w:szCs w:val="28"/>
        </w:rPr>
        <w:t xml:space="preserve">». </w:t>
      </w:r>
    </w:p>
    <w:p w:rsidR="001E4871" w:rsidRPr="001E4871" w:rsidRDefault="00235A10" w:rsidP="006B3A28">
      <w:pPr>
        <w:jc w:val="both"/>
        <w:rPr>
          <w:sz w:val="28"/>
          <w:szCs w:val="28"/>
        </w:rPr>
      </w:pPr>
      <w:r>
        <w:rPr>
          <w:sz w:val="28"/>
          <w:szCs w:val="28"/>
        </w:rPr>
        <w:t>5</w:t>
      </w:r>
      <w:r w:rsidR="001E4871" w:rsidRPr="001E4871">
        <w:rPr>
          <w:sz w:val="28"/>
          <w:szCs w:val="28"/>
        </w:rPr>
        <w:t xml:space="preserve">.3. Документация об аукционе хранится организатором аукциона на весь период размещения нестационарного торгового объекта, но не менее трех лет со дня проведения аукциона. </w:t>
      </w:r>
    </w:p>
    <w:p w:rsidR="001E4871" w:rsidRDefault="001E4871" w:rsidP="001E4871">
      <w:pPr>
        <w:jc w:val="both"/>
        <w:rPr>
          <w:sz w:val="28"/>
          <w:szCs w:val="28"/>
        </w:rPr>
      </w:pPr>
    </w:p>
    <w:p w:rsidR="00A10439" w:rsidRDefault="00A10439" w:rsidP="001E4871">
      <w:pPr>
        <w:jc w:val="both"/>
        <w:rPr>
          <w:sz w:val="28"/>
          <w:szCs w:val="28"/>
        </w:rPr>
      </w:pPr>
    </w:p>
    <w:p w:rsidR="00A10439" w:rsidRDefault="00A10439" w:rsidP="001E4871">
      <w:pPr>
        <w:jc w:val="both"/>
        <w:rPr>
          <w:sz w:val="28"/>
          <w:szCs w:val="28"/>
        </w:rPr>
      </w:pPr>
    </w:p>
    <w:p w:rsidR="00A10439" w:rsidRDefault="00A10439" w:rsidP="001E4871">
      <w:pPr>
        <w:jc w:val="both"/>
        <w:rPr>
          <w:sz w:val="28"/>
          <w:szCs w:val="28"/>
        </w:rPr>
      </w:pPr>
    </w:p>
    <w:p w:rsidR="00A10439" w:rsidRDefault="00A10439" w:rsidP="001E4871">
      <w:pPr>
        <w:jc w:val="both"/>
        <w:rPr>
          <w:sz w:val="28"/>
          <w:szCs w:val="28"/>
        </w:rPr>
      </w:pPr>
    </w:p>
    <w:p w:rsidR="00A10439" w:rsidRDefault="00A10439" w:rsidP="001E4871">
      <w:pPr>
        <w:jc w:val="both"/>
        <w:rPr>
          <w:sz w:val="28"/>
          <w:szCs w:val="28"/>
        </w:rPr>
      </w:pPr>
    </w:p>
    <w:p w:rsidR="00A10439" w:rsidRDefault="00A10439" w:rsidP="001E4871">
      <w:pPr>
        <w:jc w:val="both"/>
        <w:rPr>
          <w:sz w:val="28"/>
          <w:szCs w:val="28"/>
        </w:rPr>
      </w:pPr>
    </w:p>
    <w:p w:rsidR="00DF25E1" w:rsidRPr="002837C0" w:rsidRDefault="00663CC4" w:rsidP="00DF25E1">
      <w:pPr>
        <w:jc w:val="right"/>
        <w:rPr>
          <w:sz w:val="20"/>
          <w:szCs w:val="20"/>
        </w:rPr>
      </w:pPr>
      <w:r>
        <w:rPr>
          <w:sz w:val="20"/>
          <w:szCs w:val="20"/>
        </w:rPr>
        <w:t xml:space="preserve">Приложение </w:t>
      </w:r>
      <w:r w:rsidR="00503EED">
        <w:rPr>
          <w:sz w:val="20"/>
          <w:szCs w:val="20"/>
        </w:rPr>
        <w:t xml:space="preserve">к порядку организации и проведения аукциона </w:t>
      </w:r>
    </w:p>
    <w:p w:rsidR="00503EED" w:rsidRDefault="00503EED" w:rsidP="00DF25E1">
      <w:pPr>
        <w:pStyle w:val="1"/>
        <w:jc w:val="center"/>
        <w:rPr>
          <w:rFonts w:ascii="Times New Roman" w:hAnsi="Times New Roman" w:cs="Times New Roman"/>
          <w:sz w:val="24"/>
          <w:szCs w:val="24"/>
        </w:rPr>
      </w:pPr>
    </w:p>
    <w:p w:rsidR="00005F0B" w:rsidRPr="00DF25E1" w:rsidRDefault="00DF25E1" w:rsidP="00DF25E1">
      <w:pPr>
        <w:pStyle w:val="1"/>
        <w:jc w:val="center"/>
        <w:rPr>
          <w:rFonts w:ascii="Times New Roman" w:hAnsi="Times New Roman" w:cs="Times New Roman"/>
          <w:sz w:val="24"/>
          <w:szCs w:val="24"/>
        </w:rPr>
      </w:pPr>
      <w:r>
        <w:rPr>
          <w:rFonts w:ascii="Times New Roman" w:hAnsi="Times New Roman" w:cs="Times New Roman"/>
          <w:sz w:val="24"/>
          <w:szCs w:val="24"/>
        </w:rPr>
        <w:t>Ф</w:t>
      </w:r>
      <w:r w:rsidR="00005F0B" w:rsidRPr="00DF25E1">
        <w:rPr>
          <w:rFonts w:ascii="Times New Roman" w:hAnsi="Times New Roman" w:cs="Times New Roman"/>
          <w:sz w:val="24"/>
          <w:szCs w:val="24"/>
        </w:rPr>
        <w:t xml:space="preserve">орма договора </w:t>
      </w:r>
      <w:r w:rsidR="00005F0B" w:rsidRPr="00DF25E1">
        <w:rPr>
          <w:rFonts w:ascii="Times New Roman" w:hAnsi="Times New Roman" w:cs="Times New Roman"/>
          <w:sz w:val="24"/>
          <w:szCs w:val="24"/>
        </w:rPr>
        <w:br/>
        <w:t>на размещение нестационарного торгового объекта</w:t>
      </w:r>
    </w:p>
    <w:p w:rsidR="00005F0B" w:rsidRPr="00DF25E1" w:rsidRDefault="00005F0B" w:rsidP="00DF25E1">
      <w:pPr>
        <w:jc w:val="both"/>
      </w:pPr>
    </w:p>
    <w:p w:rsidR="00005F0B" w:rsidRPr="00DF25E1" w:rsidRDefault="00DF25E1" w:rsidP="00DF25E1">
      <w:pPr>
        <w:pStyle w:val="a5"/>
        <w:jc w:val="both"/>
        <w:rPr>
          <w:rFonts w:ascii="Times New Roman" w:hAnsi="Times New Roman" w:cs="Times New Roman"/>
        </w:rPr>
      </w:pPr>
      <w:r>
        <w:rPr>
          <w:rFonts w:ascii="Times New Roman" w:hAnsi="Times New Roman" w:cs="Times New Roman"/>
        </w:rPr>
        <w:t>с.</w:t>
      </w:r>
      <w:r w:rsidR="003A4A72" w:rsidRPr="003A4A72">
        <w:rPr>
          <w:sz w:val="28"/>
          <w:szCs w:val="28"/>
        </w:rPr>
        <w:t xml:space="preserve"> </w:t>
      </w:r>
      <w:r w:rsidR="003A4A72">
        <w:rPr>
          <w:sz w:val="28"/>
          <w:szCs w:val="28"/>
        </w:rPr>
        <w:t>Чемодановка</w:t>
      </w:r>
      <w:r>
        <w:rPr>
          <w:rFonts w:ascii="Times New Roman" w:hAnsi="Times New Roman" w:cs="Times New Roman"/>
        </w:rPr>
        <w:t xml:space="preserve">                                          </w:t>
      </w:r>
      <w:r w:rsidR="003A4A72">
        <w:rPr>
          <w:rFonts w:ascii="Times New Roman" w:hAnsi="Times New Roman" w:cs="Times New Roman"/>
        </w:rPr>
        <w:t xml:space="preserve">         </w:t>
      </w:r>
      <w:r w:rsidR="00005F0B" w:rsidRPr="00DF25E1">
        <w:rPr>
          <w:rFonts w:ascii="Times New Roman" w:hAnsi="Times New Roman" w:cs="Times New Roman"/>
        </w:rPr>
        <w:t xml:space="preserve">                                  "__" ___________ 20__ г.</w:t>
      </w:r>
    </w:p>
    <w:p w:rsidR="00005F0B" w:rsidRPr="00DF25E1" w:rsidRDefault="00005F0B" w:rsidP="00DF25E1">
      <w:pPr>
        <w:jc w:val="both"/>
      </w:pP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Администрация </w:t>
      </w:r>
      <w:r w:rsidR="003A4A72" w:rsidRPr="003A4A72">
        <w:rPr>
          <w:rFonts w:ascii="Times New Roman" w:hAnsi="Times New Roman" w:cs="Times New Roman"/>
        </w:rPr>
        <w:t>Чемодан</w:t>
      </w:r>
      <w:r w:rsidR="00DF25E1" w:rsidRPr="003A4A72">
        <w:rPr>
          <w:rFonts w:ascii="Times New Roman" w:hAnsi="Times New Roman" w:cs="Times New Roman"/>
        </w:rPr>
        <w:t>овского</w:t>
      </w:r>
      <w:r w:rsidR="00DF25E1">
        <w:rPr>
          <w:rFonts w:ascii="Times New Roman" w:hAnsi="Times New Roman" w:cs="Times New Roman"/>
        </w:rPr>
        <w:t xml:space="preserve"> сельсовета </w:t>
      </w:r>
      <w:r w:rsidRPr="00DF25E1">
        <w:rPr>
          <w:rFonts w:ascii="Times New Roman" w:hAnsi="Times New Roman" w:cs="Times New Roman"/>
        </w:rPr>
        <w:t xml:space="preserve"> Бессоновского района,</w:t>
      </w:r>
      <w:r w:rsidR="00DF25E1">
        <w:rPr>
          <w:rFonts w:ascii="Times New Roman" w:hAnsi="Times New Roman" w:cs="Times New Roman"/>
        </w:rPr>
        <w:t xml:space="preserve"> </w:t>
      </w:r>
      <w:r w:rsidRPr="00DF25E1">
        <w:rPr>
          <w:rFonts w:ascii="Times New Roman" w:hAnsi="Times New Roman" w:cs="Times New Roman"/>
        </w:rPr>
        <w:t xml:space="preserve">именуемая  в  дальнейшем  "Администрация",  в лице </w:t>
      </w:r>
      <w:r w:rsidR="00DF25E1">
        <w:rPr>
          <w:rFonts w:ascii="Times New Roman" w:hAnsi="Times New Roman" w:cs="Times New Roman"/>
        </w:rPr>
        <w:t xml:space="preserve">главы администрации </w:t>
      </w:r>
      <w:r w:rsidRPr="00DF25E1">
        <w:rPr>
          <w:rFonts w:ascii="Times New Roman" w:hAnsi="Times New Roman" w:cs="Times New Roman"/>
        </w:rPr>
        <w:t>__________________________________, действующего</w:t>
      </w:r>
      <w:r w:rsidR="00DF25E1">
        <w:rPr>
          <w:rFonts w:ascii="Times New Roman" w:hAnsi="Times New Roman" w:cs="Times New Roman"/>
        </w:rPr>
        <w:t xml:space="preserve"> </w:t>
      </w:r>
      <w:r w:rsidRPr="00DF25E1">
        <w:rPr>
          <w:rFonts w:ascii="Times New Roman" w:hAnsi="Times New Roman" w:cs="Times New Roman"/>
        </w:rPr>
        <w:t xml:space="preserve">на основании </w:t>
      </w:r>
      <w:r w:rsidR="00DF25E1">
        <w:rPr>
          <w:rFonts w:ascii="Times New Roman" w:hAnsi="Times New Roman" w:cs="Times New Roman"/>
        </w:rPr>
        <w:t>Устава</w:t>
      </w:r>
      <w:r w:rsidRPr="00DF25E1">
        <w:rPr>
          <w:rFonts w:ascii="Times New Roman" w:hAnsi="Times New Roman" w:cs="Times New Roman"/>
        </w:rPr>
        <w:t xml:space="preserve"> с одной стороны,</w:t>
      </w:r>
      <w:r w:rsidR="00DF25E1">
        <w:rPr>
          <w:rFonts w:ascii="Times New Roman" w:hAnsi="Times New Roman" w:cs="Times New Roman"/>
        </w:rPr>
        <w:t xml:space="preserve"> </w:t>
      </w:r>
      <w:r w:rsidRPr="00DF25E1">
        <w:rPr>
          <w:rFonts w:ascii="Times New Roman" w:hAnsi="Times New Roman" w:cs="Times New Roman"/>
        </w:rPr>
        <w:t>и _______________________________________________________________________</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полное наименование юридического лица</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________________________________________________________________________,</w:t>
      </w:r>
    </w:p>
    <w:p w:rsidR="00005F0B" w:rsidRPr="00646B31" w:rsidRDefault="00005F0B" w:rsidP="00646B31">
      <w:pPr>
        <w:pStyle w:val="a5"/>
        <w:jc w:val="center"/>
        <w:rPr>
          <w:rFonts w:ascii="Times New Roman" w:hAnsi="Times New Roman" w:cs="Times New Roman"/>
          <w:sz w:val="16"/>
          <w:szCs w:val="16"/>
        </w:rPr>
      </w:pPr>
      <w:r w:rsidRPr="00646B31">
        <w:rPr>
          <w:rFonts w:ascii="Times New Roman" w:hAnsi="Times New Roman" w:cs="Times New Roman"/>
          <w:sz w:val="16"/>
          <w:szCs w:val="16"/>
        </w:rPr>
        <w:t>либо фамилия, имя, отчество индивидуального предпринимателя</w:t>
      </w:r>
      <w:r w:rsidR="00DF25E1" w:rsidRPr="00646B31">
        <w:rPr>
          <w:rFonts w:ascii="Times New Roman" w:hAnsi="Times New Roman" w:cs="Times New Roman"/>
          <w:sz w:val="16"/>
          <w:szCs w:val="16"/>
        </w:rPr>
        <w:t xml:space="preserve">, </w:t>
      </w:r>
    </w:p>
    <w:p w:rsidR="00646B31" w:rsidRDefault="00005F0B" w:rsidP="00646B31">
      <w:pPr>
        <w:pStyle w:val="a5"/>
        <w:jc w:val="center"/>
        <w:rPr>
          <w:rFonts w:ascii="Times New Roman" w:hAnsi="Times New Roman" w:cs="Times New Roman"/>
          <w:sz w:val="16"/>
          <w:szCs w:val="16"/>
        </w:rPr>
      </w:pPr>
      <w:r w:rsidRPr="00646B31">
        <w:rPr>
          <w:rFonts w:ascii="Times New Roman" w:hAnsi="Times New Roman" w:cs="Times New Roman"/>
          <w:sz w:val="16"/>
          <w:szCs w:val="16"/>
        </w:rPr>
        <w:t>ИНН _______________________, ____________________________________________</w:t>
      </w:r>
    </w:p>
    <w:p w:rsidR="00005F0B" w:rsidRPr="00646B31" w:rsidRDefault="00005F0B" w:rsidP="00646B31">
      <w:pPr>
        <w:pStyle w:val="a5"/>
        <w:jc w:val="center"/>
        <w:rPr>
          <w:rFonts w:ascii="Times New Roman" w:hAnsi="Times New Roman" w:cs="Times New Roman"/>
          <w:sz w:val="16"/>
          <w:szCs w:val="16"/>
        </w:rPr>
      </w:pPr>
      <w:r w:rsidRPr="00646B31">
        <w:rPr>
          <w:rFonts w:ascii="Times New Roman" w:hAnsi="Times New Roman" w:cs="Times New Roman"/>
          <w:sz w:val="16"/>
          <w:szCs w:val="16"/>
        </w:rPr>
        <w:t>(дата, место регистрации)</w:t>
      </w:r>
    </w:p>
    <w:p w:rsidR="00005F0B" w:rsidRPr="00646B31" w:rsidRDefault="00005F0B" w:rsidP="00646B31">
      <w:pPr>
        <w:pStyle w:val="a5"/>
        <w:jc w:val="center"/>
        <w:rPr>
          <w:rFonts w:ascii="Times New Roman" w:hAnsi="Times New Roman" w:cs="Times New Roman"/>
          <w:sz w:val="16"/>
          <w:szCs w:val="16"/>
        </w:rPr>
      </w:pPr>
      <w:r w:rsidRPr="00646B31">
        <w:rPr>
          <w:rFonts w:ascii="Times New Roman" w:hAnsi="Times New Roman" w:cs="Times New Roman"/>
          <w:sz w:val="16"/>
          <w:szCs w:val="16"/>
        </w:rPr>
        <w:t>_________________________________________________________________________</w:t>
      </w:r>
    </w:p>
    <w:p w:rsidR="00005F0B" w:rsidRPr="00646B31" w:rsidRDefault="00005F0B" w:rsidP="00646B31">
      <w:pPr>
        <w:pStyle w:val="a5"/>
        <w:jc w:val="center"/>
        <w:rPr>
          <w:rFonts w:ascii="Times New Roman" w:hAnsi="Times New Roman" w:cs="Times New Roman"/>
          <w:sz w:val="16"/>
          <w:szCs w:val="16"/>
        </w:rPr>
      </w:pPr>
      <w:r w:rsidRPr="00646B31">
        <w:rPr>
          <w:rFonts w:ascii="Times New Roman" w:hAnsi="Times New Roman" w:cs="Times New Roman"/>
          <w:sz w:val="16"/>
          <w:szCs w:val="16"/>
        </w:rPr>
        <w:t>(место нахождения юридического лица)</w:t>
      </w:r>
    </w:p>
    <w:p w:rsidR="00005F0B" w:rsidRPr="00646B31" w:rsidRDefault="00005F0B" w:rsidP="00646B31">
      <w:pPr>
        <w:pStyle w:val="a5"/>
        <w:jc w:val="center"/>
        <w:rPr>
          <w:rFonts w:ascii="Times New Roman" w:hAnsi="Times New Roman" w:cs="Times New Roman"/>
          <w:sz w:val="16"/>
          <w:szCs w:val="16"/>
        </w:rPr>
      </w:pPr>
      <w:r w:rsidRPr="00646B31">
        <w:rPr>
          <w:rFonts w:ascii="Times New Roman" w:hAnsi="Times New Roman" w:cs="Times New Roman"/>
          <w:sz w:val="16"/>
          <w:szCs w:val="16"/>
        </w:rPr>
        <w:t>_________________________________________________________________________</w:t>
      </w:r>
    </w:p>
    <w:p w:rsidR="00005F0B" w:rsidRPr="00646B31" w:rsidRDefault="00005F0B" w:rsidP="00646B31">
      <w:pPr>
        <w:pStyle w:val="a5"/>
        <w:jc w:val="center"/>
        <w:rPr>
          <w:rFonts w:ascii="Times New Roman" w:hAnsi="Times New Roman" w:cs="Times New Roman"/>
          <w:sz w:val="16"/>
          <w:szCs w:val="16"/>
        </w:rPr>
      </w:pPr>
      <w:r w:rsidRPr="00646B31">
        <w:rPr>
          <w:rFonts w:ascii="Times New Roman" w:hAnsi="Times New Roman" w:cs="Times New Roman"/>
          <w:sz w:val="16"/>
          <w:szCs w:val="16"/>
        </w:rPr>
        <w:t>реквизиты документа, удостоверяющего личность,</w:t>
      </w:r>
    </w:p>
    <w:p w:rsidR="00005F0B" w:rsidRPr="00646B31" w:rsidRDefault="00005F0B" w:rsidP="00646B31">
      <w:pPr>
        <w:pStyle w:val="a5"/>
        <w:jc w:val="center"/>
        <w:rPr>
          <w:rFonts w:ascii="Times New Roman" w:hAnsi="Times New Roman" w:cs="Times New Roman"/>
          <w:sz w:val="16"/>
          <w:szCs w:val="16"/>
        </w:rPr>
      </w:pPr>
      <w:r w:rsidRPr="00646B31">
        <w:rPr>
          <w:rFonts w:ascii="Times New Roman" w:hAnsi="Times New Roman" w:cs="Times New Roman"/>
          <w:sz w:val="16"/>
          <w:szCs w:val="16"/>
        </w:rPr>
        <w:t>_________________________________________________________________________</w:t>
      </w:r>
    </w:p>
    <w:p w:rsidR="00005F0B" w:rsidRPr="00646B31" w:rsidRDefault="00005F0B" w:rsidP="00646B31">
      <w:pPr>
        <w:pStyle w:val="a5"/>
        <w:jc w:val="center"/>
        <w:rPr>
          <w:rFonts w:ascii="Times New Roman" w:hAnsi="Times New Roman" w:cs="Times New Roman"/>
          <w:sz w:val="16"/>
          <w:szCs w:val="16"/>
        </w:rPr>
      </w:pPr>
      <w:r w:rsidRPr="00646B31">
        <w:rPr>
          <w:rFonts w:ascii="Times New Roman" w:hAnsi="Times New Roman" w:cs="Times New Roman"/>
          <w:sz w:val="16"/>
          <w:szCs w:val="16"/>
        </w:rPr>
        <w:t>адрес, место жительства - для индивидуальных предпринимателей</w:t>
      </w:r>
    </w:p>
    <w:p w:rsidR="00005F0B" w:rsidRPr="00646B31" w:rsidRDefault="00005F0B" w:rsidP="00646B31">
      <w:pPr>
        <w:pStyle w:val="a5"/>
        <w:jc w:val="center"/>
        <w:rPr>
          <w:rFonts w:ascii="Times New Roman" w:hAnsi="Times New Roman" w:cs="Times New Roman"/>
          <w:sz w:val="16"/>
          <w:szCs w:val="16"/>
        </w:rPr>
      </w:pPr>
      <w:r w:rsidRPr="00646B31">
        <w:rPr>
          <w:rFonts w:ascii="Times New Roman" w:hAnsi="Times New Roman" w:cs="Times New Roman"/>
          <w:sz w:val="16"/>
          <w:szCs w:val="16"/>
        </w:rPr>
        <w:t>именуемый   в  дальнейшем  "Предприниматель",  действующий  на  основании</w:t>
      </w:r>
    </w:p>
    <w:p w:rsidR="00005F0B" w:rsidRPr="00646B31" w:rsidRDefault="00005F0B" w:rsidP="00646B31">
      <w:pPr>
        <w:pStyle w:val="a5"/>
        <w:jc w:val="center"/>
        <w:rPr>
          <w:rFonts w:ascii="Times New Roman" w:hAnsi="Times New Roman" w:cs="Times New Roman"/>
          <w:sz w:val="16"/>
          <w:szCs w:val="16"/>
        </w:rPr>
      </w:pPr>
      <w:r w:rsidRPr="00646B31">
        <w:rPr>
          <w:rFonts w:ascii="Times New Roman" w:hAnsi="Times New Roman" w:cs="Times New Roman"/>
          <w:sz w:val="16"/>
          <w:szCs w:val="16"/>
        </w:rPr>
        <w:t>_________________________________________________________________________</w:t>
      </w:r>
    </w:p>
    <w:p w:rsidR="00005F0B" w:rsidRPr="00646B31" w:rsidRDefault="00005F0B" w:rsidP="00646B31">
      <w:pPr>
        <w:pStyle w:val="a5"/>
        <w:jc w:val="center"/>
        <w:rPr>
          <w:rFonts w:ascii="Times New Roman" w:hAnsi="Times New Roman" w:cs="Times New Roman"/>
          <w:sz w:val="16"/>
          <w:szCs w:val="16"/>
        </w:rPr>
      </w:pPr>
      <w:r w:rsidRPr="00646B31">
        <w:rPr>
          <w:rFonts w:ascii="Times New Roman" w:hAnsi="Times New Roman" w:cs="Times New Roman"/>
          <w:sz w:val="16"/>
          <w:szCs w:val="16"/>
        </w:rPr>
        <w:t>указать наименование и реквизиты</w:t>
      </w:r>
    </w:p>
    <w:p w:rsidR="00005F0B" w:rsidRPr="00646B31" w:rsidRDefault="00005F0B" w:rsidP="00646B31">
      <w:pPr>
        <w:pStyle w:val="a5"/>
        <w:jc w:val="center"/>
        <w:rPr>
          <w:rFonts w:ascii="Times New Roman" w:hAnsi="Times New Roman" w:cs="Times New Roman"/>
          <w:sz w:val="16"/>
          <w:szCs w:val="16"/>
        </w:rPr>
      </w:pPr>
      <w:r w:rsidRPr="00646B31">
        <w:rPr>
          <w:rFonts w:ascii="Times New Roman" w:hAnsi="Times New Roman" w:cs="Times New Roman"/>
          <w:sz w:val="16"/>
          <w:szCs w:val="16"/>
        </w:rPr>
        <w:t>________________________________________________________________________,</w:t>
      </w:r>
    </w:p>
    <w:p w:rsidR="00005F0B" w:rsidRPr="00646B31" w:rsidRDefault="00005F0B" w:rsidP="00646B31">
      <w:pPr>
        <w:pStyle w:val="a5"/>
        <w:jc w:val="center"/>
        <w:rPr>
          <w:rFonts w:ascii="Times New Roman" w:hAnsi="Times New Roman" w:cs="Times New Roman"/>
          <w:sz w:val="16"/>
          <w:szCs w:val="16"/>
        </w:rPr>
      </w:pPr>
      <w:r w:rsidRPr="00646B31">
        <w:rPr>
          <w:rFonts w:ascii="Times New Roman" w:hAnsi="Times New Roman" w:cs="Times New Roman"/>
          <w:sz w:val="16"/>
          <w:szCs w:val="16"/>
        </w:rPr>
        <w:t>положения, устава, доверенности и т.п.</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в лице _________________________________________________________________,</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должность, фамилия, имя, отчество</w:t>
      </w:r>
    </w:p>
    <w:p w:rsidR="00005F0B" w:rsidRPr="00DF25E1" w:rsidRDefault="00005F0B" w:rsidP="00646B31">
      <w:pPr>
        <w:pStyle w:val="a5"/>
        <w:jc w:val="both"/>
        <w:rPr>
          <w:rFonts w:ascii="Times New Roman" w:hAnsi="Times New Roman" w:cs="Times New Roman"/>
        </w:rPr>
      </w:pPr>
      <w:r w:rsidRPr="00DF25E1">
        <w:rPr>
          <w:rFonts w:ascii="Times New Roman" w:hAnsi="Times New Roman" w:cs="Times New Roman"/>
        </w:rPr>
        <w:t>с другой стороны (далее - Стороны), на  основании  решения  о  заключении</w:t>
      </w:r>
      <w:r w:rsidR="00DF25E1">
        <w:rPr>
          <w:rFonts w:ascii="Times New Roman" w:hAnsi="Times New Roman" w:cs="Times New Roman"/>
        </w:rPr>
        <w:t xml:space="preserve"> </w:t>
      </w:r>
      <w:r w:rsidRPr="00DF25E1">
        <w:rPr>
          <w:rFonts w:ascii="Times New Roman" w:hAnsi="Times New Roman" w:cs="Times New Roman"/>
        </w:rPr>
        <w:t>договора на размещение нестационарного торгового объекта от ___.___._____</w:t>
      </w:r>
      <w:r w:rsidR="00DF25E1">
        <w:rPr>
          <w:rFonts w:ascii="Times New Roman" w:hAnsi="Times New Roman" w:cs="Times New Roman"/>
        </w:rPr>
        <w:t xml:space="preserve"> №</w:t>
      </w:r>
      <w:r w:rsidRPr="00DF25E1">
        <w:rPr>
          <w:rFonts w:ascii="Times New Roman" w:hAnsi="Times New Roman" w:cs="Times New Roman"/>
        </w:rPr>
        <w:t> ____ заключили настоящий договор (далее - Договор) о следующем.</w:t>
      </w:r>
    </w:p>
    <w:p w:rsidR="00005F0B" w:rsidRPr="00DF25E1" w:rsidRDefault="00005F0B" w:rsidP="00340A98">
      <w:pPr>
        <w:pStyle w:val="a5"/>
        <w:jc w:val="center"/>
        <w:rPr>
          <w:rFonts w:ascii="Times New Roman" w:hAnsi="Times New Roman" w:cs="Times New Roman"/>
        </w:rPr>
      </w:pPr>
      <w:bookmarkStart w:id="5" w:name="sub_3100"/>
      <w:r w:rsidRPr="00DF25E1">
        <w:rPr>
          <w:rStyle w:val="a4"/>
          <w:rFonts w:ascii="Times New Roman" w:hAnsi="Times New Roman" w:cs="Times New Roman"/>
        </w:rPr>
        <w:t>1. Предмет Договора</w:t>
      </w:r>
    </w:p>
    <w:p w:rsidR="00005F0B" w:rsidRPr="00DF25E1" w:rsidRDefault="00005F0B" w:rsidP="00DF25E1">
      <w:pPr>
        <w:pStyle w:val="a5"/>
        <w:jc w:val="both"/>
        <w:rPr>
          <w:rFonts w:ascii="Times New Roman" w:hAnsi="Times New Roman" w:cs="Times New Roman"/>
        </w:rPr>
      </w:pPr>
      <w:bookmarkStart w:id="6" w:name="sub_311"/>
      <w:bookmarkEnd w:id="5"/>
      <w:r w:rsidRPr="00DF25E1">
        <w:rPr>
          <w:rFonts w:ascii="Times New Roman" w:hAnsi="Times New Roman" w:cs="Times New Roman"/>
        </w:rPr>
        <w:t xml:space="preserve">     1.1. Администрация  предоставляет  Предпринимателю  за  плату  право</w:t>
      </w:r>
      <w:r w:rsidR="00340A98">
        <w:rPr>
          <w:rFonts w:ascii="Times New Roman" w:hAnsi="Times New Roman" w:cs="Times New Roman"/>
        </w:rPr>
        <w:t xml:space="preserve"> </w:t>
      </w:r>
      <w:bookmarkEnd w:id="6"/>
      <w:r w:rsidRPr="00DF25E1">
        <w:rPr>
          <w:rFonts w:ascii="Times New Roman" w:hAnsi="Times New Roman" w:cs="Times New Roman"/>
        </w:rPr>
        <w:t>на    размещение    нестационарного   торгового   объекта   (далее - НТО)</w:t>
      </w:r>
      <w:r w:rsidR="00340A98">
        <w:rPr>
          <w:rFonts w:ascii="Times New Roman" w:hAnsi="Times New Roman" w:cs="Times New Roman"/>
        </w:rPr>
        <w:t xml:space="preserve"> </w:t>
      </w:r>
      <w:r w:rsidRPr="00DF25E1">
        <w:rPr>
          <w:rFonts w:ascii="Times New Roman" w:hAnsi="Times New Roman" w:cs="Times New Roman"/>
        </w:rPr>
        <w:t>на земельном участке, расположенном по ад</w:t>
      </w:r>
      <w:r w:rsidR="00340A98">
        <w:rPr>
          <w:rFonts w:ascii="Times New Roman" w:hAnsi="Times New Roman" w:cs="Times New Roman"/>
        </w:rPr>
        <w:t>ресу __</w:t>
      </w:r>
      <w:r w:rsidRPr="00DF25E1">
        <w:rPr>
          <w:rFonts w:ascii="Times New Roman" w:hAnsi="Times New Roman" w:cs="Times New Roman"/>
        </w:rPr>
        <w:t>________________________________________________________________, площадь</w:t>
      </w:r>
      <w:r w:rsidR="00340A98">
        <w:rPr>
          <w:rFonts w:ascii="Times New Roman" w:hAnsi="Times New Roman" w:cs="Times New Roman"/>
        </w:rPr>
        <w:t xml:space="preserve"> </w:t>
      </w:r>
      <w:r w:rsidRPr="00DF25E1">
        <w:rPr>
          <w:rFonts w:ascii="Times New Roman" w:hAnsi="Times New Roman" w:cs="Times New Roman"/>
        </w:rPr>
        <w:t>земельного участка, предназначенного для размещения НТО ___________ кв.м,</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кадастровый номер земельного участка ___________________________ согласно</w:t>
      </w:r>
      <w:r w:rsidR="00340A98">
        <w:rPr>
          <w:rFonts w:ascii="Times New Roman" w:hAnsi="Times New Roman" w:cs="Times New Roman"/>
        </w:rPr>
        <w:t xml:space="preserve"> </w:t>
      </w:r>
      <w:r w:rsidRPr="00DF25E1">
        <w:rPr>
          <w:rFonts w:ascii="Times New Roman" w:hAnsi="Times New Roman" w:cs="Times New Roman"/>
        </w:rPr>
        <w:t>схеме  границ  земельного  участка,  предназначенного для размещения НТО,</w:t>
      </w:r>
      <w:r w:rsidR="00340A98">
        <w:rPr>
          <w:rFonts w:ascii="Times New Roman" w:hAnsi="Times New Roman" w:cs="Times New Roman"/>
        </w:rPr>
        <w:t xml:space="preserve"> </w:t>
      </w:r>
      <w:r w:rsidRPr="00DF25E1">
        <w:rPr>
          <w:rFonts w:ascii="Times New Roman" w:hAnsi="Times New Roman" w:cs="Times New Roman"/>
        </w:rPr>
        <w:t>являющейся  неотъемлемой  частью Договора (далее - место размещения НТО),</w:t>
      </w:r>
      <w:r w:rsidR="00340A98">
        <w:rPr>
          <w:rFonts w:ascii="Times New Roman" w:hAnsi="Times New Roman" w:cs="Times New Roman"/>
        </w:rPr>
        <w:t xml:space="preserve"> </w:t>
      </w:r>
      <w:r w:rsidRPr="00DF25E1">
        <w:rPr>
          <w:rFonts w:ascii="Times New Roman" w:hAnsi="Times New Roman" w:cs="Times New Roman"/>
        </w:rPr>
        <w:t>при условии соблюдения Предпринимателем следующих требований:</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вид и цели использования НТО ______________________________________,</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высота НТО ____ м, площадь НТО ________ кв.м,</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а  Предприниматель  обязуется  разместить  НТО  и использовать  земельный</w:t>
      </w:r>
      <w:r w:rsidR="00340A98">
        <w:rPr>
          <w:rFonts w:ascii="Times New Roman" w:hAnsi="Times New Roman" w:cs="Times New Roman"/>
        </w:rPr>
        <w:t xml:space="preserve"> </w:t>
      </w:r>
      <w:r w:rsidRPr="00DF25E1">
        <w:rPr>
          <w:rFonts w:ascii="Times New Roman" w:hAnsi="Times New Roman" w:cs="Times New Roman"/>
        </w:rPr>
        <w:t>участок,  предназначенный  для  его  размещения, в течение срока действия</w:t>
      </w:r>
      <w:r w:rsidR="00340A98">
        <w:rPr>
          <w:rFonts w:ascii="Times New Roman" w:hAnsi="Times New Roman" w:cs="Times New Roman"/>
        </w:rPr>
        <w:t xml:space="preserve"> </w:t>
      </w:r>
      <w:r w:rsidRPr="00DF25E1">
        <w:rPr>
          <w:rFonts w:ascii="Times New Roman" w:hAnsi="Times New Roman" w:cs="Times New Roman"/>
        </w:rPr>
        <w:t>Договора   на   условиях   и   в  порядке,  предусмотренных   действующим</w:t>
      </w:r>
      <w:r w:rsidR="00340A98">
        <w:rPr>
          <w:rFonts w:ascii="Times New Roman" w:hAnsi="Times New Roman" w:cs="Times New Roman"/>
        </w:rPr>
        <w:t xml:space="preserve"> </w:t>
      </w:r>
      <w:r w:rsidRPr="00DF25E1">
        <w:rPr>
          <w:rFonts w:ascii="Times New Roman" w:hAnsi="Times New Roman" w:cs="Times New Roman"/>
        </w:rPr>
        <w:t>законодательством и условиями Договора.</w:t>
      </w:r>
    </w:p>
    <w:p w:rsidR="00005F0B" w:rsidRPr="00DF25E1" w:rsidRDefault="00005F0B" w:rsidP="00DF25E1">
      <w:pPr>
        <w:pStyle w:val="a5"/>
        <w:jc w:val="both"/>
        <w:rPr>
          <w:rFonts w:ascii="Times New Roman" w:hAnsi="Times New Roman" w:cs="Times New Roman"/>
        </w:rPr>
      </w:pPr>
      <w:bookmarkStart w:id="7" w:name="sub_3012"/>
      <w:r w:rsidRPr="00DF25E1">
        <w:rPr>
          <w:rFonts w:ascii="Times New Roman" w:hAnsi="Times New Roman" w:cs="Times New Roman"/>
        </w:rPr>
        <w:t xml:space="preserve">     1.2. Место размещения НТО определено в соответствии с пунктом ______</w:t>
      </w:r>
      <w:r w:rsidR="00340A98">
        <w:rPr>
          <w:rFonts w:ascii="Times New Roman" w:hAnsi="Times New Roman" w:cs="Times New Roman"/>
        </w:rPr>
        <w:t xml:space="preserve"> </w:t>
      </w:r>
      <w:bookmarkEnd w:id="7"/>
      <w:r w:rsidRPr="00DF25E1">
        <w:rPr>
          <w:rFonts w:ascii="Times New Roman" w:hAnsi="Times New Roman" w:cs="Times New Roman"/>
        </w:rPr>
        <w:t>Схемы размещения нестационарных торговых объектов, утвержденной _________</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_________________________________________________________________________</w:t>
      </w:r>
    </w:p>
    <w:p w:rsidR="00005F0B" w:rsidRPr="00340A98" w:rsidRDefault="00005F0B" w:rsidP="00340A98">
      <w:pPr>
        <w:pStyle w:val="a5"/>
        <w:jc w:val="center"/>
        <w:rPr>
          <w:rFonts w:ascii="Times New Roman" w:hAnsi="Times New Roman" w:cs="Times New Roman"/>
          <w:sz w:val="20"/>
          <w:szCs w:val="20"/>
        </w:rPr>
      </w:pPr>
      <w:r w:rsidRPr="00340A98">
        <w:rPr>
          <w:rFonts w:ascii="Times New Roman" w:hAnsi="Times New Roman" w:cs="Times New Roman"/>
          <w:sz w:val="20"/>
          <w:szCs w:val="20"/>
        </w:rPr>
        <w:t>(реквизиты нормативного правового акта ОМС)</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согласно  схеме границ земельного участка, являющейся неотъемлемой частью</w:t>
      </w:r>
      <w:r w:rsidR="00340A98">
        <w:rPr>
          <w:rFonts w:ascii="Times New Roman" w:hAnsi="Times New Roman" w:cs="Times New Roman"/>
        </w:rPr>
        <w:t xml:space="preserve"> </w:t>
      </w:r>
      <w:r w:rsidRPr="00DF25E1">
        <w:rPr>
          <w:rFonts w:ascii="Times New Roman" w:hAnsi="Times New Roman" w:cs="Times New Roman"/>
        </w:rPr>
        <w:t>Договора.</w:t>
      </w:r>
    </w:p>
    <w:p w:rsidR="00005F0B" w:rsidRPr="00DF25E1" w:rsidRDefault="00005F0B" w:rsidP="00646B31">
      <w:pPr>
        <w:pStyle w:val="a5"/>
        <w:jc w:val="both"/>
        <w:rPr>
          <w:rFonts w:ascii="Times New Roman" w:hAnsi="Times New Roman" w:cs="Times New Roman"/>
        </w:rPr>
      </w:pPr>
      <w:bookmarkStart w:id="8" w:name="sub_313"/>
      <w:r w:rsidRPr="00DF25E1">
        <w:rPr>
          <w:rFonts w:ascii="Times New Roman" w:hAnsi="Times New Roman" w:cs="Times New Roman"/>
        </w:rPr>
        <w:t xml:space="preserve">     1.3.  Приведенное  описание  целей  использования  НТО  и земельного</w:t>
      </w:r>
      <w:r w:rsidR="00340A98">
        <w:rPr>
          <w:rFonts w:ascii="Times New Roman" w:hAnsi="Times New Roman" w:cs="Times New Roman"/>
        </w:rPr>
        <w:t xml:space="preserve"> </w:t>
      </w:r>
      <w:bookmarkEnd w:id="8"/>
      <w:r w:rsidRPr="00DF25E1">
        <w:rPr>
          <w:rFonts w:ascii="Times New Roman" w:hAnsi="Times New Roman" w:cs="Times New Roman"/>
        </w:rPr>
        <w:t>участка,  предназначенного  для  его  размещения, является окончательным,</w:t>
      </w:r>
      <w:r w:rsidR="00340A98">
        <w:rPr>
          <w:rFonts w:ascii="Times New Roman" w:hAnsi="Times New Roman" w:cs="Times New Roman"/>
        </w:rPr>
        <w:t xml:space="preserve"> </w:t>
      </w:r>
      <w:r w:rsidRPr="00DF25E1">
        <w:rPr>
          <w:rFonts w:ascii="Times New Roman" w:hAnsi="Times New Roman" w:cs="Times New Roman"/>
        </w:rPr>
        <w:t>изменение целей использования не допускается.</w:t>
      </w:r>
      <w:r w:rsidR="00340A98">
        <w:rPr>
          <w:rFonts w:ascii="Times New Roman" w:hAnsi="Times New Roman" w:cs="Times New Roman"/>
        </w:rPr>
        <w:t xml:space="preserve"> </w:t>
      </w:r>
      <w:r w:rsidRPr="00DF25E1">
        <w:rPr>
          <w:rFonts w:ascii="Times New Roman" w:hAnsi="Times New Roman" w:cs="Times New Roman"/>
        </w:rPr>
        <w:t>Использование   НТО   по   вспомогательному  (вспомогательным)  виду</w:t>
      </w:r>
      <w:r w:rsidR="00340A98">
        <w:rPr>
          <w:rFonts w:ascii="Times New Roman" w:hAnsi="Times New Roman" w:cs="Times New Roman"/>
        </w:rPr>
        <w:t xml:space="preserve"> </w:t>
      </w:r>
      <w:r w:rsidRPr="00DF25E1">
        <w:rPr>
          <w:rFonts w:ascii="Times New Roman" w:hAnsi="Times New Roman" w:cs="Times New Roman"/>
        </w:rPr>
        <w:t>использования осуществляется в соответствии с условиями Договора.</w:t>
      </w:r>
    </w:p>
    <w:p w:rsidR="00005F0B" w:rsidRPr="00DF25E1" w:rsidRDefault="00005F0B" w:rsidP="00340A98">
      <w:pPr>
        <w:pStyle w:val="a5"/>
        <w:jc w:val="center"/>
        <w:rPr>
          <w:rFonts w:ascii="Times New Roman" w:hAnsi="Times New Roman" w:cs="Times New Roman"/>
        </w:rPr>
      </w:pPr>
      <w:bookmarkStart w:id="9" w:name="sub_3200"/>
      <w:r w:rsidRPr="00DF25E1">
        <w:rPr>
          <w:rStyle w:val="a4"/>
          <w:rFonts w:ascii="Times New Roman" w:hAnsi="Times New Roman" w:cs="Times New Roman"/>
        </w:rPr>
        <w:t>2. Срок действия и плата по Договору</w:t>
      </w:r>
    </w:p>
    <w:bookmarkEnd w:id="9"/>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w:t>
      </w:r>
      <w:r w:rsidRPr="00DF25E1">
        <w:rPr>
          <w:rStyle w:val="a4"/>
          <w:rFonts w:ascii="Times New Roman" w:hAnsi="Times New Roman" w:cs="Times New Roman"/>
        </w:rPr>
        <w:t>Вариант 1</w:t>
      </w:r>
      <w:r w:rsidRPr="00DF25E1">
        <w:rPr>
          <w:rFonts w:ascii="Times New Roman" w:hAnsi="Times New Roman" w:cs="Times New Roman"/>
        </w:rPr>
        <w:t xml:space="preserve"> (включается в текст Договора в случае, если размещение НТО</w:t>
      </w:r>
      <w:r w:rsidR="00340A98">
        <w:rPr>
          <w:rFonts w:ascii="Times New Roman" w:hAnsi="Times New Roman" w:cs="Times New Roman"/>
        </w:rPr>
        <w:t xml:space="preserve"> </w:t>
      </w:r>
      <w:r w:rsidRPr="00DF25E1">
        <w:rPr>
          <w:rFonts w:ascii="Times New Roman" w:hAnsi="Times New Roman" w:cs="Times New Roman"/>
        </w:rPr>
        <w:t xml:space="preserve">носит  сезонный  </w:t>
      </w:r>
      <w:r w:rsidRPr="00DF25E1">
        <w:rPr>
          <w:rFonts w:ascii="Times New Roman" w:hAnsi="Times New Roman" w:cs="Times New Roman"/>
        </w:rPr>
        <w:lastRenderedPageBreak/>
        <w:t>характер  и  осуществляется  в  соответствии со сроками,</w:t>
      </w:r>
      <w:r w:rsidR="00340A98">
        <w:rPr>
          <w:rFonts w:ascii="Times New Roman" w:hAnsi="Times New Roman" w:cs="Times New Roman"/>
        </w:rPr>
        <w:t xml:space="preserve"> </w:t>
      </w:r>
      <w:r w:rsidRPr="00DF25E1">
        <w:rPr>
          <w:rFonts w:ascii="Times New Roman" w:hAnsi="Times New Roman" w:cs="Times New Roman"/>
        </w:rPr>
        <w:t>определенными Администрацией.</w:t>
      </w:r>
    </w:p>
    <w:p w:rsidR="00005F0B" w:rsidRPr="00DF25E1" w:rsidRDefault="00005F0B" w:rsidP="00DF25E1">
      <w:pPr>
        <w:pStyle w:val="a5"/>
        <w:jc w:val="both"/>
        <w:rPr>
          <w:rFonts w:ascii="Times New Roman" w:hAnsi="Times New Roman" w:cs="Times New Roman"/>
        </w:rPr>
      </w:pPr>
      <w:bookmarkStart w:id="10" w:name="sub_321"/>
      <w:r w:rsidRPr="00DF25E1">
        <w:rPr>
          <w:rFonts w:ascii="Times New Roman" w:hAnsi="Times New Roman" w:cs="Times New Roman"/>
        </w:rPr>
        <w:t xml:space="preserve">     2.1. Договор действует с ____ по _______ и вступает в силу с момента</w:t>
      </w:r>
      <w:r w:rsidR="00340A98">
        <w:rPr>
          <w:rFonts w:ascii="Times New Roman" w:hAnsi="Times New Roman" w:cs="Times New Roman"/>
        </w:rPr>
        <w:t xml:space="preserve"> </w:t>
      </w:r>
      <w:bookmarkEnd w:id="10"/>
      <w:r w:rsidRPr="00DF25E1">
        <w:rPr>
          <w:rFonts w:ascii="Times New Roman" w:hAnsi="Times New Roman" w:cs="Times New Roman"/>
        </w:rPr>
        <w:t xml:space="preserve">его подписания акта допуска на земельный участок, являющегося </w:t>
      </w:r>
      <w:hyperlink w:anchor="sub_3010" w:history="1">
        <w:r w:rsidRPr="00DF25E1">
          <w:rPr>
            <w:rStyle w:val="a3"/>
            <w:rFonts w:ascii="Times New Roman" w:hAnsi="Times New Roman" w:cs="Times New Roman"/>
          </w:rPr>
          <w:t>приложением</w:t>
        </w:r>
      </w:hyperlink>
      <w:r w:rsidR="00340A98">
        <w:rPr>
          <w:rFonts w:ascii="Times New Roman" w:hAnsi="Times New Roman" w:cs="Times New Roman"/>
        </w:rPr>
        <w:t xml:space="preserve"> </w:t>
      </w:r>
      <w:r w:rsidRPr="00DF25E1">
        <w:rPr>
          <w:rFonts w:ascii="Times New Roman" w:hAnsi="Times New Roman" w:cs="Times New Roman"/>
        </w:rPr>
        <w:t>к настоящему договору.</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Размещение   НТО   осуществляется  Предпринимателем  по   следующему</w:t>
      </w:r>
      <w:r w:rsidR="00340A98">
        <w:rPr>
          <w:rFonts w:ascii="Times New Roman" w:hAnsi="Times New Roman" w:cs="Times New Roman"/>
        </w:rPr>
        <w:t xml:space="preserve"> </w:t>
      </w:r>
      <w:r w:rsidRPr="00DF25E1">
        <w:rPr>
          <w:rFonts w:ascii="Times New Roman" w:hAnsi="Times New Roman" w:cs="Times New Roman"/>
        </w:rPr>
        <w:t>графику:</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1. С ___________ по __________.</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2. С ___________ по __________.</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3. С ___________ по __________.</w:t>
      </w:r>
    </w:p>
    <w:p w:rsidR="00340A98" w:rsidRDefault="00005F0B" w:rsidP="00DF25E1">
      <w:pPr>
        <w:pStyle w:val="a5"/>
        <w:jc w:val="both"/>
        <w:rPr>
          <w:rFonts w:ascii="Times New Roman" w:hAnsi="Times New Roman" w:cs="Times New Roman"/>
        </w:rPr>
      </w:pPr>
      <w:r w:rsidRPr="00DF25E1">
        <w:rPr>
          <w:rFonts w:ascii="Times New Roman" w:hAnsi="Times New Roman" w:cs="Times New Roman"/>
        </w:rPr>
        <w:t xml:space="preserve">     </w:t>
      </w:r>
      <w:r w:rsidRPr="00DF25E1">
        <w:rPr>
          <w:rStyle w:val="a4"/>
          <w:rFonts w:ascii="Times New Roman" w:hAnsi="Times New Roman" w:cs="Times New Roman"/>
        </w:rPr>
        <w:t>Вариант 2</w:t>
      </w:r>
      <w:r w:rsidRPr="00DF25E1">
        <w:rPr>
          <w:rFonts w:ascii="Times New Roman" w:hAnsi="Times New Roman" w:cs="Times New Roman"/>
        </w:rPr>
        <w:t xml:space="preserve"> (включается в текст договора во всех остальных случаях)</w:t>
      </w:r>
      <w:r w:rsidR="00340A98">
        <w:rPr>
          <w:rFonts w:ascii="Times New Roman" w:hAnsi="Times New Roman" w:cs="Times New Roman"/>
        </w:rPr>
        <w:t xml:space="preserve"> </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2.1. Договор действует по ______________ и вступает в силу с момента</w:t>
      </w:r>
      <w:r w:rsidR="00340A98">
        <w:rPr>
          <w:rFonts w:ascii="Times New Roman" w:hAnsi="Times New Roman" w:cs="Times New Roman"/>
        </w:rPr>
        <w:t xml:space="preserve"> </w:t>
      </w:r>
      <w:r w:rsidRPr="00DF25E1">
        <w:rPr>
          <w:rFonts w:ascii="Times New Roman" w:hAnsi="Times New Roman" w:cs="Times New Roman"/>
        </w:rPr>
        <w:t>его подписания.</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w:t>
      </w:r>
      <w:r w:rsidRPr="00DF25E1">
        <w:rPr>
          <w:rStyle w:val="a4"/>
          <w:rFonts w:ascii="Times New Roman" w:hAnsi="Times New Roman" w:cs="Times New Roman"/>
        </w:rPr>
        <w:t>Вариант 1.</w:t>
      </w:r>
      <w:r w:rsidRPr="00DF25E1">
        <w:rPr>
          <w:rFonts w:ascii="Times New Roman" w:hAnsi="Times New Roman" w:cs="Times New Roman"/>
        </w:rPr>
        <w:t xml:space="preserve"> Включается в текст Договора в случае, если размещение НТО</w:t>
      </w:r>
      <w:r w:rsidR="00340A98">
        <w:rPr>
          <w:rFonts w:ascii="Times New Roman" w:hAnsi="Times New Roman" w:cs="Times New Roman"/>
        </w:rPr>
        <w:t xml:space="preserve"> </w:t>
      </w:r>
      <w:r w:rsidRPr="00DF25E1">
        <w:rPr>
          <w:rFonts w:ascii="Times New Roman" w:hAnsi="Times New Roman" w:cs="Times New Roman"/>
        </w:rPr>
        <w:t>носит  сезонный  характер  и  осуществляется  в  соответствии со сроками,</w:t>
      </w:r>
      <w:r w:rsidR="00340A98">
        <w:rPr>
          <w:rFonts w:ascii="Times New Roman" w:hAnsi="Times New Roman" w:cs="Times New Roman"/>
        </w:rPr>
        <w:t xml:space="preserve"> </w:t>
      </w:r>
      <w:r w:rsidRPr="00DF25E1">
        <w:rPr>
          <w:rFonts w:ascii="Times New Roman" w:hAnsi="Times New Roman" w:cs="Times New Roman"/>
        </w:rPr>
        <w:t>определенными Администрацией.</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2.2. Плата  по  Договору  устанавливается  в  порядке  установленном</w:t>
      </w:r>
      <w:r w:rsidR="00340A98">
        <w:rPr>
          <w:rFonts w:ascii="Times New Roman" w:hAnsi="Times New Roman" w:cs="Times New Roman"/>
        </w:rPr>
        <w:t xml:space="preserve"> </w:t>
      </w:r>
      <w:r w:rsidRPr="00DF25E1">
        <w:rPr>
          <w:rFonts w:ascii="Times New Roman" w:hAnsi="Times New Roman" w:cs="Times New Roman"/>
        </w:rPr>
        <w:t xml:space="preserve">действующим   законодательством   за   периоды,  указанные  в </w:t>
      </w:r>
      <w:hyperlink w:anchor="sub_321" w:history="1">
        <w:r w:rsidRPr="00DF25E1">
          <w:rPr>
            <w:rStyle w:val="a3"/>
            <w:rFonts w:ascii="Times New Roman" w:hAnsi="Times New Roman" w:cs="Times New Roman"/>
          </w:rPr>
          <w:t>пункте 2.1.</w:t>
        </w:r>
      </w:hyperlink>
      <w:r w:rsidR="00340A98">
        <w:rPr>
          <w:rFonts w:ascii="Times New Roman" w:hAnsi="Times New Roman" w:cs="Times New Roman"/>
        </w:rPr>
        <w:t xml:space="preserve"> </w:t>
      </w:r>
      <w:r w:rsidRPr="00DF25E1">
        <w:rPr>
          <w:rFonts w:ascii="Times New Roman" w:hAnsi="Times New Roman" w:cs="Times New Roman"/>
        </w:rPr>
        <w:t>Договора.</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w:t>
      </w:r>
      <w:r w:rsidRPr="00DF25E1">
        <w:rPr>
          <w:rStyle w:val="a4"/>
          <w:rFonts w:ascii="Times New Roman" w:hAnsi="Times New Roman" w:cs="Times New Roman"/>
        </w:rPr>
        <w:t>Вариант 2.</w:t>
      </w:r>
      <w:r w:rsidRPr="00DF25E1">
        <w:rPr>
          <w:rFonts w:ascii="Times New Roman" w:hAnsi="Times New Roman" w:cs="Times New Roman"/>
        </w:rPr>
        <w:t xml:space="preserve"> Указывается во всех остальных случаях.</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2.2. Плата  по  Договору  устанавливается  в  рублях  и  исчисляется</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в  порядке  установленном  действующим  законодательством с начала срока,</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указанного в </w:t>
      </w:r>
      <w:hyperlink w:anchor="sub_321" w:history="1">
        <w:r w:rsidRPr="00DF25E1">
          <w:rPr>
            <w:rStyle w:val="a3"/>
            <w:rFonts w:ascii="Times New Roman" w:hAnsi="Times New Roman" w:cs="Times New Roman"/>
          </w:rPr>
          <w:t>пункта 2.1</w:t>
        </w:r>
      </w:hyperlink>
      <w:r w:rsidRPr="00DF25E1">
        <w:rPr>
          <w:rFonts w:ascii="Times New Roman" w:hAnsi="Times New Roman" w:cs="Times New Roman"/>
        </w:rPr>
        <w:t>. Договора.</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w:t>
      </w:r>
      <w:r w:rsidRPr="00DF25E1">
        <w:rPr>
          <w:rStyle w:val="a4"/>
          <w:rFonts w:ascii="Times New Roman" w:hAnsi="Times New Roman" w:cs="Times New Roman"/>
        </w:rPr>
        <w:t>Вариант 1.</w:t>
      </w:r>
      <w:r w:rsidRPr="00DF25E1">
        <w:rPr>
          <w:rFonts w:ascii="Times New Roman" w:hAnsi="Times New Roman" w:cs="Times New Roman"/>
        </w:rPr>
        <w:t xml:space="preserve"> Включается в текст Договора в случае, если размещение НТО</w:t>
      </w:r>
      <w:r w:rsidR="00340A98">
        <w:rPr>
          <w:rFonts w:ascii="Times New Roman" w:hAnsi="Times New Roman" w:cs="Times New Roman"/>
        </w:rPr>
        <w:t xml:space="preserve"> </w:t>
      </w:r>
      <w:r w:rsidRPr="00DF25E1">
        <w:rPr>
          <w:rFonts w:ascii="Times New Roman" w:hAnsi="Times New Roman" w:cs="Times New Roman"/>
        </w:rPr>
        <w:t>носит  сезонный  характер  и  осуществляется  в  соответствии со сроками,</w:t>
      </w:r>
      <w:r w:rsidR="00340A98">
        <w:rPr>
          <w:rFonts w:ascii="Times New Roman" w:hAnsi="Times New Roman" w:cs="Times New Roman"/>
        </w:rPr>
        <w:t xml:space="preserve"> </w:t>
      </w:r>
      <w:r w:rsidRPr="00DF25E1">
        <w:rPr>
          <w:rFonts w:ascii="Times New Roman" w:hAnsi="Times New Roman" w:cs="Times New Roman"/>
        </w:rPr>
        <w:t>определенными Администрацией.</w:t>
      </w:r>
    </w:p>
    <w:p w:rsidR="00005F0B" w:rsidRPr="00DF25E1" w:rsidRDefault="00005F0B" w:rsidP="00DF25E1">
      <w:pPr>
        <w:pStyle w:val="a5"/>
        <w:jc w:val="both"/>
        <w:rPr>
          <w:rFonts w:ascii="Times New Roman" w:hAnsi="Times New Roman" w:cs="Times New Roman"/>
        </w:rPr>
      </w:pPr>
      <w:bookmarkStart w:id="11" w:name="sub_323"/>
      <w:r w:rsidRPr="00DF25E1">
        <w:rPr>
          <w:rFonts w:ascii="Times New Roman" w:hAnsi="Times New Roman" w:cs="Times New Roman"/>
        </w:rPr>
        <w:t xml:space="preserve">     2.3. Размер годовой платы (_____ дней в году) по Договору составляет</w:t>
      </w:r>
      <w:r w:rsidR="00340A98">
        <w:rPr>
          <w:rFonts w:ascii="Times New Roman" w:hAnsi="Times New Roman" w:cs="Times New Roman"/>
        </w:rPr>
        <w:t xml:space="preserve"> </w:t>
      </w:r>
      <w:bookmarkEnd w:id="11"/>
      <w:r w:rsidRPr="00DF25E1">
        <w:rPr>
          <w:rFonts w:ascii="Times New Roman" w:hAnsi="Times New Roman" w:cs="Times New Roman"/>
        </w:rPr>
        <w:t>_____________ (_________________), плата по Договору в квартал составляет</w:t>
      </w:r>
      <w:r w:rsidR="00340A98">
        <w:rPr>
          <w:rFonts w:ascii="Times New Roman" w:hAnsi="Times New Roman" w:cs="Times New Roman"/>
        </w:rPr>
        <w:t xml:space="preserve"> </w:t>
      </w:r>
      <w:r w:rsidRPr="00DF25E1">
        <w:rPr>
          <w:rFonts w:ascii="Times New Roman" w:hAnsi="Times New Roman" w:cs="Times New Roman"/>
        </w:rPr>
        <w:t xml:space="preserve">   _____________ (_________________).</w:t>
      </w:r>
      <w:r w:rsidR="00340A98">
        <w:rPr>
          <w:rFonts w:ascii="Times New Roman" w:hAnsi="Times New Roman" w:cs="Times New Roman"/>
        </w:rPr>
        <w:t xml:space="preserve"> </w:t>
      </w:r>
      <w:r w:rsidRPr="00DF25E1">
        <w:rPr>
          <w:rFonts w:ascii="Times New Roman" w:hAnsi="Times New Roman" w:cs="Times New Roman"/>
        </w:rPr>
        <w:t xml:space="preserve">   </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w:t>
      </w:r>
      <w:r w:rsidRPr="00DF25E1">
        <w:rPr>
          <w:rStyle w:val="a4"/>
          <w:rFonts w:ascii="Times New Roman" w:hAnsi="Times New Roman" w:cs="Times New Roman"/>
        </w:rPr>
        <w:t>Вариант 2.</w:t>
      </w:r>
      <w:r w:rsidRPr="00DF25E1">
        <w:rPr>
          <w:rFonts w:ascii="Times New Roman" w:hAnsi="Times New Roman" w:cs="Times New Roman"/>
        </w:rPr>
        <w:t xml:space="preserve"> Включается в текст Договора во всех остальных случаях.</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2.3. Размер годовой платы по Договору составляет ___________________</w:t>
      </w:r>
      <w:r w:rsidR="00340A98">
        <w:rPr>
          <w:rFonts w:ascii="Times New Roman" w:hAnsi="Times New Roman" w:cs="Times New Roman"/>
        </w:rPr>
        <w:t xml:space="preserve"> </w:t>
      </w:r>
      <w:r w:rsidRPr="00DF25E1">
        <w:rPr>
          <w:rFonts w:ascii="Times New Roman" w:hAnsi="Times New Roman" w:cs="Times New Roman"/>
        </w:rPr>
        <w:t xml:space="preserve">                                                           (_______________), плата по Договору в квартал составляет _______________</w:t>
      </w:r>
      <w:r w:rsidR="00340A98">
        <w:rPr>
          <w:rFonts w:ascii="Times New Roman" w:hAnsi="Times New Roman" w:cs="Times New Roman"/>
        </w:rPr>
        <w:t xml:space="preserve"> </w:t>
      </w:r>
      <w:r w:rsidR="00340A98" w:rsidRPr="00DF25E1">
        <w:rPr>
          <w:rFonts w:ascii="Times New Roman" w:hAnsi="Times New Roman" w:cs="Times New Roman"/>
        </w:rPr>
        <w:t xml:space="preserve"> </w:t>
      </w:r>
      <w:r w:rsidRPr="00DF25E1">
        <w:rPr>
          <w:rFonts w:ascii="Times New Roman" w:hAnsi="Times New Roman" w:cs="Times New Roman"/>
        </w:rPr>
        <w:t>(__________________).</w:t>
      </w:r>
    </w:p>
    <w:p w:rsidR="00005F0B" w:rsidRPr="00DF25E1" w:rsidRDefault="00005F0B" w:rsidP="00DF25E1">
      <w:pPr>
        <w:pStyle w:val="a5"/>
        <w:jc w:val="both"/>
        <w:rPr>
          <w:rFonts w:ascii="Times New Roman" w:hAnsi="Times New Roman" w:cs="Times New Roman"/>
        </w:rPr>
      </w:pPr>
      <w:bookmarkStart w:id="12" w:name="sub_324"/>
      <w:r w:rsidRPr="00DF25E1">
        <w:rPr>
          <w:rFonts w:ascii="Times New Roman" w:hAnsi="Times New Roman" w:cs="Times New Roman"/>
        </w:rPr>
        <w:t xml:space="preserve">     2.4. Предприниматель перечисляет плату  не  позднее  десятого  числа</w:t>
      </w:r>
      <w:r w:rsidR="00340A98">
        <w:rPr>
          <w:rFonts w:ascii="Times New Roman" w:hAnsi="Times New Roman" w:cs="Times New Roman"/>
        </w:rPr>
        <w:t xml:space="preserve"> </w:t>
      </w:r>
      <w:bookmarkEnd w:id="12"/>
      <w:r w:rsidRPr="00DF25E1">
        <w:rPr>
          <w:rFonts w:ascii="Times New Roman" w:hAnsi="Times New Roman" w:cs="Times New Roman"/>
        </w:rPr>
        <w:t>первого  месяца оплачиваемого квартала. Предварительно письменно уведомив</w:t>
      </w:r>
      <w:r w:rsidR="00340A98">
        <w:rPr>
          <w:rFonts w:ascii="Times New Roman" w:hAnsi="Times New Roman" w:cs="Times New Roman"/>
        </w:rPr>
        <w:t xml:space="preserve"> </w:t>
      </w:r>
      <w:r w:rsidRPr="00DF25E1">
        <w:rPr>
          <w:rFonts w:ascii="Times New Roman" w:hAnsi="Times New Roman" w:cs="Times New Roman"/>
        </w:rPr>
        <w:t>Администрацию,  Предприниматель  вправе  начиная со следующего платежногопериода  перечислять  плату помесячно - за каждый месяц вперед не позднее</w:t>
      </w:r>
      <w:r w:rsidR="00340A98">
        <w:rPr>
          <w:rFonts w:ascii="Times New Roman" w:hAnsi="Times New Roman" w:cs="Times New Roman"/>
        </w:rPr>
        <w:t xml:space="preserve"> </w:t>
      </w:r>
      <w:r w:rsidRPr="00DF25E1">
        <w:rPr>
          <w:rFonts w:ascii="Times New Roman" w:hAnsi="Times New Roman" w:cs="Times New Roman"/>
        </w:rPr>
        <w:t>десятого числа оплачиваемого месяца.</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Предприниматель перечисляет плату  за  первый  квартал  календарного</w:t>
      </w:r>
      <w:r w:rsidR="00340A98">
        <w:rPr>
          <w:rFonts w:ascii="Times New Roman" w:hAnsi="Times New Roman" w:cs="Times New Roman"/>
        </w:rPr>
        <w:t xml:space="preserve"> </w:t>
      </w:r>
      <w:r w:rsidRPr="00DF25E1">
        <w:rPr>
          <w:rFonts w:ascii="Times New Roman" w:hAnsi="Times New Roman" w:cs="Times New Roman"/>
        </w:rPr>
        <w:t>года  (при  поквартальном  перечислении платы), за январь (при помесячном</w:t>
      </w:r>
      <w:r w:rsidR="00340A98">
        <w:rPr>
          <w:rFonts w:ascii="Times New Roman" w:hAnsi="Times New Roman" w:cs="Times New Roman"/>
        </w:rPr>
        <w:t xml:space="preserve"> </w:t>
      </w:r>
      <w:r w:rsidRPr="00DF25E1">
        <w:rPr>
          <w:rFonts w:ascii="Times New Roman" w:hAnsi="Times New Roman" w:cs="Times New Roman"/>
        </w:rPr>
        <w:t>перечислении платы) до 31 января.</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Плата за первый платежный период (три месяца) в размере _______ руб.</w:t>
      </w:r>
      <w:r w:rsidR="00340A98">
        <w:rPr>
          <w:rFonts w:ascii="Times New Roman" w:hAnsi="Times New Roman" w:cs="Times New Roman"/>
        </w:rPr>
        <w:t xml:space="preserve"> </w:t>
      </w:r>
      <w:r w:rsidRPr="00DF25E1">
        <w:rPr>
          <w:rFonts w:ascii="Times New Roman" w:hAnsi="Times New Roman" w:cs="Times New Roman"/>
        </w:rPr>
        <w:t>вносится в течении двадцати дней со дня подписания договора.</w:t>
      </w:r>
    </w:p>
    <w:p w:rsidR="00005F0B" w:rsidRPr="00DF25E1" w:rsidRDefault="00005F0B" w:rsidP="00DF25E1">
      <w:pPr>
        <w:pStyle w:val="a5"/>
        <w:jc w:val="both"/>
        <w:rPr>
          <w:rFonts w:ascii="Times New Roman" w:hAnsi="Times New Roman" w:cs="Times New Roman"/>
        </w:rPr>
      </w:pPr>
      <w:bookmarkStart w:id="13" w:name="sub_325"/>
      <w:r w:rsidRPr="00DF25E1">
        <w:rPr>
          <w:rFonts w:ascii="Times New Roman" w:hAnsi="Times New Roman" w:cs="Times New Roman"/>
        </w:rPr>
        <w:t xml:space="preserve">     2.5. Плата по Договору вносится Предпринимателем на Счет N ________.</w:t>
      </w:r>
    </w:p>
    <w:bookmarkEnd w:id="13"/>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Код </w:t>
      </w:r>
      <w:hyperlink r:id="rId25" w:history="1">
        <w:r w:rsidRPr="00DF25E1">
          <w:rPr>
            <w:rStyle w:val="a3"/>
            <w:rFonts w:ascii="Times New Roman" w:hAnsi="Times New Roman" w:cs="Times New Roman"/>
          </w:rPr>
          <w:t>бюджетной классификации</w:t>
        </w:r>
      </w:hyperlink>
      <w:r w:rsidRPr="00DF25E1">
        <w:rPr>
          <w:rFonts w:ascii="Times New Roman" w:hAnsi="Times New Roman" w:cs="Times New Roman"/>
        </w:rPr>
        <w:t>: ____________________________.</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2.6. В случае  изменения  действующих  нормативных  правовых  актов,</w:t>
      </w:r>
      <w:r w:rsidR="00340A98">
        <w:rPr>
          <w:rFonts w:ascii="Times New Roman" w:hAnsi="Times New Roman" w:cs="Times New Roman"/>
        </w:rPr>
        <w:t xml:space="preserve"> </w:t>
      </w:r>
      <w:r w:rsidRPr="00DF25E1">
        <w:rPr>
          <w:rFonts w:ascii="Times New Roman" w:hAnsi="Times New Roman" w:cs="Times New Roman"/>
        </w:rPr>
        <w:t>регулирующих  исчисление  размера  платы  за  размещение  НТО,   а  также</w:t>
      </w:r>
      <w:r w:rsidR="00340A98">
        <w:rPr>
          <w:rFonts w:ascii="Times New Roman" w:hAnsi="Times New Roman" w:cs="Times New Roman"/>
        </w:rPr>
        <w:t xml:space="preserve"> </w:t>
      </w:r>
      <w:r w:rsidRPr="00DF25E1">
        <w:rPr>
          <w:rFonts w:ascii="Times New Roman" w:hAnsi="Times New Roman" w:cs="Times New Roman"/>
        </w:rPr>
        <w:t>исчисление  размера  арендной  платы  за земельные участки и используемых</w:t>
      </w:r>
      <w:r w:rsidR="00340A98">
        <w:rPr>
          <w:rFonts w:ascii="Times New Roman" w:hAnsi="Times New Roman" w:cs="Times New Roman"/>
        </w:rPr>
        <w:t xml:space="preserve"> </w:t>
      </w:r>
      <w:r w:rsidRPr="00DF25E1">
        <w:rPr>
          <w:rFonts w:ascii="Times New Roman" w:hAnsi="Times New Roman" w:cs="Times New Roman"/>
        </w:rPr>
        <w:t>при   расчете   платы   по   договору  за  размещение  НТО,  размер платы</w:t>
      </w:r>
      <w:r w:rsidR="00340A98">
        <w:rPr>
          <w:rFonts w:ascii="Times New Roman" w:hAnsi="Times New Roman" w:cs="Times New Roman"/>
        </w:rPr>
        <w:t xml:space="preserve"> </w:t>
      </w:r>
      <w:r w:rsidRPr="00DF25E1">
        <w:rPr>
          <w:rFonts w:ascii="Times New Roman" w:hAnsi="Times New Roman" w:cs="Times New Roman"/>
        </w:rPr>
        <w:t>за использование места размещения НТО подлежит изменению.</w:t>
      </w:r>
    </w:p>
    <w:p w:rsidR="00005F0B" w:rsidRPr="00DF25E1" w:rsidRDefault="00005F0B" w:rsidP="00646B31">
      <w:pPr>
        <w:pStyle w:val="a5"/>
        <w:jc w:val="both"/>
        <w:rPr>
          <w:rFonts w:ascii="Times New Roman" w:hAnsi="Times New Roman" w:cs="Times New Roman"/>
        </w:rPr>
      </w:pPr>
      <w:r w:rsidRPr="00DF25E1">
        <w:rPr>
          <w:rFonts w:ascii="Times New Roman" w:hAnsi="Times New Roman" w:cs="Times New Roman"/>
        </w:rPr>
        <w:t xml:space="preserve">     2.7. Денежные средства, уплаченные Предпринимателем в качестве платы</w:t>
      </w:r>
      <w:r w:rsidR="00340A98">
        <w:rPr>
          <w:rFonts w:ascii="Times New Roman" w:hAnsi="Times New Roman" w:cs="Times New Roman"/>
        </w:rPr>
        <w:t xml:space="preserve"> </w:t>
      </w:r>
      <w:r w:rsidRPr="00DF25E1">
        <w:rPr>
          <w:rFonts w:ascii="Times New Roman" w:hAnsi="Times New Roman" w:cs="Times New Roman"/>
        </w:rPr>
        <w:t>по  Договору,  засчитываются  в погашение обязательства по внесению платы</w:t>
      </w:r>
      <w:r w:rsidR="00340A98">
        <w:rPr>
          <w:rFonts w:ascii="Times New Roman" w:hAnsi="Times New Roman" w:cs="Times New Roman"/>
        </w:rPr>
        <w:t xml:space="preserve"> </w:t>
      </w:r>
      <w:r w:rsidRPr="00DF25E1">
        <w:rPr>
          <w:rFonts w:ascii="Times New Roman" w:hAnsi="Times New Roman" w:cs="Times New Roman"/>
        </w:rPr>
        <w:t>по  Договору,  срок  исполнения  которого наступил ранее, вне зависимости</w:t>
      </w:r>
      <w:r w:rsidR="00340A98">
        <w:rPr>
          <w:rFonts w:ascii="Times New Roman" w:hAnsi="Times New Roman" w:cs="Times New Roman"/>
        </w:rPr>
        <w:t xml:space="preserve"> </w:t>
      </w:r>
      <w:r w:rsidRPr="00DF25E1">
        <w:rPr>
          <w:rFonts w:ascii="Times New Roman" w:hAnsi="Times New Roman" w:cs="Times New Roman"/>
        </w:rPr>
        <w:t>от периода, указанного Предпринимателем в расчетном документе.</w:t>
      </w:r>
    </w:p>
    <w:p w:rsidR="00005F0B" w:rsidRPr="00DF25E1" w:rsidRDefault="00005F0B" w:rsidP="00340A98">
      <w:pPr>
        <w:pStyle w:val="a5"/>
        <w:jc w:val="center"/>
        <w:rPr>
          <w:rFonts w:ascii="Times New Roman" w:hAnsi="Times New Roman" w:cs="Times New Roman"/>
        </w:rPr>
      </w:pPr>
      <w:bookmarkStart w:id="14" w:name="sub_3300"/>
      <w:r w:rsidRPr="00DF25E1">
        <w:rPr>
          <w:rStyle w:val="a4"/>
          <w:rFonts w:ascii="Times New Roman" w:hAnsi="Times New Roman" w:cs="Times New Roman"/>
        </w:rPr>
        <w:t>3. Права и обязанности сторон</w:t>
      </w:r>
    </w:p>
    <w:bookmarkEnd w:id="14"/>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3.1. Предприниматель имеет право:</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3.1.1. Разместить НТО в соответствии с </w:t>
      </w:r>
      <w:hyperlink w:anchor="sub_311" w:history="1">
        <w:r w:rsidRPr="00DF25E1">
          <w:rPr>
            <w:rStyle w:val="a3"/>
            <w:rFonts w:ascii="Times New Roman" w:hAnsi="Times New Roman" w:cs="Times New Roman"/>
          </w:rPr>
          <w:t>п. 1.1</w:t>
        </w:r>
      </w:hyperlink>
      <w:r w:rsidRPr="00DF25E1">
        <w:rPr>
          <w:rFonts w:ascii="Times New Roman" w:hAnsi="Times New Roman" w:cs="Times New Roman"/>
        </w:rPr>
        <w:t xml:space="preserve"> Договора.</w:t>
      </w:r>
      <w:r w:rsidR="00340A98">
        <w:rPr>
          <w:rFonts w:ascii="Times New Roman" w:hAnsi="Times New Roman" w:cs="Times New Roman"/>
        </w:rPr>
        <w:t xml:space="preserve"> </w:t>
      </w:r>
      <w:r w:rsidRPr="00DF25E1">
        <w:rPr>
          <w:rFonts w:ascii="Times New Roman" w:hAnsi="Times New Roman" w:cs="Times New Roman"/>
        </w:rPr>
        <w:t xml:space="preserve">     Под НТО  в  рамках  настоящего  Договора  понимается  нестационарный</w:t>
      </w:r>
      <w:r w:rsidR="00340A98">
        <w:rPr>
          <w:rFonts w:ascii="Times New Roman" w:hAnsi="Times New Roman" w:cs="Times New Roman"/>
        </w:rPr>
        <w:t xml:space="preserve"> </w:t>
      </w:r>
      <w:r w:rsidRPr="00DF25E1">
        <w:rPr>
          <w:rFonts w:ascii="Times New Roman" w:hAnsi="Times New Roman" w:cs="Times New Roman"/>
        </w:rPr>
        <w:t xml:space="preserve">торговый   объект   в  значении,  используемом   в   </w:t>
      </w:r>
      <w:hyperlink r:id="rId26" w:history="1">
        <w:r w:rsidRPr="00DF25E1">
          <w:rPr>
            <w:rStyle w:val="a3"/>
            <w:rFonts w:ascii="Times New Roman" w:hAnsi="Times New Roman" w:cs="Times New Roman"/>
          </w:rPr>
          <w:t>Федеральном   законе</w:t>
        </w:r>
      </w:hyperlink>
      <w:r w:rsidR="00340A98">
        <w:rPr>
          <w:rFonts w:ascii="Times New Roman" w:hAnsi="Times New Roman" w:cs="Times New Roman"/>
        </w:rPr>
        <w:t xml:space="preserve"> </w:t>
      </w:r>
      <w:r w:rsidRPr="00DF25E1">
        <w:rPr>
          <w:rFonts w:ascii="Times New Roman" w:hAnsi="Times New Roman" w:cs="Times New Roman"/>
        </w:rPr>
        <w:t>от  28.12.2009  N 381-ФЗ  "Об  основах   государственного   регулирования</w:t>
      </w:r>
      <w:r w:rsidR="00340A98">
        <w:rPr>
          <w:rFonts w:ascii="Times New Roman" w:hAnsi="Times New Roman" w:cs="Times New Roman"/>
        </w:rPr>
        <w:t xml:space="preserve"> </w:t>
      </w:r>
      <w:r w:rsidRPr="00DF25E1">
        <w:rPr>
          <w:rFonts w:ascii="Times New Roman" w:hAnsi="Times New Roman" w:cs="Times New Roman"/>
        </w:rPr>
        <w:t>торговой деятельности в Российской Федерации".</w:t>
      </w:r>
    </w:p>
    <w:p w:rsidR="00340A98" w:rsidRDefault="00005F0B" w:rsidP="00DF25E1">
      <w:pPr>
        <w:pStyle w:val="a5"/>
        <w:jc w:val="both"/>
        <w:rPr>
          <w:rFonts w:ascii="Times New Roman" w:hAnsi="Times New Roman" w:cs="Times New Roman"/>
        </w:rPr>
      </w:pPr>
      <w:bookmarkStart w:id="15" w:name="sub_312"/>
      <w:r w:rsidRPr="00DF25E1">
        <w:rPr>
          <w:rFonts w:ascii="Times New Roman" w:hAnsi="Times New Roman" w:cs="Times New Roman"/>
        </w:rPr>
        <w:t xml:space="preserve">     3.1.2. Размещать объекты наружной рекламы и  информации  в  порядке,</w:t>
      </w:r>
      <w:r w:rsidR="00340A98">
        <w:rPr>
          <w:rFonts w:ascii="Times New Roman" w:hAnsi="Times New Roman" w:cs="Times New Roman"/>
        </w:rPr>
        <w:t xml:space="preserve"> </w:t>
      </w:r>
      <w:bookmarkEnd w:id="15"/>
      <w:r w:rsidRPr="00DF25E1">
        <w:rPr>
          <w:rFonts w:ascii="Times New Roman" w:hAnsi="Times New Roman" w:cs="Times New Roman"/>
        </w:rPr>
        <w:t>установленном нормативными правовыми актами Администрации.</w:t>
      </w:r>
      <w:r w:rsidR="00340A98">
        <w:rPr>
          <w:rFonts w:ascii="Times New Roman" w:hAnsi="Times New Roman" w:cs="Times New Roman"/>
        </w:rPr>
        <w:t xml:space="preserve"> </w:t>
      </w:r>
      <w:bookmarkStart w:id="16" w:name="sub_3313"/>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3.1.3. В  случаях,  предусмотренных  действующим  законодательством,</w:t>
      </w:r>
      <w:r w:rsidR="00340A98">
        <w:rPr>
          <w:rFonts w:ascii="Times New Roman" w:hAnsi="Times New Roman" w:cs="Times New Roman"/>
        </w:rPr>
        <w:t xml:space="preserve"> </w:t>
      </w:r>
      <w:bookmarkEnd w:id="16"/>
      <w:r w:rsidRPr="00DF25E1">
        <w:rPr>
          <w:rFonts w:ascii="Times New Roman" w:hAnsi="Times New Roman" w:cs="Times New Roman"/>
        </w:rPr>
        <w:t>использовать    не    более   30%   площади   НТО   по   вспомогательному</w:t>
      </w:r>
      <w:r w:rsidR="00340A98">
        <w:rPr>
          <w:rFonts w:ascii="Times New Roman" w:hAnsi="Times New Roman" w:cs="Times New Roman"/>
        </w:rPr>
        <w:t xml:space="preserve"> </w:t>
      </w:r>
      <w:r w:rsidRPr="00DF25E1">
        <w:rPr>
          <w:rFonts w:ascii="Times New Roman" w:hAnsi="Times New Roman" w:cs="Times New Roman"/>
        </w:rPr>
        <w:t>(вспомогательным) виду использования.</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3.2. Предприниматель обязан:</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lastRenderedPageBreak/>
        <w:t xml:space="preserve">     3.2.1.  Своевременно  и  полностью  выплачивать  по  Договору  плату</w:t>
      </w:r>
      <w:r w:rsidR="00340A98">
        <w:rPr>
          <w:rFonts w:ascii="Times New Roman" w:hAnsi="Times New Roman" w:cs="Times New Roman"/>
        </w:rPr>
        <w:t xml:space="preserve"> </w:t>
      </w:r>
      <w:r w:rsidRPr="00DF25E1">
        <w:rPr>
          <w:rFonts w:ascii="Times New Roman" w:hAnsi="Times New Roman" w:cs="Times New Roman"/>
        </w:rPr>
        <w:t>за   размещение   НТО   в   размере  и  порядке,  определяемых  Договором</w:t>
      </w:r>
      <w:r w:rsidR="00340A98">
        <w:rPr>
          <w:rFonts w:ascii="Times New Roman" w:hAnsi="Times New Roman" w:cs="Times New Roman"/>
        </w:rPr>
        <w:t xml:space="preserve"> </w:t>
      </w:r>
      <w:r w:rsidRPr="00DF25E1">
        <w:rPr>
          <w:rFonts w:ascii="Times New Roman" w:hAnsi="Times New Roman" w:cs="Times New Roman"/>
        </w:rPr>
        <w:t>и последующими изменениями и дополнениями к нему.</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3.2.2. Использовать НТО  и  место   размещения   НТО   исключительно</w:t>
      </w:r>
      <w:r w:rsidR="00340A98">
        <w:rPr>
          <w:rFonts w:ascii="Times New Roman" w:hAnsi="Times New Roman" w:cs="Times New Roman"/>
        </w:rPr>
        <w:t xml:space="preserve"> </w:t>
      </w:r>
      <w:r w:rsidRPr="00DF25E1">
        <w:rPr>
          <w:rFonts w:ascii="Times New Roman" w:hAnsi="Times New Roman" w:cs="Times New Roman"/>
        </w:rPr>
        <w:t xml:space="preserve">в  соответствии  с целью, указанной в </w:t>
      </w:r>
      <w:hyperlink w:anchor="sub_311" w:history="1">
        <w:r w:rsidRPr="00DF25E1">
          <w:rPr>
            <w:rStyle w:val="a3"/>
            <w:rFonts w:ascii="Times New Roman" w:hAnsi="Times New Roman" w:cs="Times New Roman"/>
          </w:rPr>
          <w:t>пункте 1.1</w:t>
        </w:r>
      </w:hyperlink>
      <w:r w:rsidRPr="00DF25E1">
        <w:rPr>
          <w:rFonts w:ascii="Times New Roman" w:hAnsi="Times New Roman" w:cs="Times New Roman"/>
        </w:rPr>
        <w:t xml:space="preserve"> Договора (за исключением</w:t>
      </w:r>
      <w:r w:rsidR="00340A98">
        <w:rPr>
          <w:rFonts w:ascii="Times New Roman" w:hAnsi="Times New Roman" w:cs="Times New Roman"/>
        </w:rPr>
        <w:t xml:space="preserve"> </w:t>
      </w:r>
      <w:r w:rsidRPr="00DF25E1">
        <w:rPr>
          <w:rFonts w:ascii="Times New Roman" w:hAnsi="Times New Roman" w:cs="Times New Roman"/>
        </w:rPr>
        <w:t xml:space="preserve">случаев, установленных </w:t>
      </w:r>
      <w:hyperlink w:anchor="sub_3313" w:history="1">
        <w:r w:rsidRPr="00DF25E1">
          <w:rPr>
            <w:rStyle w:val="a3"/>
            <w:rFonts w:ascii="Times New Roman" w:hAnsi="Times New Roman" w:cs="Times New Roman"/>
          </w:rPr>
          <w:t>пунктами 3.1.3</w:t>
        </w:r>
      </w:hyperlink>
      <w:r w:rsidRPr="00DF25E1">
        <w:rPr>
          <w:rFonts w:ascii="Times New Roman" w:hAnsi="Times New Roman" w:cs="Times New Roman"/>
        </w:rPr>
        <w:t xml:space="preserve"> и </w:t>
      </w:r>
      <w:hyperlink w:anchor="sub_3223" w:history="1">
        <w:r w:rsidRPr="00DF25E1">
          <w:rPr>
            <w:rStyle w:val="a3"/>
            <w:rFonts w:ascii="Times New Roman" w:hAnsi="Times New Roman" w:cs="Times New Roman"/>
          </w:rPr>
          <w:t>3.2.23</w:t>
        </w:r>
      </w:hyperlink>
      <w:r w:rsidRPr="00DF25E1">
        <w:rPr>
          <w:rFonts w:ascii="Times New Roman" w:hAnsi="Times New Roman" w:cs="Times New Roman"/>
        </w:rPr>
        <w:t>).</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3.2.3. Приступить к использованию НТО  после  получения  необходимых</w:t>
      </w:r>
      <w:r w:rsidR="00340A98">
        <w:rPr>
          <w:rFonts w:ascii="Times New Roman" w:hAnsi="Times New Roman" w:cs="Times New Roman"/>
        </w:rPr>
        <w:t xml:space="preserve"> </w:t>
      </w:r>
      <w:r w:rsidRPr="00DF25E1">
        <w:rPr>
          <w:rFonts w:ascii="Times New Roman" w:hAnsi="Times New Roman" w:cs="Times New Roman"/>
        </w:rPr>
        <w:t>разрешений в установленном порядке.</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3.2.4. Не допускать действий, приводящих  к  ухудшению  качественных</w:t>
      </w:r>
      <w:r w:rsidR="00340A98">
        <w:rPr>
          <w:rFonts w:ascii="Times New Roman" w:hAnsi="Times New Roman" w:cs="Times New Roman"/>
        </w:rPr>
        <w:t xml:space="preserve"> </w:t>
      </w:r>
      <w:r w:rsidRPr="00DF25E1">
        <w:rPr>
          <w:rFonts w:ascii="Times New Roman" w:hAnsi="Times New Roman" w:cs="Times New Roman"/>
        </w:rPr>
        <w:t>характеристик  и  экологической  обстановки на используемой и близлежащей</w:t>
      </w:r>
      <w:r w:rsidR="00340A98">
        <w:rPr>
          <w:rFonts w:ascii="Times New Roman" w:hAnsi="Times New Roman" w:cs="Times New Roman"/>
        </w:rPr>
        <w:t xml:space="preserve"> </w:t>
      </w:r>
      <w:r w:rsidRPr="00DF25E1">
        <w:rPr>
          <w:rFonts w:ascii="Times New Roman" w:hAnsi="Times New Roman" w:cs="Times New Roman"/>
        </w:rPr>
        <w:t>территории.</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3.2.5. Обеспечить Администрации и органам государственного  контроля</w:t>
      </w:r>
      <w:r w:rsidR="00340A98">
        <w:rPr>
          <w:rFonts w:ascii="Times New Roman" w:hAnsi="Times New Roman" w:cs="Times New Roman"/>
        </w:rPr>
        <w:t xml:space="preserve"> </w:t>
      </w:r>
      <w:r w:rsidRPr="00DF25E1">
        <w:rPr>
          <w:rFonts w:ascii="Times New Roman" w:hAnsi="Times New Roman" w:cs="Times New Roman"/>
        </w:rPr>
        <w:t>и  надзора свободный доступ на НТО и место размещения НТО для его осмотра</w:t>
      </w:r>
      <w:r w:rsidR="00340A98">
        <w:rPr>
          <w:rFonts w:ascii="Times New Roman" w:hAnsi="Times New Roman" w:cs="Times New Roman"/>
        </w:rPr>
        <w:t xml:space="preserve"> </w:t>
      </w:r>
      <w:r w:rsidRPr="00DF25E1">
        <w:rPr>
          <w:rFonts w:ascii="Times New Roman" w:hAnsi="Times New Roman" w:cs="Times New Roman"/>
        </w:rPr>
        <w:t>и проверки соблюдения условий Договора.</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3.2.6.  Выполнять   условия   содержания  и  эксплуатации  </w:t>
      </w:r>
      <w:r w:rsidR="00340A98">
        <w:rPr>
          <w:rFonts w:ascii="Times New Roman" w:hAnsi="Times New Roman" w:cs="Times New Roman"/>
        </w:rPr>
        <w:t xml:space="preserve">внутрипоселковых </w:t>
      </w:r>
      <w:r w:rsidRPr="00DF25E1">
        <w:rPr>
          <w:rFonts w:ascii="Times New Roman" w:hAnsi="Times New Roman" w:cs="Times New Roman"/>
        </w:rPr>
        <w:t>подземных и наземных  инженерных  коммуникаций,  сооружений,</w:t>
      </w:r>
      <w:r w:rsidR="00340A98">
        <w:rPr>
          <w:rFonts w:ascii="Times New Roman" w:hAnsi="Times New Roman" w:cs="Times New Roman"/>
        </w:rPr>
        <w:t xml:space="preserve"> </w:t>
      </w:r>
      <w:r w:rsidRPr="00DF25E1">
        <w:rPr>
          <w:rFonts w:ascii="Times New Roman" w:hAnsi="Times New Roman" w:cs="Times New Roman"/>
        </w:rPr>
        <w:t>дорог, проездов в соответствии с требованиями эксплуатационных служб.</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3.2.7.   Немедленно   извещать   Администрацию   и   соответствующие</w:t>
      </w:r>
      <w:r w:rsidR="00340A98">
        <w:rPr>
          <w:rFonts w:ascii="Times New Roman" w:hAnsi="Times New Roman" w:cs="Times New Roman"/>
        </w:rPr>
        <w:t xml:space="preserve"> </w:t>
      </w:r>
      <w:r w:rsidRPr="00DF25E1">
        <w:rPr>
          <w:rFonts w:ascii="Times New Roman" w:hAnsi="Times New Roman" w:cs="Times New Roman"/>
        </w:rPr>
        <w:t>государственные  органы  о  всякой  аварии  или  ином  событии,  нанесшем</w:t>
      </w:r>
      <w:r w:rsidR="00340A98">
        <w:rPr>
          <w:rFonts w:ascii="Times New Roman" w:hAnsi="Times New Roman" w:cs="Times New Roman"/>
        </w:rPr>
        <w:t xml:space="preserve"> </w:t>
      </w:r>
      <w:r w:rsidRPr="00DF25E1">
        <w:rPr>
          <w:rFonts w:ascii="Times New Roman" w:hAnsi="Times New Roman" w:cs="Times New Roman"/>
        </w:rPr>
        <w:t>(или  грозящем  нанести)  ущерб  месту  размещения  НТО,  и  своевременно</w:t>
      </w:r>
      <w:r w:rsidR="00340A98">
        <w:rPr>
          <w:rFonts w:ascii="Times New Roman" w:hAnsi="Times New Roman" w:cs="Times New Roman"/>
        </w:rPr>
        <w:t xml:space="preserve"> </w:t>
      </w:r>
      <w:r w:rsidRPr="00DF25E1">
        <w:rPr>
          <w:rFonts w:ascii="Times New Roman" w:hAnsi="Times New Roman" w:cs="Times New Roman"/>
        </w:rPr>
        <w:t>принимать   все   возможные   меры   по   предотвращению  угрозы и против</w:t>
      </w:r>
      <w:r w:rsidR="00340A98">
        <w:rPr>
          <w:rFonts w:ascii="Times New Roman" w:hAnsi="Times New Roman" w:cs="Times New Roman"/>
        </w:rPr>
        <w:t xml:space="preserve"> </w:t>
      </w:r>
      <w:r w:rsidRPr="00DF25E1">
        <w:rPr>
          <w:rFonts w:ascii="Times New Roman" w:hAnsi="Times New Roman" w:cs="Times New Roman"/>
        </w:rPr>
        <w:t>дальнейшего его разрушения или повреждения.</w:t>
      </w:r>
    </w:p>
    <w:p w:rsidR="00005F0B" w:rsidRPr="00DF25E1" w:rsidRDefault="00005F0B" w:rsidP="00DF25E1">
      <w:pPr>
        <w:pStyle w:val="a5"/>
        <w:jc w:val="both"/>
        <w:rPr>
          <w:rFonts w:ascii="Times New Roman" w:hAnsi="Times New Roman" w:cs="Times New Roman"/>
        </w:rPr>
      </w:pPr>
      <w:bookmarkStart w:id="17" w:name="sub_328"/>
      <w:r w:rsidRPr="00DF25E1">
        <w:rPr>
          <w:rFonts w:ascii="Times New Roman" w:hAnsi="Times New Roman" w:cs="Times New Roman"/>
        </w:rPr>
        <w:t xml:space="preserve">     3.2.8. Не заключать договоры и  не  вступать  в  сделки,  следствием</w:t>
      </w:r>
      <w:r w:rsidR="00340A98">
        <w:rPr>
          <w:rFonts w:ascii="Times New Roman" w:hAnsi="Times New Roman" w:cs="Times New Roman"/>
        </w:rPr>
        <w:t xml:space="preserve"> </w:t>
      </w:r>
      <w:bookmarkEnd w:id="17"/>
      <w:r w:rsidRPr="00DF25E1">
        <w:rPr>
          <w:rFonts w:ascii="Times New Roman" w:hAnsi="Times New Roman" w:cs="Times New Roman"/>
        </w:rPr>
        <w:t>которых    является    или    может   являться   какое-либо   обременение</w:t>
      </w:r>
      <w:r w:rsidR="00340A98">
        <w:rPr>
          <w:rFonts w:ascii="Times New Roman" w:hAnsi="Times New Roman" w:cs="Times New Roman"/>
        </w:rPr>
        <w:t xml:space="preserve"> </w:t>
      </w:r>
      <w:r w:rsidRPr="00DF25E1">
        <w:rPr>
          <w:rFonts w:ascii="Times New Roman" w:hAnsi="Times New Roman" w:cs="Times New Roman"/>
        </w:rPr>
        <w:t>предоставленных   Предпринимателю    по   Договору   имущественных  прав,</w:t>
      </w:r>
      <w:r w:rsidR="00340A98">
        <w:rPr>
          <w:rFonts w:ascii="Times New Roman" w:hAnsi="Times New Roman" w:cs="Times New Roman"/>
        </w:rPr>
        <w:t xml:space="preserve"> </w:t>
      </w:r>
      <w:r w:rsidRPr="00DF25E1">
        <w:rPr>
          <w:rFonts w:ascii="Times New Roman" w:hAnsi="Times New Roman" w:cs="Times New Roman"/>
        </w:rPr>
        <w:t>в  частности  переход  их  к  иному лицу (договоры залога, внесение права</w:t>
      </w:r>
      <w:r w:rsidR="00340A98">
        <w:rPr>
          <w:rFonts w:ascii="Times New Roman" w:hAnsi="Times New Roman" w:cs="Times New Roman"/>
        </w:rPr>
        <w:t xml:space="preserve"> </w:t>
      </w:r>
      <w:r w:rsidRPr="00DF25E1">
        <w:rPr>
          <w:rFonts w:ascii="Times New Roman" w:hAnsi="Times New Roman" w:cs="Times New Roman"/>
        </w:rPr>
        <w:t>на  размещение  НТО  или  его  части в уставный капитал юридического лица</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и др.) без письменного разрешения Администрации.</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3.2.9.   После   окончания   срока  действия   Договора   обеспечить</w:t>
      </w:r>
      <w:r w:rsidR="00340A98">
        <w:rPr>
          <w:rFonts w:ascii="Times New Roman" w:hAnsi="Times New Roman" w:cs="Times New Roman"/>
        </w:rPr>
        <w:t xml:space="preserve"> </w:t>
      </w:r>
      <w:r w:rsidRPr="00DF25E1">
        <w:rPr>
          <w:rFonts w:ascii="Times New Roman" w:hAnsi="Times New Roman" w:cs="Times New Roman"/>
        </w:rPr>
        <w:t>освобождение места размещения НТО от расположенного на нем НТО.</w:t>
      </w:r>
    </w:p>
    <w:p w:rsidR="00005F0B" w:rsidRPr="00DF25E1" w:rsidRDefault="00005F0B" w:rsidP="00DF25E1">
      <w:pPr>
        <w:pStyle w:val="a5"/>
        <w:jc w:val="both"/>
        <w:rPr>
          <w:rFonts w:ascii="Times New Roman" w:hAnsi="Times New Roman" w:cs="Times New Roman"/>
        </w:rPr>
      </w:pPr>
      <w:bookmarkStart w:id="18" w:name="sub_3210"/>
      <w:r w:rsidRPr="00DF25E1">
        <w:rPr>
          <w:rFonts w:ascii="Times New Roman" w:hAnsi="Times New Roman" w:cs="Times New Roman"/>
        </w:rPr>
        <w:t xml:space="preserve">     3.2.10. В течение двадцати дней с даты вступления в силу  настоящего</w:t>
      </w:r>
      <w:r w:rsidR="00340A98">
        <w:rPr>
          <w:rFonts w:ascii="Times New Roman" w:hAnsi="Times New Roman" w:cs="Times New Roman"/>
        </w:rPr>
        <w:t xml:space="preserve"> </w:t>
      </w:r>
      <w:bookmarkEnd w:id="18"/>
      <w:r w:rsidRPr="00DF25E1">
        <w:rPr>
          <w:rFonts w:ascii="Times New Roman" w:hAnsi="Times New Roman" w:cs="Times New Roman"/>
        </w:rPr>
        <w:t>Договора  заключить  договор  на сбор и вывоз бытовых отходов (а в случае</w:t>
      </w:r>
      <w:r w:rsidR="00340A98">
        <w:rPr>
          <w:rFonts w:ascii="Times New Roman" w:hAnsi="Times New Roman" w:cs="Times New Roman"/>
        </w:rPr>
        <w:t xml:space="preserve"> </w:t>
      </w:r>
      <w:r w:rsidRPr="00DF25E1">
        <w:rPr>
          <w:rFonts w:ascii="Times New Roman" w:hAnsi="Times New Roman" w:cs="Times New Roman"/>
        </w:rPr>
        <w:t>осуществления   Предпринимателем   деятельности,   в   процессе   которой</w:t>
      </w:r>
      <w:r w:rsidR="00340A98">
        <w:rPr>
          <w:rFonts w:ascii="Times New Roman" w:hAnsi="Times New Roman" w:cs="Times New Roman"/>
        </w:rPr>
        <w:t xml:space="preserve"> </w:t>
      </w:r>
      <w:r w:rsidRPr="00DF25E1">
        <w:rPr>
          <w:rFonts w:ascii="Times New Roman" w:hAnsi="Times New Roman" w:cs="Times New Roman"/>
        </w:rPr>
        <w:t>образуются  отходы  производства  и  потребления,  также на вывоз и таких</w:t>
      </w:r>
      <w:r w:rsidR="00340A98">
        <w:rPr>
          <w:rFonts w:ascii="Times New Roman" w:hAnsi="Times New Roman" w:cs="Times New Roman"/>
        </w:rPr>
        <w:t xml:space="preserve"> </w:t>
      </w:r>
      <w:r w:rsidRPr="00DF25E1">
        <w:rPr>
          <w:rFonts w:ascii="Times New Roman" w:hAnsi="Times New Roman" w:cs="Times New Roman"/>
        </w:rPr>
        <w:t>отходов) с организацией, предоставляющей соответствующие услуги, и в срок</w:t>
      </w:r>
      <w:r w:rsidR="00340A98">
        <w:rPr>
          <w:rFonts w:ascii="Times New Roman" w:hAnsi="Times New Roman" w:cs="Times New Roman"/>
        </w:rPr>
        <w:t xml:space="preserve"> </w:t>
      </w:r>
      <w:r w:rsidRPr="00DF25E1">
        <w:rPr>
          <w:rFonts w:ascii="Times New Roman" w:hAnsi="Times New Roman" w:cs="Times New Roman"/>
        </w:rPr>
        <w:t>не  более  двух месяцев с даты заключения указанного договора представить</w:t>
      </w:r>
      <w:r w:rsidR="00340A98">
        <w:rPr>
          <w:rFonts w:ascii="Times New Roman" w:hAnsi="Times New Roman" w:cs="Times New Roman"/>
        </w:rPr>
        <w:t xml:space="preserve"> </w:t>
      </w:r>
      <w:r w:rsidRPr="00DF25E1">
        <w:rPr>
          <w:rFonts w:ascii="Times New Roman" w:hAnsi="Times New Roman" w:cs="Times New Roman"/>
        </w:rPr>
        <w:t>в Администрацию копию договора.</w:t>
      </w:r>
    </w:p>
    <w:p w:rsidR="00005F0B" w:rsidRPr="00DF25E1" w:rsidRDefault="00005F0B" w:rsidP="00DF25E1">
      <w:pPr>
        <w:pStyle w:val="a5"/>
        <w:jc w:val="both"/>
        <w:rPr>
          <w:rFonts w:ascii="Times New Roman" w:hAnsi="Times New Roman" w:cs="Times New Roman"/>
        </w:rPr>
      </w:pPr>
      <w:bookmarkStart w:id="19" w:name="sub_3211"/>
      <w:r w:rsidRPr="00DF25E1">
        <w:rPr>
          <w:rFonts w:ascii="Times New Roman" w:hAnsi="Times New Roman" w:cs="Times New Roman"/>
        </w:rPr>
        <w:t xml:space="preserve">     3.2.11. При использовании места размещения НТО соблюдать требования,</w:t>
      </w:r>
      <w:r w:rsidR="00340A98">
        <w:rPr>
          <w:rFonts w:ascii="Times New Roman" w:hAnsi="Times New Roman" w:cs="Times New Roman"/>
        </w:rPr>
        <w:t xml:space="preserve"> </w:t>
      </w:r>
      <w:bookmarkEnd w:id="19"/>
      <w:r w:rsidR="00340A98">
        <w:rPr>
          <w:rFonts w:ascii="Times New Roman" w:hAnsi="Times New Roman" w:cs="Times New Roman"/>
        </w:rPr>
        <w:t xml:space="preserve"> </w:t>
      </w:r>
      <w:r w:rsidRPr="00DF25E1">
        <w:rPr>
          <w:rFonts w:ascii="Times New Roman" w:hAnsi="Times New Roman" w:cs="Times New Roman"/>
        </w:rPr>
        <w:t>установленные   действующим   законодательством,   а   также    выполнять</w:t>
      </w:r>
      <w:r w:rsidR="00340A98">
        <w:rPr>
          <w:rFonts w:ascii="Times New Roman" w:hAnsi="Times New Roman" w:cs="Times New Roman"/>
        </w:rPr>
        <w:t xml:space="preserve"> </w:t>
      </w:r>
      <w:r w:rsidRPr="00DF25E1">
        <w:rPr>
          <w:rFonts w:ascii="Times New Roman" w:hAnsi="Times New Roman" w:cs="Times New Roman"/>
        </w:rPr>
        <w:t>предписания  уполномоченных контрольных и надзорных органов об устранении</w:t>
      </w:r>
      <w:r w:rsidR="00340A98">
        <w:rPr>
          <w:rFonts w:ascii="Times New Roman" w:hAnsi="Times New Roman" w:cs="Times New Roman"/>
        </w:rPr>
        <w:t xml:space="preserve"> </w:t>
      </w:r>
      <w:r w:rsidRPr="00DF25E1">
        <w:rPr>
          <w:rFonts w:ascii="Times New Roman" w:hAnsi="Times New Roman" w:cs="Times New Roman"/>
        </w:rPr>
        <w:t>нарушений, допущенных при использовании НТО и прилегающей территории.</w:t>
      </w:r>
    </w:p>
    <w:p w:rsidR="00005F0B" w:rsidRPr="00DF25E1" w:rsidRDefault="00005F0B" w:rsidP="00340A98">
      <w:pPr>
        <w:pStyle w:val="a5"/>
        <w:jc w:val="both"/>
        <w:rPr>
          <w:rFonts w:ascii="Times New Roman" w:hAnsi="Times New Roman" w:cs="Times New Roman"/>
        </w:rPr>
      </w:pPr>
      <w:bookmarkStart w:id="20" w:name="sub_3212"/>
      <w:r w:rsidRPr="00DF25E1">
        <w:rPr>
          <w:rFonts w:ascii="Times New Roman" w:hAnsi="Times New Roman" w:cs="Times New Roman"/>
        </w:rPr>
        <w:t xml:space="preserve">     3.2.12. Использовать расположенную в пределах места  размещения  НТО</w:t>
      </w:r>
      <w:r w:rsidR="00340A98">
        <w:rPr>
          <w:rFonts w:ascii="Times New Roman" w:hAnsi="Times New Roman" w:cs="Times New Roman"/>
        </w:rPr>
        <w:t xml:space="preserve"> </w:t>
      </w:r>
      <w:bookmarkEnd w:id="20"/>
      <w:r w:rsidRPr="00DF25E1">
        <w:rPr>
          <w:rFonts w:ascii="Times New Roman" w:hAnsi="Times New Roman" w:cs="Times New Roman"/>
        </w:rPr>
        <w:t xml:space="preserve">прилегающую территорию в соответствии с требованиями </w:t>
      </w:r>
      <w:r w:rsidR="00340A98">
        <w:rPr>
          <w:rFonts w:ascii="Times New Roman" w:hAnsi="Times New Roman" w:cs="Times New Roman"/>
        </w:rPr>
        <w:t>градостроительного законодательства.</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______________________________</w:t>
      </w:r>
    </w:p>
    <w:p w:rsidR="00005F0B" w:rsidRPr="00DF25E1" w:rsidRDefault="00005F0B" w:rsidP="00DF25E1">
      <w:pPr>
        <w:jc w:val="both"/>
      </w:pPr>
      <w:bookmarkStart w:id="21" w:name="sub_333"/>
      <w:r w:rsidRPr="00DF25E1">
        <w:t xml:space="preserve">(*) </w:t>
      </w:r>
      <w:hyperlink w:anchor="sub_3212" w:history="1">
        <w:r w:rsidRPr="00DF25E1">
          <w:rPr>
            <w:rStyle w:val="a3"/>
          </w:rPr>
          <w:t>Пункт 3.2.12</w:t>
        </w:r>
      </w:hyperlink>
      <w:r w:rsidRPr="00DF25E1">
        <w:t xml:space="preserve"> включается в текст Договора в случае, если место размещения НТО расположено в пределах водоохранной зоны (прибрежной защитной полосы) водного объекта.</w:t>
      </w:r>
    </w:p>
    <w:bookmarkEnd w:id="21"/>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3.2.14. Выполнять требования в сфере благоустройства,  установленные</w:t>
      </w:r>
      <w:r w:rsidR="00340A98">
        <w:rPr>
          <w:rFonts w:ascii="Times New Roman" w:hAnsi="Times New Roman" w:cs="Times New Roman"/>
        </w:rPr>
        <w:t xml:space="preserve"> </w:t>
      </w:r>
      <w:r w:rsidRPr="00DF25E1">
        <w:rPr>
          <w:rFonts w:ascii="Times New Roman" w:hAnsi="Times New Roman" w:cs="Times New Roman"/>
        </w:rPr>
        <w:t>действующим законодательством.</w:t>
      </w:r>
    </w:p>
    <w:p w:rsidR="00005F0B" w:rsidRPr="00DF25E1" w:rsidRDefault="00005F0B" w:rsidP="00DF25E1">
      <w:pPr>
        <w:pStyle w:val="a5"/>
        <w:jc w:val="both"/>
        <w:rPr>
          <w:rFonts w:ascii="Times New Roman" w:hAnsi="Times New Roman" w:cs="Times New Roman"/>
        </w:rPr>
      </w:pPr>
      <w:bookmarkStart w:id="22" w:name="sub_3215"/>
      <w:r w:rsidRPr="00DF25E1">
        <w:rPr>
          <w:rFonts w:ascii="Times New Roman" w:hAnsi="Times New Roman" w:cs="Times New Roman"/>
        </w:rPr>
        <w:t xml:space="preserve">     3.2.15. В однодневный  срок  после  завершения  периодов,  указанных</w:t>
      </w:r>
      <w:r w:rsidR="00340A98">
        <w:rPr>
          <w:rFonts w:ascii="Times New Roman" w:hAnsi="Times New Roman" w:cs="Times New Roman"/>
        </w:rPr>
        <w:t xml:space="preserve"> </w:t>
      </w:r>
      <w:bookmarkEnd w:id="22"/>
      <w:r w:rsidRPr="00DF25E1">
        <w:rPr>
          <w:rFonts w:ascii="Times New Roman" w:hAnsi="Times New Roman" w:cs="Times New Roman"/>
        </w:rPr>
        <w:t xml:space="preserve">в </w:t>
      </w:r>
      <w:hyperlink w:anchor="sub_321" w:history="1">
        <w:r w:rsidRPr="00DF25E1">
          <w:rPr>
            <w:rStyle w:val="a3"/>
            <w:rFonts w:ascii="Times New Roman" w:hAnsi="Times New Roman" w:cs="Times New Roman"/>
          </w:rPr>
          <w:t>пункте 2.1</w:t>
        </w:r>
      </w:hyperlink>
      <w:r w:rsidRPr="00DF25E1">
        <w:rPr>
          <w:rFonts w:ascii="Times New Roman" w:hAnsi="Times New Roman" w:cs="Times New Roman"/>
        </w:rPr>
        <w:t xml:space="preserve"> Договора, осуществлять демонтаж НТО</w:t>
      </w:r>
      <w:hyperlink w:anchor="sub_3011" w:history="1">
        <w:r w:rsidRPr="00DF25E1">
          <w:rPr>
            <w:rStyle w:val="a3"/>
            <w:rFonts w:ascii="Times New Roman" w:hAnsi="Times New Roman" w:cs="Times New Roman"/>
          </w:rPr>
          <w:t>(*)</w:t>
        </w:r>
      </w:hyperlink>
      <w:r w:rsidRPr="00DF25E1">
        <w:rPr>
          <w:rFonts w:ascii="Times New Roman" w:hAnsi="Times New Roman" w:cs="Times New Roman"/>
        </w:rPr>
        <w:t>.</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______________________________</w:t>
      </w:r>
    </w:p>
    <w:p w:rsidR="00005F0B" w:rsidRPr="00DF25E1" w:rsidRDefault="00005F0B" w:rsidP="00DF25E1">
      <w:pPr>
        <w:jc w:val="both"/>
      </w:pPr>
      <w:bookmarkStart w:id="23" w:name="sub_3011"/>
      <w:r w:rsidRPr="00DF25E1">
        <w:t xml:space="preserve">(*) </w:t>
      </w:r>
      <w:hyperlink w:anchor="sub_3215" w:history="1">
        <w:r w:rsidRPr="00DF25E1">
          <w:rPr>
            <w:rStyle w:val="a3"/>
          </w:rPr>
          <w:t>Пункт 3.2.15</w:t>
        </w:r>
      </w:hyperlink>
      <w:r w:rsidRPr="00DF25E1">
        <w:t xml:space="preserve">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bookmarkEnd w:id="23"/>
    <w:p w:rsidR="00005F0B" w:rsidRPr="00DF25E1" w:rsidRDefault="00005F0B" w:rsidP="00DF25E1">
      <w:pPr>
        <w:jc w:val="both"/>
      </w:pP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3.2.16.  Соблюдать  требования,  установленные  </w:t>
      </w:r>
      <w:hyperlink r:id="rId27" w:history="1">
        <w:r w:rsidRPr="00DF25E1">
          <w:rPr>
            <w:rStyle w:val="a3"/>
            <w:rFonts w:ascii="Times New Roman" w:hAnsi="Times New Roman" w:cs="Times New Roman"/>
          </w:rPr>
          <w:t>Федеральным  законом</w:t>
        </w:r>
      </w:hyperlink>
      <w:r w:rsidR="00340A98">
        <w:rPr>
          <w:rFonts w:ascii="Times New Roman" w:hAnsi="Times New Roman" w:cs="Times New Roman"/>
        </w:rPr>
        <w:t xml:space="preserve"> </w:t>
      </w:r>
      <w:r w:rsidRPr="00DF25E1">
        <w:rPr>
          <w:rFonts w:ascii="Times New Roman" w:hAnsi="Times New Roman" w:cs="Times New Roman"/>
        </w:rPr>
        <w:t>от   30.03.1999  N 52-ФЗ  "О  санитарно-эпидемиологическом   благополучии</w:t>
      </w:r>
      <w:r w:rsidR="00340A98">
        <w:rPr>
          <w:rFonts w:ascii="Times New Roman" w:hAnsi="Times New Roman" w:cs="Times New Roman"/>
        </w:rPr>
        <w:t xml:space="preserve"> </w:t>
      </w:r>
      <w:r w:rsidRPr="00DF25E1">
        <w:rPr>
          <w:rFonts w:ascii="Times New Roman" w:hAnsi="Times New Roman" w:cs="Times New Roman"/>
        </w:rPr>
        <w:t xml:space="preserve">населения",  Санитарно-эпидемиологическими правилами и нормативами </w:t>
      </w:r>
      <w:hyperlink r:id="rId28" w:history="1">
        <w:r w:rsidRPr="00DF25E1">
          <w:rPr>
            <w:rStyle w:val="a3"/>
            <w:rFonts w:ascii="Times New Roman" w:hAnsi="Times New Roman" w:cs="Times New Roman"/>
          </w:rPr>
          <w:t>СанПиН</w:t>
        </w:r>
      </w:hyperlink>
      <w:r w:rsidR="00340A98">
        <w:rPr>
          <w:rFonts w:ascii="Times New Roman" w:hAnsi="Times New Roman" w:cs="Times New Roman"/>
        </w:rPr>
        <w:t xml:space="preserve"> </w:t>
      </w:r>
      <w:r w:rsidRPr="00DF25E1">
        <w:rPr>
          <w:rStyle w:val="a6"/>
          <w:rFonts w:ascii="Times New Roman" w:hAnsi="Times New Roman" w:cs="Times New Roman"/>
        </w:rPr>
        <w:t>2.2.1/2.1.1.1200-03</w:t>
      </w:r>
      <w:r w:rsidRPr="00DF25E1">
        <w:rPr>
          <w:rFonts w:ascii="Times New Roman" w:hAnsi="Times New Roman" w:cs="Times New Roman"/>
        </w:rPr>
        <w:t xml:space="preserve"> "Санитарно-защитные зоны и  санитарная  классификация</w:t>
      </w:r>
      <w:r w:rsidR="00340A98">
        <w:rPr>
          <w:rFonts w:ascii="Times New Roman" w:hAnsi="Times New Roman" w:cs="Times New Roman"/>
        </w:rPr>
        <w:t xml:space="preserve"> </w:t>
      </w:r>
      <w:r w:rsidRPr="00DF25E1">
        <w:rPr>
          <w:rFonts w:ascii="Times New Roman" w:hAnsi="Times New Roman" w:cs="Times New Roman"/>
        </w:rPr>
        <w:t xml:space="preserve">предприятий, сооружений и иных  объектов",  утвержденными  </w:t>
      </w:r>
      <w:hyperlink r:id="rId29" w:history="1">
        <w:r w:rsidRPr="00DF25E1">
          <w:rPr>
            <w:rStyle w:val="a3"/>
            <w:rFonts w:ascii="Times New Roman" w:hAnsi="Times New Roman" w:cs="Times New Roman"/>
          </w:rPr>
          <w:t>постановлением</w:t>
        </w:r>
      </w:hyperlink>
      <w:r w:rsidR="00340A98">
        <w:rPr>
          <w:rFonts w:ascii="Times New Roman" w:hAnsi="Times New Roman" w:cs="Times New Roman"/>
        </w:rPr>
        <w:t xml:space="preserve"> </w:t>
      </w:r>
      <w:r w:rsidRPr="00DF25E1">
        <w:rPr>
          <w:rFonts w:ascii="Times New Roman" w:hAnsi="Times New Roman" w:cs="Times New Roman"/>
        </w:rPr>
        <w:t>Главного   государственного   санитарного   врача   Российской  Федерации</w:t>
      </w:r>
      <w:r w:rsidR="00340A98">
        <w:rPr>
          <w:rFonts w:ascii="Times New Roman" w:hAnsi="Times New Roman" w:cs="Times New Roman"/>
        </w:rPr>
        <w:t xml:space="preserve"> </w:t>
      </w:r>
      <w:r w:rsidRPr="00DF25E1">
        <w:rPr>
          <w:rFonts w:ascii="Times New Roman" w:hAnsi="Times New Roman" w:cs="Times New Roman"/>
        </w:rPr>
        <w:t>от   25.09.2007   N 74   "О   введении   в   действие   новой    редакции</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Санитарно-эпидемиологических       правил      и    нормативов     СанПиН</w:t>
      </w:r>
      <w:r w:rsidR="00340A98">
        <w:rPr>
          <w:rFonts w:ascii="Times New Roman" w:hAnsi="Times New Roman" w:cs="Times New Roman"/>
        </w:rPr>
        <w:t xml:space="preserve"> </w:t>
      </w:r>
      <w:r w:rsidRPr="00DF25E1">
        <w:rPr>
          <w:rFonts w:ascii="Times New Roman" w:hAnsi="Times New Roman" w:cs="Times New Roman"/>
        </w:rPr>
        <w:t xml:space="preserve">2.2.1/2.1.1.1200-03 </w:t>
      </w:r>
      <w:r w:rsidRPr="00DF25E1">
        <w:rPr>
          <w:rFonts w:ascii="Times New Roman" w:hAnsi="Times New Roman" w:cs="Times New Roman"/>
        </w:rPr>
        <w:lastRenderedPageBreak/>
        <w:t>"Санитарно-защитные зоны и  санитарная  классификация</w:t>
      </w:r>
      <w:r w:rsidR="00340A98">
        <w:rPr>
          <w:rFonts w:ascii="Times New Roman" w:hAnsi="Times New Roman" w:cs="Times New Roman"/>
        </w:rPr>
        <w:t xml:space="preserve"> </w:t>
      </w:r>
      <w:r w:rsidRPr="00DF25E1">
        <w:rPr>
          <w:rFonts w:ascii="Times New Roman" w:hAnsi="Times New Roman" w:cs="Times New Roman"/>
        </w:rPr>
        <w:t>предприятий, сооружений и иных объектов".</w:t>
      </w:r>
    </w:p>
    <w:p w:rsidR="00005F0B" w:rsidRPr="00DF25E1" w:rsidRDefault="00005F0B" w:rsidP="00DF25E1">
      <w:pPr>
        <w:pStyle w:val="a5"/>
        <w:jc w:val="both"/>
        <w:rPr>
          <w:rFonts w:ascii="Times New Roman" w:hAnsi="Times New Roman" w:cs="Times New Roman"/>
        </w:rPr>
      </w:pPr>
      <w:bookmarkStart w:id="24" w:name="sub_3217"/>
      <w:r w:rsidRPr="00DF25E1">
        <w:rPr>
          <w:rFonts w:ascii="Times New Roman" w:hAnsi="Times New Roman" w:cs="Times New Roman"/>
        </w:rPr>
        <w:t xml:space="preserve">     3.2.17.  Соблюдать   установленные   действующим   законодательством</w:t>
      </w:r>
      <w:r w:rsidR="00340A98">
        <w:rPr>
          <w:rFonts w:ascii="Times New Roman" w:hAnsi="Times New Roman" w:cs="Times New Roman"/>
        </w:rPr>
        <w:t xml:space="preserve"> </w:t>
      </w:r>
      <w:bookmarkEnd w:id="24"/>
      <w:r w:rsidRPr="00DF25E1">
        <w:rPr>
          <w:rFonts w:ascii="Times New Roman" w:hAnsi="Times New Roman" w:cs="Times New Roman"/>
        </w:rPr>
        <w:t>правила   промышленного   производства   и   оборота   этилового  спирта,</w:t>
      </w:r>
      <w:r w:rsidR="00340A98">
        <w:rPr>
          <w:rFonts w:ascii="Times New Roman" w:hAnsi="Times New Roman" w:cs="Times New Roman"/>
        </w:rPr>
        <w:t xml:space="preserve"> </w:t>
      </w:r>
      <w:r w:rsidRPr="00DF25E1">
        <w:rPr>
          <w:rFonts w:ascii="Times New Roman" w:hAnsi="Times New Roman" w:cs="Times New Roman"/>
        </w:rPr>
        <w:t>алкогольной   и   спиртосодержащей  продукции,  включая  пиво  и напитки,</w:t>
      </w:r>
      <w:r w:rsidR="00340A98">
        <w:rPr>
          <w:rFonts w:ascii="Times New Roman" w:hAnsi="Times New Roman" w:cs="Times New Roman"/>
        </w:rPr>
        <w:t xml:space="preserve"> </w:t>
      </w:r>
      <w:r w:rsidRPr="00DF25E1">
        <w:rPr>
          <w:rFonts w:ascii="Times New Roman" w:hAnsi="Times New Roman" w:cs="Times New Roman"/>
        </w:rPr>
        <w:t>изготавливаемые на его основе.</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3.2.18. Разместить не более одного временного (некапитального) НТО.</w:t>
      </w:r>
    </w:p>
    <w:p w:rsidR="00005F0B" w:rsidRPr="00DF25E1" w:rsidRDefault="00005F0B" w:rsidP="00DF25E1">
      <w:pPr>
        <w:pStyle w:val="a5"/>
        <w:jc w:val="both"/>
        <w:rPr>
          <w:rFonts w:ascii="Times New Roman" w:hAnsi="Times New Roman" w:cs="Times New Roman"/>
        </w:rPr>
      </w:pPr>
      <w:bookmarkStart w:id="25" w:name="sub_3219"/>
      <w:r w:rsidRPr="00DF25E1">
        <w:rPr>
          <w:rFonts w:ascii="Times New Roman" w:hAnsi="Times New Roman" w:cs="Times New Roman"/>
        </w:rPr>
        <w:t xml:space="preserve">     3.2.19.  Обратиться  в  Администрацию  за  получением   рекомендаций</w:t>
      </w:r>
      <w:r w:rsidR="00340A98">
        <w:rPr>
          <w:rFonts w:ascii="Times New Roman" w:hAnsi="Times New Roman" w:cs="Times New Roman"/>
        </w:rPr>
        <w:t xml:space="preserve"> </w:t>
      </w:r>
      <w:bookmarkEnd w:id="25"/>
      <w:r w:rsidRPr="00DF25E1">
        <w:rPr>
          <w:rFonts w:ascii="Times New Roman" w:hAnsi="Times New Roman" w:cs="Times New Roman"/>
        </w:rPr>
        <w:t>по проектированию и размещению НТО.</w:t>
      </w:r>
    </w:p>
    <w:p w:rsidR="00005F0B" w:rsidRPr="00DF25E1" w:rsidRDefault="00005F0B" w:rsidP="00DF25E1">
      <w:pPr>
        <w:pStyle w:val="a5"/>
        <w:jc w:val="both"/>
        <w:rPr>
          <w:rFonts w:ascii="Times New Roman" w:hAnsi="Times New Roman" w:cs="Times New Roman"/>
        </w:rPr>
      </w:pPr>
      <w:bookmarkStart w:id="26" w:name="sub_3220"/>
      <w:r w:rsidRPr="00DF25E1">
        <w:rPr>
          <w:rFonts w:ascii="Times New Roman" w:hAnsi="Times New Roman" w:cs="Times New Roman"/>
        </w:rPr>
        <w:t xml:space="preserve">     3.2.20. Предоставить в Администрацию в  течение  двенадцати  месяцев</w:t>
      </w:r>
      <w:r w:rsidR="00340A98">
        <w:rPr>
          <w:rFonts w:ascii="Times New Roman" w:hAnsi="Times New Roman" w:cs="Times New Roman"/>
        </w:rPr>
        <w:t xml:space="preserve"> </w:t>
      </w:r>
      <w:bookmarkEnd w:id="26"/>
      <w:r w:rsidRPr="00DF25E1">
        <w:rPr>
          <w:rFonts w:ascii="Times New Roman" w:hAnsi="Times New Roman" w:cs="Times New Roman"/>
        </w:rPr>
        <w:t>со   дня   подписания   Договора   письмо   от   уполномоченного   органа</w:t>
      </w:r>
      <w:r w:rsidR="00340A98">
        <w:rPr>
          <w:rFonts w:ascii="Times New Roman" w:hAnsi="Times New Roman" w:cs="Times New Roman"/>
        </w:rPr>
        <w:t xml:space="preserve"> </w:t>
      </w:r>
      <w:r w:rsidRPr="00DF25E1">
        <w:rPr>
          <w:rFonts w:ascii="Times New Roman" w:hAnsi="Times New Roman" w:cs="Times New Roman"/>
        </w:rPr>
        <w:t>Администрации, отвечающего за архитектуру и строительство, подтверждающее</w:t>
      </w:r>
      <w:r w:rsidR="00340A98">
        <w:rPr>
          <w:rFonts w:ascii="Times New Roman" w:hAnsi="Times New Roman" w:cs="Times New Roman"/>
        </w:rPr>
        <w:t xml:space="preserve"> </w:t>
      </w:r>
      <w:r w:rsidRPr="00DF25E1">
        <w:rPr>
          <w:rFonts w:ascii="Times New Roman" w:hAnsi="Times New Roman" w:cs="Times New Roman"/>
        </w:rPr>
        <w:t xml:space="preserve">соответствие  возведенного  НТО  рекомендациям, указанным в </w:t>
      </w:r>
      <w:hyperlink w:anchor="sub_3219" w:history="1">
        <w:r w:rsidRPr="00DF25E1">
          <w:rPr>
            <w:rStyle w:val="a3"/>
            <w:rFonts w:ascii="Times New Roman" w:hAnsi="Times New Roman" w:cs="Times New Roman"/>
          </w:rPr>
          <w:t>пункте 3.2.19</w:t>
        </w:r>
      </w:hyperlink>
      <w:r w:rsidR="00340A98">
        <w:rPr>
          <w:rFonts w:ascii="Times New Roman" w:hAnsi="Times New Roman" w:cs="Times New Roman"/>
        </w:rPr>
        <w:t xml:space="preserve"> </w:t>
      </w:r>
      <w:r w:rsidRPr="00DF25E1">
        <w:rPr>
          <w:rFonts w:ascii="Times New Roman" w:hAnsi="Times New Roman" w:cs="Times New Roman"/>
        </w:rPr>
        <w:t>Договора.</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3.2.21.   Соблюдать   охранные   зоны  сетей  инженерно-технического</w:t>
      </w:r>
      <w:r w:rsidR="00340A98">
        <w:rPr>
          <w:rFonts w:ascii="Times New Roman" w:hAnsi="Times New Roman" w:cs="Times New Roman"/>
        </w:rPr>
        <w:t xml:space="preserve"> </w:t>
      </w:r>
      <w:r w:rsidRPr="00DF25E1">
        <w:rPr>
          <w:rFonts w:ascii="Times New Roman" w:hAnsi="Times New Roman" w:cs="Times New Roman"/>
        </w:rPr>
        <w:t>обеспечения, связи и электрических сетей.</w:t>
      </w:r>
    </w:p>
    <w:p w:rsidR="00005F0B" w:rsidRPr="00DF25E1" w:rsidRDefault="00005F0B" w:rsidP="00DF25E1">
      <w:pPr>
        <w:pStyle w:val="a5"/>
        <w:jc w:val="both"/>
        <w:rPr>
          <w:rFonts w:ascii="Times New Roman" w:hAnsi="Times New Roman" w:cs="Times New Roman"/>
        </w:rPr>
      </w:pPr>
      <w:bookmarkStart w:id="27" w:name="sub_3222"/>
      <w:r w:rsidRPr="00DF25E1">
        <w:rPr>
          <w:rFonts w:ascii="Times New Roman" w:hAnsi="Times New Roman" w:cs="Times New Roman"/>
        </w:rPr>
        <w:t xml:space="preserve">     3.2.22. В случае если место размещения НТО  расположено  в  пределах</w:t>
      </w:r>
      <w:r w:rsidR="00340A98">
        <w:rPr>
          <w:rFonts w:ascii="Times New Roman" w:hAnsi="Times New Roman" w:cs="Times New Roman"/>
        </w:rPr>
        <w:t xml:space="preserve"> </w:t>
      </w:r>
      <w:bookmarkEnd w:id="27"/>
      <w:r w:rsidRPr="00DF25E1">
        <w:rPr>
          <w:rFonts w:ascii="Times New Roman" w:hAnsi="Times New Roman" w:cs="Times New Roman"/>
        </w:rPr>
        <w:t>охранных    зон    сетей   инженерно-технического    обеспечения,   связи</w:t>
      </w:r>
      <w:r w:rsidR="00340A98">
        <w:rPr>
          <w:rFonts w:ascii="Times New Roman" w:hAnsi="Times New Roman" w:cs="Times New Roman"/>
        </w:rPr>
        <w:t xml:space="preserve"> </w:t>
      </w:r>
      <w:r w:rsidRPr="00DF25E1">
        <w:rPr>
          <w:rFonts w:ascii="Times New Roman" w:hAnsi="Times New Roman" w:cs="Times New Roman"/>
        </w:rPr>
        <w:t>и   электрических  сетей,  обеспечить  согласование   места  расположения</w:t>
      </w:r>
      <w:r w:rsidR="00340A98">
        <w:rPr>
          <w:rFonts w:ascii="Times New Roman" w:hAnsi="Times New Roman" w:cs="Times New Roman"/>
        </w:rPr>
        <w:t xml:space="preserve"> </w:t>
      </w:r>
      <w:r w:rsidRPr="00DF25E1">
        <w:rPr>
          <w:rFonts w:ascii="Times New Roman" w:hAnsi="Times New Roman" w:cs="Times New Roman"/>
        </w:rPr>
        <w:t>возводимого  временного  (некапитального)   объекта   с    организациями,</w:t>
      </w:r>
      <w:r w:rsidR="00340A98">
        <w:rPr>
          <w:rFonts w:ascii="Times New Roman" w:hAnsi="Times New Roman" w:cs="Times New Roman"/>
        </w:rPr>
        <w:t xml:space="preserve"> </w:t>
      </w:r>
      <w:r w:rsidRPr="00DF25E1">
        <w:rPr>
          <w:rFonts w:ascii="Times New Roman" w:hAnsi="Times New Roman" w:cs="Times New Roman"/>
        </w:rPr>
        <w:t>обеспечивающими эксплуатацию указанных сетей.</w:t>
      </w:r>
    </w:p>
    <w:p w:rsidR="00005F0B" w:rsidRPr="00DF25E1" w:rsidRDefault="00005F0B" w:rsidP="00DF25E1">
      <w:pPr>
        <w:pStyle w:val="a5"/>
        <w:jc w:val="both"/>
        <w:rPr>
          <w:rFonts w:ascii="Times New Roman" w:hAnsi="Times New Roman" w:cs="Times New Roman"/>
        </w:rPr>
      </w:pPr>
      <w:bookmarkStart w:id="28" w:name="sub_3223"/>
      <w:r w:rsidRPr="00DF25E1">
        <w:rPr>
          <w:rFonts w:ascii="Times New Roman" w:hAnsi="Times New Roman" w:cs="Times New Roman"/>
        </w:rPr>
        <w:t xml:space="preserve">     3.2.23. Для использования НТО по вспомогательному  (вспомогательным)</w:t>
      </w:r>
      <w:r w:rsidR="00340A98">
        <w:rPr>
          <w:rFonts w:ascii="Times New Roman" w:hAnsi="Times New Roman" w:cs="Times New Roman"/>
        </w:rPr>
        <w:t xml:space="preserve"> </w:t>
      </w:r>
      <w:bookmarkEnd w:id="28"/>
      <w:r w:rsidRPr="00DF25E1">
        <w:rPr>
          <w:rFonts w:ascii="Times New Roman" w:hAnsi="Times New Roman" w:cs="Times New Roman"/>
        </w:rPr>
        <w:t xml:space="preserve">виду использования в соответствии с </w:t>
      </w:r>
      <w:hyperlink w:anchor="sub_3313" w:history="1">
        <w:r w:rsidRPr="00DF25E1">
          <w:rPr>
            <w:rStyle w:val="a3"/>
            <w:rFonts w:ascii="Times New Roman" w:hAnsi="Times New Roman" w:cs="Times New Roman"/>
          </w:rPr>
          <w:t>пунктом 3.1.3</w:t>
        </w:r>
      </w:hyperlink>
      <w:r w:rsidRPr="00DF25E1">
        <w:rPr>
          <w:rFonts w:ascii="Times New Roman" w:hAnsi="Times New Roman" w:cs="Times New Roman"/>
        </w:rPr>
        <w:t xml:space="preserve"> Договора:</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 В случаях, предусмотренных действующим законодательством, получить</w:t>
      </w:r>
      <w:r w:rsidR="00340A98">
        <w:rPr>
          <w:rFonts w:ascii="Times New Roman" w:hAnsi="Times New Roman" w:cs="Times New Roman"/>
        </w:rPr>
        <w:t xml:space="preserve"> </w:t>
      </w:r>
      <w:r w:rsidRPr="00DF25E1">
        <w:rPr>
          <w:rFonts w:ascii="Times New Roman" w:hAnsi="Times New Roman" w:cs="Times New Roman"/>
        </w:rPr>
        <w:t>согласования   (разрешения)  на  вспомогательный  (вспомогательные)   вид</w:t>
      </w:r>
      <w:r w:rsidR="00340A98">
        <w:rPr>
          <w:rFonts w:ascii="Times New Roman" w:hAnsi="Times New Roman" w:cs="Times New Roman"/>
        </w:rPr>
        <w:t xml:space="preserve"> </w:t>
      </w:r>
      <w:r w:rsidRPr="00DF25E1">
        <w:rPr>
          <w:rFonts w:ascii="Times New Roman" w:hAnsi="Times New Roman" w:cs="Times New Roman"/>
        </w:rPr>
        <w:t>деятельности;</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 В  трехдневный  срок   направить   уведомление   в   Администрацию</w:t>
      </w:r>
      <w:r w:rsidR="00340A98">
        <w:rPr>
          <w:rFonts w:ascii="Times New Roman" w:hAnsi="Times New Roman" w:cs="Times New Roman"/>
        </w:rPr>
        <w:t xml:space="preserve"> </w:t>
      </w:r>
      <w:r w:rsidRPr="00DF25E1">
        <w:rPr>
          <w:rFonts w:ascii="Times New Roman" w:hAnsi="Times New Roman" w:cs="Times New Roman"/>
        </w:rPr>
        <w:t>о  намерении  использовать  не  более 30% площади НТО под вспомогательный</w:t>
      </w:r>
      <w:r w:rsidR="00340A98">
        <w:rPr>
          <w:rFonts w:ascii="Times New Roman" w:hAnsi="Times New Roman" w:cs="Times New Roman"/>
        </w:rPr>
        <w:t xml:space="preserve"> </w:t>
      </w:r>
      <w:r w:rsidRPr="00DF25E1">
        <w:rPr>
          <w:rFonts w:ascii="Times New Roman" w:hAnsi="Times New Roman" w:cs="Times New Roman"/>
        </w:rPr>
        <w:t>(вспомогательные) виды использования. В качестве приложения к уведомлению</w:t>
      </w:r>
      <w:r w:rsidR="00340A98">
        <w:rPr>
          <w:rFonts w:ascii="Times New Roman" w:hAnsi="Times New Roman" w:cs="Times New Roman"/>
        </w:rPr>
        <w:t xml:space="preserve"> </w:t>
      </w:r>
      <w:r w:rsidRPr="00DF25E1">
        <w:rPr>
          <w:rFonts w:ascii="Times New Roman" w:hAnsi="Times New Roman" w:cs="Times New Roman"/>
        </w:rPr>
        <w:t>об   использовании   не   более    30%    площади    торгового    объекта</w:t>
      </w:r>
      <w:r w:rsidR="00340A98">
        <w:rPr>
          <w:rFonts w:ascii="Times New Roman" w:hAnsi="Times New Roman" w:cs="Times New Roman"/>
        </w:rPr>
        <w:t xml:space="preserve"> </w:t>
      </w:r>
      <w:r w:rsidRPr="00DF25E1">
        <w:rPr>
          <w:rFonts w:ascii="Times New Roman" w:hAnsi="Times New Roman" w:cs="Times New Roman"/>
        </w:rPr>
        <w:t>под  вспомогательный  (вспомогательные) вид использования Предприниматель</w:t>
      </w:r>
      <w:r w:rsidR="00340A98">
        <w:rPr>
          <w:rFonts w:ascii="Times New Roman" w:hAnsi="Times New Roman" w:cs="Times New Roman"/>
        </w:rPr>
        <w:t xml:space="preserve"> </w:t>
      </w:r>
      <w:r w:rsidRPr="00DF25E1">
        <w:rPr>
          <w:rFonts w:ascii="Times New Roman" w:hAnsi="Times New Roman" w:cs="Times New Roman"/>
        </w:rPr>
        <w:t>должен  представить  план  торгового объекта с указанием выделенной части</w:t>
      </w:r>
      <w:r w:rsidR="00340A98">
        <w:rPr>
          <w:rFonts w:ascii="Times New Roman" w:hAnsi="Times New Roman" w:cs="Times New Roman"/>
        </w:rPr>
        <w:t xml:space="preserve"> </w:t>
      </w:r>
      <w:r w:rsidRPr="00DF25E1">
        <w:rPr>
          <w:rFonts w:ascii="Times New Roman" w:hAnsi="Times New Roman" w:cs="Times New Roman"/>
        </w:rPr>
        <w:t>под вспомогательный (вспомогательные) вид использования.</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3.3. Предприниматель не вправе:</w:t>
      </w:r>
    </w:p>
    <w:p w:rsidR="00005F0B" w:rsidRPr="00DF25E1" w:rsidRDefault="00005F0B" w:rsidP="00DF25E1">
      <w:pPr>
        <w:pStyle w:val="a5"/>
        <w:jc w:val="both"/>
        <w:rPr>
          <w:rFonts w:ascii="Times New Roman" w:hAnsi="Times New Roman" w:cs="Times New Roman"/>
        </w:rPr>
      </w:pPr>
      <w:bookmarkStart w:id="29" w:name="sub_331"/>
      <w:r w:rsidRPr="00DF25E1">
        <w:rPr>
          <w:rFonts w:ascii="Times New Roman" w:hAnsi="Times New Roman" w:cs="Times New Roman"/>
        </w:rPr>
        <w:t xml:space="preserve">     3.3.1.   Размещать   игровые   столы,   игровые   автоматы,    кассы</w:t>
      </w:r>
      <w:r w:rsidR="00340A98">
        <w:rPr>
          <w:rFonts w:ascii="Times New Roman" w:hAnsi="Times New Roman" w:cs="Times New Roman"/>
        </w:rPr>
        <w:t xml:space="preserve"> </w:t>
      </w:r>
      <w:bookmarkEnd w:id="29"/>
      <w:r w:rsidRPr="00DF25E1">
        <w:rPr>
          <w:rFonts w:ascii="Times New Roman" w:hAnsi="Times New Roman" w:cs="Times New Roman"/>
        </w:rPr>
        <w:t>тотализаторов,  кассы  букмекерских  контор  и иное оборудование игорного</w:t>
      </w:r>
      <w:r w:rsidR="00340A98">
        <w:rPr>
          <w:rFonts w:ascii="Times New Roman" w:hAnsi="Times New Roman" w:cs="Times New Roman"/>
        </w:rPr>
        <w:t xml:space="preserve"> </w:t>
      </w:r>
      <w:r w:rsidRPr="00DF25E1">
        <w:rPr>
          <w:rFonts w:ascii="Times New Roman" w:hAnsi="Times New Roman" w:cs="Times New Roman"/>
        </w:rPr>
        <w:t>бизнеса.</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3.3.2. Передавать свои права и обязанности по Договору другим лицам.</w:t>
      </w:r>
    </w:p>
    <w:p w:rsidR="00005F0B" w:rsidRPr="00DF25E1" w:rsidRDefault="00005F0B" w:rsidP="00DF25E1">
      <w:pPr>
        <w:pStyle w:val="a5"/>
        <w:jc w:val="both"/>
        <w:rPr>
          <w:rFonts w:ascii="Times New Roman" w:hAnsi="Times New Roman" w:cs="Times New Roman"/>
        </w:rPr>
      </w:pPr>
      <w:bookmarkStart w:id="30" w:name="sub_3033"/>
      <w:r w:rsidRPr="00DF25E1">
        <w:rPr>
          <w:rFonts w:ascii="Times New Roman" w:hAnsi="Times New Roman" w:cs="Times New Roman"/>
        </w:rPr>
        <w:t xml:space="preserve">     3.3.3. Использовать место размещения НТО  в  периоды,  не  указанные</w:t>
      </w:r>
      <w:r w:rsidR="00340A98">
        <w:rPr>
          <w:rFonts w:ascii="Times New Roman" w:hAnsi="Times New Roman" w:cs="Times New Roman"/>
        </w:rPr>
        <w:t xml:space="preserve"> </w:t>
      </w:r>
      <w:bookmarkEnd w:id="30"/>
      <w:r w:rsidRPr="00DF25E1">
        <w:rPr>
          <w:rFonts w:ascii="Times New Roman" w:hAnsi="Times New Roman" w:cs="Times New Roman"/>
        </w:rPr>
        <w:t xml:space="preserve">в </w:t>
      </w:r>
      <w:hyperlink w:anchor="sub_321" w:history="1">
        <w:r w:rsidRPr="00DF25E1">
          <w:rPr>
            <w:rStyle w:val="a3"/>
            <w:rFonts w:ascii="Times New Roman" w:hAnsi="Times New Roman" w:cs="Times New Roman"/>
          </w:rPr>
          <w:t>пункте 2.1</w:t>
        </w:r>
      </w:hyperlink>
      <w:r w:rsidRPr="00DF25E1">
        <w:rPr>
          <w:rFonts w:ascii="Times New Roman" w:hAnsi="Times New Roman" w:cs="Times New Roman"/>
        </w:rPr>
        <w:t xml:space="preserve"> Договора</w:t>
      </w:r>
      <w:hyperlink w:anchor="sub_33011" w:history="1">
        <w:r w:rsidRPr="00DF25E1">
          <w:rPr>
            <w:rStyle w:val="a3"/>
            <w:rFonts w:ascii="Times New Roman" w:hAnsi="Times New Roman" w:cs="Times New Roman"/>
          </w:rPr>
          <w:t>(*)</w:t>
        </w:r>
      </w:hyperlink>
      <w:r w:rsidRPr="00DF25E1">
        <w:rPr>
          <w:rFonts w:ascii="Times New Roman" w:hAnsi="Times New Roman" w:cs="Times New Roman"/>
        </w:rPr>
        <w:t>.</w:t>
      </w:r>
    </w:p>
    <w:p w:rsidR="00005F0B" w:rsidRPr="00DF25E1" w:rsidRDefault="00005F0B" w:rsidP="00DF25E1">
      <w:pPr>
        <w:pStyle w:val="a5"/>
        <w:jc w:val="both"/>
        <w:rPr>
          <w:rFonts w:ascii="Times New Roman" w:hAnsi="Times New Roman" w:cs="Times New Roman"/>
        </w:rPr>
      </w:pPr>
      <w:bookmarkStart w:id="31" w:name="sub_3034"/>
      <w:r w:rsidRPr="00DF25E1">
        <w:rPr>
          <w:rFonts w:ascii="Times New Roman" w:hAnsi="Times New Roman" w:cs="Times New Roman"/>
        </w:rPr>
        <w:t xml:space="preserve">     3.3.4. Крепить НТО к асфальту и фасаду зданий</w:t>
      </w:r>
      <w:hyperlink w:anchor="sub_33011" w:history="1">
        <w:r w:rsidRPr="00DF25E1">
          <w:rPr>
            <w:rStyle w:val="a3"/>
            <w:rFonts w:ascii="Times New Roman" w:hAnsi="Times New Roman" w:cs="Times New Roman"/>
          </w:rPr>
          <w:t>(*)</w:t>
        </w:r>
      </w:hyperlink>
      <w:r w:rsidRPr="00DF25E1">
        <w:rPr>
          <w:rFonts w:ascii="Times New Roman" w:hAnsi="Times New Roman" w:cs="Times New Roman"/>
        </w:rPr>
        <w:t>.</w:t>
      </w:r>
    </w:p>
    <w:bookmarkEnd w:id="31"/>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3.4.   Администрация   не   вправе   вмешиваться   в   хозяйственную</w:t>
      </w:r>
      <w:r w:rsidR="00340A98">
        <w:rPr>
          <w:rFonts w:ascii="Times New Roman" w:hAnsi="Times New Roman" w:cs="Times New Roman"/>
        </w:rPr>
        <w:t xml:space="preserve"> </w:t>
      </w:r>
      <w:r w:rsidRPr="00DF25E1">
        <w:rPr>
          <w:rFonts w:ascii="Times New Roman" w:hAnsi="Times New Roman" w:cs="Times New Roman"/>
        </w:rPr>
        <w:t>деятельность  Предпринимателя, если она не противоречит условиям Договора</w:t>
      </w:r>
      <w:r w:rsidR="00340A98">
        <w:rPr>
          <w:rFonts w:ascii="Times New Roman" w:hAnsi="Times New Roman" w:cs="Times New Roman"/>
        </w:rPr>
        <w:t xml:space="preserve"> </w:t>
      </w:r>
      <w:r w:rsidRPr="00DF25E1">
        <w:rPr>
          <w:rFonts w:ascii="Times New Roman" w:hAnsi="Times New Roman" w:cs="Times New Roman"/>
        </w:rPr>
        <w:t>и законодательству.</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______________________________</w:t>
      </w:r>
    </w:p>
    <w:p w:rsidR="00005F0B" w:rsidRPr="00DF25E1" w:rsidRDefault="00005F0B" w:rsidP="00DF25E1">
      <w:pPr>
        <w:jc w:val="both"/>
      </w:pPr>
      <w:bookmarkStart w:id="32" w:name="sub_33011"/>
      <w:r w:rsidRPr="00DF25E1">
        <w:t xml:space="preserve">(*) </w:t>
      </w:r>
      <w:hyperlink w:anchor="sub_3033" w:history="1">
        <w:r w:rsidRPr="00DF25E1">
          <w:rPr>
            <w:rStyle w:val="a3"/>
          </w:rPr>
          <w:t>Пункты 3.3.3</w:t>
        </w:r>
      </w:hyperlink>
      <w:r w:rsidRPr="00DF25E1">
        <w:t xml:space="preserve"> и </w:t>
      </w:r>
      <w:hyperlink w:anchor="sub_3034" w:history="1">
        <w:r w:rsidRPr="00DF25E1">
          <w:rPr>
            <w:rStyle w:val="a3"/>
          </w:rPr>
          <w:t>3.3.4</w:t>
        </w:r>
      </w:hyperlink>
      <w:r w:rsidRPr="00DF25E1">
        <w:t xml:space="preserve"> включаются в текст Договора в случае, если размещение НТО носит сезонный характер и осуществляется в соответствии со сроками, определенными нормативным правовым актом муниципального образования Пензенской области.</w:t>
      </w:r>
      <w:bookmarkEnd w:id="32"/>
    </w:p>
    <w:p w:rsidR="00005F0B" w:rsidRPr="00DF25E1" w:rsidRDefault="00005F0B" w:rsidP="00340A98">
      <w:pPr>
        <w:pStyle w:val="a5"/>
        <w:jc w:val="center"/>
        <w:rPr>
          <w:rFonts w:ascii="Times New Roman" w:hAnsi="Times New Roman" w:cs="Times New Roman"/>
        </w:rPr>
      </w:pPr>
      <w:bookmarkStart w:id="33" w:name="sub_3400"/>
      <w:r w:rsidRPr="00DF25E1">
        <w:rPr>
          <w:rStyle w:val="a4"/>
          <w:rFonts w:ascii="Times New Roman" w:hAnsi="Times New Roman" w:cs="Times New Roman"/>
        </w:rPr>
        <w:t>4. Ответственность Сторон</w:t>
      </w:r>
    </w:p>
    <w:bookmarkEnd w:id="33"/>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4.1. В случае  неисполнения  или  ненадлежащего  исполнения  условий</w:t>
      </w:r>
      <w:r w:rsidR="00646B31">
        <w:rPr>
          <w:rFonts w:ascii="Times New Roman" w:hAnsi="Times New Roman" w:cs="Times New Roman"/>
        </w:rPr>
        <w:t xml:space="preserve"> </w:t>
      </w:r>
      <w:r w:rsidRPr="00DF25E1">
        <w:rPr>
          <w:rFonts w:ascii="Times New Roman" w:hAnsi="Times New Roman" w:cs="Times New Roman"/>
        </w:rPr>
        <w:t>Договора  виновная Сторона обязана возместить причиненные убытки, включая</w:t>
      </w:r>
      <w:r w:rsidR="00646B31">
        <w:rPr>
          <w:rFonts w:ascii="Times New Roman" w:hAnsi="Times New Roman" w:cs="Times New Roman"/>
        </w:rPr>
        <w:t xml:space="preserve"> </w:t>
      </w:r>
      <w:r w:rsidRPr="00DF25E1">
        <w:rPr>
          <w:rFonts w:ascii="Times New Roman" w:hAnsi="Times New Roman" w:cs="Times New Roman"/>
        </w:rPr>
        <w:t>упущенную выгоду, в соответствии с законодательством.</w:t>
      </w:r>
      <w:r w:rsidR="00646B31">
        <w:rPr>
          <w:rFonts w:ascii="Times New Roman" w:hAnsi="Times New Roman" w:cs="Times New Roman"/>
        </w:rPr>
        <w:t xml:space="preserve"> </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4.2.  В   случае   нарушения   </w:t>
      </w:r>
      <w:hyperlink w:anchor="sub_313" w:history="1">
        <w:r w:rsidRPr="00DF25E1">
          <w:rPr>
            <w:rStyle w:val="a3"/>
            <w:rFonts w:ascii="Times New Roman" w:hAnsi="Times New Roman" w:cs="Times New Roman"/>
          </w:rPr>
          <w:t>пунктов   1.3</w:t>
        </w:r>
      </w:hyperlink>
      <w:r w:rsidRPr="00DF25E1">
        <w:rPr>
          <w:rFonts w:ascii="Times New Roman" w:hAnsi="Times New Roman" w:cs="Times New Roman"/>
        </w:rPr>
        <w:t xml:space="preserve">   и   </w:t>
      </w:r>
      <w:hyperlink w:anchor="sub_3223" w:history="1">
        <w:r w:rsidRPr="00DF25E1">
          <w:rPr>
            <w:rStyle w:val="a3"/>
            <w:rFonts w:ascii="Times New Roman" w:hAnsi="Times New Roman" w:cs="Times New Roman"/>
          </w:rPr>
          <w:t>3.2.23</w:t>
        </w:r>
      </w:hyperlink>
      <w:r w:rsidRPr="00DF25E1">
        <w:rPr>
          <w:rFonts w:ascii="Times New Roman" w:hAnsi="Times New Roman" w:cs="Times New Roman"/>
        </w:rPr>
        <w:t xml:space="preserve">   Договора</w:t>
      </w:r>
      <w:r w:rsidR="00646B31">
        <w:rPr>
          <w:rFonts w:ascii="Times New Roman" w:hAnsi="Times New Roman" w:cs="Times New Roman"/>
        </w:rPr>
        <w:t xml:space="preserve"> </w:t>
      </w:r>
      <w:r w:rsidRPr="00DF25E1">
        <w:rPr>
          <w:rFonts w:ascii="Times New Roman" w:hAnsi="Times New Roman" w:cs="Times New Roman"/>
        </w:rPr>
        <w:t>Предприниматель   обязан   уплатить   штраф   в   размере  годовой  платы</w:t>
      </w:r>
      <w:r w:rsidR="00646B31">
        <w:rPr>
          <w:rFonts w:ascii="Times New Roman" w:hAnsi="Times New Roman" w:cs="Times New Roman"/>
        </w:rPr>
        <w:t xml:space="preserve"> </w:t>
      </w:r>
      <w:r w:rsidRPr="00DF25E1">
        <w:rPr>
          <w:rFonts w:ascii="Times New Roman" w:hAnsi="Times New Roman" w:cs="Times New Roman"/>
        </w:rPr>
        <w:t>по Договору.</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4.3. В случае нарушения Предпринимателем </w:t>
      </w:r>
      <w:hyperlink w:anchor="sub_323" w:history="1">
        <w:r w:rsidRPr="00DF25E1">
          <w:rPr>
            <w:rStyle w:val="a3"/>
            <w:rFonts w:ascii="Times New Roman" w:hAnsi="Times New Roman" w:cs="Times New Roman"/>
          </w:rPr>
          <w:t>пунктов 2.3</w:t>
        </w:r>
      </w:hyperlink>
      <w:r w:rsidRPr="00DF25E1">
        <w:rPr>
          <w:rFonts w:ascii="Times New Roman" w:hAnsi="Times New Roman" w:cs="Times New Roman"/>
        </w:rPr>
        <w:t xml:space="preserve"> и </w:t>
      </w:r>
      <w:hyperlink w:anchor="sub_324" w:history="1">
        <w:r w:rsidRPr="00DF25E1">
          <w:rPr>
            <w:rStyle w:val="a3"/>
            <w:rFonts w:ascii="Times New Roman" w:hAnsi="Times New Roman" w:cs="Times New Roman"/>
          </w:rPr>
          <w:t>2.4</w:t>
        </w:r>
      </w:hyperlink>
      <w:r w:rsidRPr="00DF25E1">
        <w:rPr>
          <w:rFonts w:ascii="Times New Roman" w:hAnsi="Times New Roman" w:cs="Times New Roman"/>
        </w:rPr>
        <w:t xml:space="preserve">  Договора</w:t>
      </w:r>
      <w:r w:rsidR="00646B31">
        <w:rPr>
          <w:rFonts w:ascii="Times New Roman" w:hAnsi="Times New Roman" w:cs="Times New Roman"/>
        </w:rPr>
        <w:t xml:space="preserve"> </w:t>
      </w:r>
      <w:r w:rsidRPr="00DF25E1">
        <w:rPr>
          <w:rFonts w:ascii="Times New Roman" w:hAnsi="Times New Roman" w:cs="Times New Roman"/>
        </w:rPr>
        <w:t>начисляются  пени  в  размере 0,15 процента с просроченной суммы платежей</w:t>
      </w:r>
      <w:r w:rsidR="00646B31">
        <w:rPr>
          <w:rFonts w:ascii="Times New Roman" w:hAnsi="Times New Roman" w:cs="Times New Roman"/>
        </w:rPr>
        <w:t xml:space="preserve"> </w:t>
      </w:r>
      <w:r w:rsidRPr="00DF25E1">
        <w:rPr>
          <w:rFonts w:ascii="Times New Roman" w:hAnsi="Times New Roman" w:cs="Times New Roman"/>
        </w:rPr>
        <w:t>за каждый день просрочки.</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4.4. В  случае  нарушения  </w:t>
      </w:r>
      <w:hyperlink w:anchor="sub_3210" w:history="1">
        <w:r w:rsidRPr="00DF25E1">
          <w:rPr>
            <w:rStyle w:val="a3"/>
            <w:rFonts w:ascii="Times New Roman" w:hAnsi="Times New Roman" w:cs="Times New Roman"/>
          </w:rPr>
          <w:t>пункта  3.2.10</w:t>
        </w:r>
      </w:hyperlink>
      <w:r w:rsidRPr="00DF25E1">
        <w:rPr>
          <w:rFonts w:ascii="Times New Roman" w:hAnsi="Times New Roman" w:cs="Times New Roman"/>
        </w:rPr>
        <w:t xml:space="preserve">  Договора  Предприниматель</w:t>
      </w:r>
      <w:r w:rsidR="00646B31">
        <w:rPr>
          <w:rFonts w:ascii="Times New Roman" w:hAnsi="Times New Roman" w:cs="Times New Roman"/>
        </w:rPr>
        <w:t xml:space="preserve"> </w:t>
      </w:r>
      <w:r w:rsidRPr="00DF25E1">
        <w:rPr>
          <w:rFonts w:ascii="Times New Roman" w:hAnsi="Times New Roman" w:cs="Times New Roman"/>
        </w:rPr>
        <w:t>обязан уплатить штраф в размере квартальной платы.</w:t>
      </w:r>
    </w:p>
    <w:p w:rsidR="00005F0B" w:rsidRPr="00DF25E1" w:rsidRDefault="00005F0B" w:rsidP="00DF25E1">
      <w:pPr>
        <w:pStyle w:val="a5"/>
        <w:jc w:val="both"/>
        <w:rPr>
          <w:rFonts w:ascii="Times New Roman" w:hAnsi="Times New Roman" w:cs="Times New Roman"/>
        </w:rPr>
      </w:pPr>
      <w:bookmarkStart w:id="34" w:name="sub_45"/>
      <w:r w:rsidRPr="00DF25E1">
        <w:rPr>
          <w:rFonts w:ascii="Times New Roman" w:hAnsi="Times New Roman" w:cs="Times New Roman"/>
        </w:rPr>
        <w:t xml:space="preserve">     4.5. В случае нарушения </w:t>
      </w:r>
      <w:hyperlink w:anchor="sub_3033" w:history="1">
        <w:r w:rsidRPr="00DF25E1">
          <w:rPr>
            <w:rStyle w:val="a3"/>
            <w:rFonts w:ascii="Times New Roman" w:hAnsi="Times New Roman" w:cs="Times New Roman"/>
          </w:rPr>
          <w:t>пункта 3.3.3</w:t>
        </w:r>
      </w:hyperlink>
      <w:r w:rsidRPr="00DF25E1">
        <w:rPr>
          <w:rFonts w:ascii="Times New Roman" w:hAnsi="Times New Roman" w:cs="Times New Roman"/>
        </w:rPr>
        <w:t xml:space="preserve"> Договора Предприниматель обязан</w:t>
      </w:r>
      <w:r w:rsidR="00646B31">
        <w:rPr>
          <w:rFonts w:ascii="Times New Roman" w:hAnsi="Times New Roman" w:cs="Times New Roman"/>
        </w:rPr>
        <w:t xml:space="preserve"> </w:t>
      </w:r>
      <w:bookmarkEnd w:id="34"/>
      <w:r w:rsidRPr="00DF25E1">
        <w:rPr>
          <w:rFonts w:ascii="Times New Roman" w:hAnsi="Times New Roman" w:cs="Times New Roman"/>
        </w:rPr>
        <w:t>уплатить штраф в размере квартальной платы</w:t>
      </w:r>
      <w:hyperlink w:anchor="sub_444" w:history="1">
        <w:r w:rsidRPr="00DF25E1">
          <w:rPr>
            <w:rStyle w:val="a3"/>
            <w:rFonts w:ascii="Times New Roman" w:hAnsi="Times New Roman" w:cs="Times New Roman"/>
          </w:rPr>
          <w:t>(*)</w:t>
        </w:r>
      </w:hyperlink>
      <w:r w:rsidRPr="00DF25E1">
        <w:rPr>
          <w:rFonts w:ascii="Times New Roman" w:hAnsi="Times New Roman" w:cs="Times New Roman"/>
        </w:rPr>
        <w:t>.</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4.6. В случае нарушения иных условий Договора Предприниматель обязан</w:t>
      </w:r>
      <w:r w:rsidR="00646B31">
        <w:rPr>
          <w:rFonts w:ascii="Times New Roman" w:hAnsi="Times New Roman" w:cs="Times New Roman"/>
        </w:rPr>
        <w:t xml:space="preserve"> </w:t>
      </w:r>
      <w:r w:rsidRPr="00DF25E1">
        <w:rPr>
          <w:rFonts w:ascii="Times New Roman" w:hAnsi="Times New Roman" w:cs="Times New Roman"/>
        </w:rPr>
        <w:t>уплатить штраф в размере восьмидесяти процентов от квартальной платы.</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4.7.  Уплата  неустойки  (штрафа,  пеней)  не  освобождает   Стороны</w:t>
      </w:r>
      <w:r w:rsidR="00646B31">
        <w:rPr>
          <w:rFonts w:ascii="Times New Roman" w:hAnsi="Times New Roman" w:cs="Times New Roman"/>
        </w:rPr>
        <w:t xml:space="preserve"> </w:t>
      </w:r>
      <w:r w:rsidRPr="00DF25E1">
        <w:rPr>
          <w:rFonts w:ascii="Times New Roman" w:hAnsi="Times New Roman" w:cs="Times New Roman"/>
        </w:rPr>
        <w:t>от  выполнения  лежащих  на  них  обязательств  по Договору. Штраф и пени</w:t>
      </w:r>
      <w:r w:rsidR="00646B31">
        <w:rPr>
          <w:rFonts w:ascii="Times New Roman" w:hAnsi="Times New Roman" w:cs="Times New Roman"/>
        </w:rPr>
        <w:t xml:space="preserve"> </w:t>
      </w:r>
      <w:r w:rsidRPr="00DF25E1">
        <w:rPr>
          <w:rFonts w:ascii="Times New Roman" w:hAnsi="Times New Roman" w:cs="Times New Roman"/>
        </w:rPr>
        <w:t xml:space="preserve">вносятся Предпринимателем на </w:t>
      </w:r>
      <w:r w:rsidRPr="00DF25E1">
        <w:rPr>
          <w:rFonts w:ascii="Times New Roman" w:hAnsi="Times New Roman" w:cs="Times New Roman"/>
        </w:rPr>
        <w:lastRenderedPageBreak/>
        <w:t xml:space="preserve">счет, указанный в </w:t>
      </w:r>
      <w:hyperlink w:anchor="sub_325" w:history="1">
        <w:r w:rsidRPr="00DF25E1">
          <w:rPr>
            <w:rStyle w:val="a3"/>
            <w:rFonts w:ascii="Times New Roman" w:hAnsi="Times New Roman" w:cs="Times New Roman"/>
          </w:rPr>
          <w:t>пункте 2.5</w:t>
        </w:r>
      </w:hyperlink>
      <w:r w:rsidRPr="00DF25E1">
        <w:rPr>
          <w:rFonts w:ascii="Times New Roman" w:hAnsi="Times New Roman" w:cs="Times New Roman"/>
        </w:rPr>
        <w:t xml:space="preserve"> Договора.</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______________________________</w:t>
      </w:r>
    </w:p>
    <w:p w:rsidR="00005F0B" w:rsidRPr="00DF25E1" w:rsidRDefault="00005F0B" w:rsidP="00DF25E1">
      <w:pPr>
        <w:jc w:val="both"/>
      </w:pPr>
      <w:bookmarkStart w:id="35" w:name="sub_444"/>
      <w:r w:rsidRPr="00DF25E1">
        <w:t xml:space="preserve">(*) </w:t>
      </w:r>
      <w:hyperlink w:anchor="sub_45" w:history="1">
        <w:r w:rsidRPr="00DF25E1">
          <w:rPr>
            <w:rStyle w:val="a3"/>
          </w:rPr>
          <w:t>Пункт 4.5</w:t>
        </w:r>
      </w:hyperlink>
      <w:r w:rsidRPr="00DF25E1">
        <w:t>.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bookmarkEnd w:id="35"/>
    </w:p>
    <w:p w:rsidR="00005F0B" w:rsidRPr="00DF25E1" w:rsidRDefault="00005F0B" w:rsidP="00646B31">
      <w:pPr>
        <w:pStyle w:val="a5"/>
        <w:jc w:val="center"/>
        <w:rPr>
          <w:rFonts w:ascii="Times New Roman" w:hAnsi="Times New Roman" w:cs="Times New Roman"/>
        </w:rPr>
      </w:pPr>
      <w:bookmarkStart w:id="36" w:name="sub_3500"/>
      <w:r w:rsidRPr="00DF25E1">
        <w:rPr>
          <w:rStyle w:val="a4"/>
          <w:rFonts w:ascii="Times New Roman" w:hAnsi="Times New Roman" w:cs="Times New Roman"/>
        </w:rPr>
        <w:t>5. Изменение, расторжение, прекращение действия Договора</w:t>
      </w:r>
    </w:p>
    <w:bookmarkEnd w:id="36"/>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5.1. Договор  прекращает  свое  действие  по  окончании  его  срока,</w:t>
      </w:r>
      <w:r w:rsidR="00646B31">
        <w:rPr>
          <w:rFonts w:ascii="Times New Roman" w:hAnsi="Times New Roman" w:cs="Times New Roman"/>
        </w:rPr>
        <w:t xml:space="preserve"> </w:t>
      </w:r>
      <w:r w:rsidRPr="00DF25E1">
        <w:rPr>
          <w:rFonts w:ascii="Times New Roman" w:hAnsi="Times New Roman" w:cs="Times New Roman"/>
        </w:rPr>
        <w:t>а также в любой другой срок по соглашению Сторон.</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5.2.  Дополнения  и  изменения,  вносимые  в  Договор,   оформляются</w:t>
      </w:r>
      <w:r w:rsidR="00646B31">
        <w:rPr>
          <w:rFonts w:ascii="Times New Roman" w:hAnsi="Times New Roman" w:cs="Times New Roman"/>
        </w:rPr>
        <w:t xml:space="preserve"> </w:t>
      </w:r>
      <w:r w:rsidRPr="00DF25E1">
        <w:rPr>
          <w:rFonts w:ascii="Times New Roman" w:hAnsi="Times New Roman" w:cs="Times New Roman"/>
        </w:rPr>
        <w:t>дополнительными соглашениями Сторон.</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5.3. Договор  может  быть  расторгнут  по  требованию  Администрации</w:t>
      </w:r>
      <w:r w:rsidR="00646B31">
        <w:rPr>
          <w:rFonts w:ascii="Times New Roman" w:hAnsi="Times New Roman" w:cs="Times New Roman"/>
        </w:rPr>
        <w:t xml:space="preserve"> </w:t>
      </w:r>
      <w:r w:rsidRPr="00DF25E1">
        <w:rPr>
          <w:rFonts w:ascii="Times New Roman" w:hAnsi="Times New Roman" w:cs="Times New Roman"/>
        </w:rPr>
        <w:t>по  решению  суда  при  следующих  признаваемых  Сторонами  существенными</w:t>
      </w:r>
      <w:r w:rsidR="00646B31">
        <w:rPr>
          <w:rFonts w:ascii="Times New Roman" w:hAnsi="Times New Roman" w:cs="Times New Roman"/>
        </w:rPr>
        <w:t xml:space="preserve"> </w:t>
      </w:r>
      <w:r w:rsidRPr="00DF25E1">
        <w:rPr>
          <w:rFonts w:ascii="Times New Roman" w:hAnsi="Times New Roman" w:cs="Times New Roman"/>
        </w:rPr>
        <w:t>нарушениях Договора:</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5.3.1. При не использовании Предпринимателем  места  размещения  НТО</w:t>
      </w:r>
      <w:r w:rsidR="00646B31">
        <w:rPr>
          <w:rFonts w:ascii="Times New Roman" w:hAnsi="Times New Roman" w:cs="Times New Roman"/>
        </w:rPr>
        <w:t xml:space="preserve"> </w:t>
      </w:r>
      <w:r w:rsidRPr="00DF25E1">
        <w:rPr>
          <w:rFonts w:ascii="Times New Roman" w:hAnsi="Times New Roman" w:cs="Times New Roman"/>
        </w:rPr>
        <w:t xml:space="preserve">в  соответствии с целью, указанной в </w:t>
      </w:r>
      <w:hyperlink w:anchor="sub_311" w:history="1">
        <w:r w:rsidRPr="00DF25E1">
          <w:rPr>
            <w:rStyle w:val="a3"/>
            <w:rFonts w:ascii="Times New Roman" w:hAnsi="Times New Roman" w:cs="Times New Roman"/>
          </w:rPr>
          <w:t>пункте 1.1</w:t>
        </w:r>
      </w:hyperlink>
      <w:r w:rsidRPr="00DF25E1">
        <w:rPr>
          <w:rFonts w:ascii="Times New Roman" w:hAnsi="Times New Roman" w:cs="Times New Roman"/>
        </w:rPr>
        <w:t xml:space="preserve"> Договора, в течение шести</w:t>
      </w:r>
      <w:r w:rsidR="00646B31">
        <w:rPr>
          <w:rFonts w:ascii="Times New Roman" w:hAnsi="Times New Roman" w:cs="Times New Roman"/>
        </w:rPr>
        <w:t xml:space="preserve"> </w:t>
      </w:r>
      <w:r w:rsidRPr="00DF25E1">
        <w:rPr>
          <w:rFonts w:ascii="Times New Roman" w:hAnsi="Times New Roman" w:cs="Times New Roman"/>
        </w:rPr>
        <w:t>месяцев с даты вступления Договора в силу.</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5.3.2. При возникновении задолженности по внесению платы  в  течение</w:t>
      </w:r>
      <w:r w:rsidR="00646B31">
        <w:rPr>
          <w:rFonts w:ascii="Times New Roman" w:hAnsi="Times New Roman" w:cs="Times New Roman"/>
        </w:rPr>
        <w:t xml:space="preserve"> </w:t>
      </w:r>
      <w:r w:rsidRPr="00DF25E1">
        <w:rPr>
          <w:rFonts w:ascii="Times New Roman" w:hAnsi="Times New Roman" w:cs="Times New Roman"/>
        </w:rPr>
        <w:t>трех месяцев независимо от ее последующего внесения. Расторжение Договора</w:t>
      </w:r>
      <w:r w:rsidR="00646B31">
        <w:rPr>
          <w:rFonts w:ascii="Times New Roman" w:hAnsi="Times New Roman" w:cs="Times New Roman"/>
        </w:rPr>
        <w:t xml:space="preserve"> </w:t>
      </w:r>
      <w:r w:rsidRPr="00DF25E1">
        <w:rPr>
          <w:rFonts w:ascii="Times New Roman" w:hAnsi="Times New Roman" w:cs="Times New Roman"/>
        </w:rPr>
        <w:t>не  освобождает  Предпринимателя от необходимости погашения задолженности</w:t>
      </w:r>
      <w:r w:rsidR="00646B31">
        <w:rPr>
          <w:rFonts w:ascii="Times New Roman" w:hAnsi="Times New Roman" w:cs="Times New Roman"/>
        </w:rPr>
        <w:t xml:space="preserve"> </w:t>
      </w:r>
      <w:r w:rsidRPr="00DF25E1">
        <w:rPr>
          <w:rFonts w:ascii="Times New Roman" w:hAnsi="Times New Roman" w:cs="Times New Roman"/>
        </w:rPr>
        <w:t>по плате и выплате неустойки.</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5.3.3. Если  Предприниматель  умышленно  ухудшает  состояние   места</w:t>
      </w:r>
      <w:r w:rsidR="00646B31">
        <w:rPr>
          <w:rFonts w:ascii="Times New Roman" w:hAnsi="Times New Roman" w:cs="Times New Roman"/>
        </w:rPr>
        <w:t xml:space="preserve"> </w:t>
      </w:r>
      <w:r w:rsidRPr="00DF25E1">
        <w:rPr>
          <w:rFonts w:ascii="Times New Roman" w:hAnsi="Times New Roman" w:cs="Times New Roman"/>
        </w:rPr>
        <w:t>размещения НТО.</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5.3.4.  При   несоблюдении  обязанностей,  предусмотренных  </w:t>
      </w:r>
      <w:hyperlink w:anchor="sub_328" w:history="1">
        <w:r w:rsidRPr="00DF25E1">
          <w:rPr>
            <w:rStyle w:val="a3"/>
            <w:rFonts w:ascii="Times New Roman" w:hAnsi="Times New Roman" w:cs="Times New Roman"/>
          </w:rPr>
          <w:t>пунктами</w:t>
        </w:r>
      </w:hyperlink>
      <w:r w:rsidR="00646B31">
        <w:rPr>
          <w:rFonts w:ascii="Times New Roman" w:hAnsi="Times New Roman" w:cs="Times New Roman"/>
        </w:rPr>
        <w:t xml:space="preserve"> </w:t>
      </w:r>
      <w:r w:rsidRPr="00DF25E1">
        <w:rPr>
          <w:rStyle w:val="a6"/>
          <w:rFonts w:ascii="Times New Roman" w:hAnsi="Times New Roman" w:cs="Times New Roman"/>
        </w:rPr>
        <w:t>3.2.8</w:t>
      </w:r>
      <w:r w:rsidRPr="00DF25E1">
        <w:rPr>
          <w:rFonts w:ascii="Times New Roman" w:hAnsi="Times New Roman" w:cs="Times New Roman"/>
        </w:rPr>
        <w:t xml:space="preserve">, </w:t>
      </w:r>
      <w:hyperlink w:anchor="sub_3210" w:history="1">
        <w:r w:rsidRPr="00DF25E1">
          <w:rPr>
            <w:rStyle w:val="a3"/>
            <w:rFonts w:ascii="Times New Roman" w:hAnsi="Times New Roman" w:cs="Times New Roman"/>
          </w:rPr>
          <w:t>3.2.10</w:t>
        </w:r>
      </w:hyperlink>
      <w:r w:rsidRPr="00DF25E1">
        <w:rPr>
          <w:rFonts w:ascii="Times New Roman" w:hAnsi="Times New Roman" w:cs="Times New Roman"/>
        </w:rPr>
        <w:t xml:space="preserve">, </w:t>
      </w:r>
      <w:hyperlink w:anchor="sub_3220" w:history="1">
        <w:r w:rsidRPr="00DF25E1">
          <w:rPr>
            <w:rStyle w:val="a3"/>
            <w:rFonts w:ascii="Times New Roman" w:hAnsi="Times New Roman" w:cs="Times New Roman"/>
          </w:rPr>
          <w:t>3.2.20</w:t>
        </w:r>
      </w:hyperlink>
      <w:r w:rsidRPr="00DF25E1">
        <w:rPr>
          <w:rFonts w:ascii="Times New Roman" w:hAnsi="Times New Roman" w:cs="Times New Roman"/>
        </w:rPr>
        <w:t xml:space="preserve"> Договора.</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5.3.5. При  несоблюдении  порядка  размещения  на  Участке  объектов</w:t>
      </w:r>
      <w:r w:rsidR="00646B31">
        <w:rPr>
          <w:rFonts w:ascii="Times New Roman" w:hAnsi="Times New Roman" w:cs="Times New Roman"/>
        </w:rPr>
        <w:t xml:space="preserve"> </w:t>
      </w:r>
      <w:r w:rsidRPr="00DF25E1">
        <w:rPr>
          <w:rFonts w:ascii="Times New Roman" w:hAnsi="Times New Roman" w:cs="Times New Roman"/>
        </w:rPr>
        <w:t xml:space="preserve">наружной рекламы и информации, предусмотренного в </w:t>
      </w:r>
      <w:hyperlink w:anchor="sub_312" w:history="1">
        <w:r w:rsidRPr="00DF25E1">
          <w:rPr>
            <w:rStyle w:val="a3"/>
            <w:rFonts w:ascii="Times New Roman" w:hAnsi="Times New Roman" w:cs="Times New Roman"/>
          </w:rPr>
          <w:t>пункте 3.1.2</w:t>
        </w:r>
      </w:hyperlink>
      <w:r w:rsidRPr="00DF25E1">
        <w:rPr>
          <w:rFonts w:ascii="Times New Roman" w:hAnsi="Times New Roman" w:cs="Times New Roman"/>
        </w:rPr>
        <w:t xml:space="preserve"> Договора.</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5.3.6.   При   осуществлении   на   НТО   деятельности,   нарушающей</w:t>
      </w:r>
      <w:r w:rsidR="00646B31">
        <w:rPr>
          <w:rFonts w:ascii="Times New Roman" w:hAnsi="Times New Roman" w:cs="Times New Roman"/>
        </w:rPr>
        <w:t xml:space="preserve"> </w:t>
      </w:r>
      <w:r w:rsidRPr="00DF25E1">
        <w:rPr>
          <w:rFonts w:ascii="Times New Roman" w:hAnsi="Times New Roman" w:cs="Times New Roman"/>
        </w:rPr>
        <w:t>установленный порядок реализации:</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мобильных телефонов;</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экземпляров   аудиовизуальных  произведений,  фонограмм  и  изданий,</w:t>
      </w:r>
      <w:r w:rsidR="00646B31">
        <w:rPr>
          <w:rFonts w:ascii="Times New Roman" w:hAnsi="Times New Roman" w:cs="Times New Roman"/>
        </w:rPr>
        <w:t xml:space="preserve"> </w:t>
      </w:r>
      <w:r w:rsidRPr="00DF25E1">
        <w:rPr>
          <w:rFonts w:ascii="Times New Roman" w:hAnsi="Times New Roman" w:cs="Times New Roman"/>
        </w:rPr>
        <w:t>воспроизведенных  на  технических   носителях   информации  (компьютерных</w:t>
      </w:r>
      <w:r w:rsidR="00646B31">
        <w:rPr>
          <w:rFonts w:ascii="Times New Roman" w:hAnsi="Times New Roman" w:cs="Times New Roman"/>
        </w:rPr>
        <w:t xml:space="preserve"> </w:t>
      </w:r>
      <w:r w:rsidRPr="00DF25E1">
        <w:rPr>
          <w:rFonts w:ascii="Times New Roman" w:hAnsi="Times New Roman" w:cs="Times New Roman"/>
        </w:rPr>
        <w:t>программ и баз данных на любых видах носителей и других изданий) (далее -</w:t>
      </w:r>
      <w:r w:rsidR="00646B31">
        <w:rPr>
          <w:rFonts w:ascii="Times New Roman" w:hAnsi="Times New Roman" w:cs="Times New Roman"/>
        </w:rPr>
        <w:t xml:space="preserve"> </w:t>
      </w:r>
      <w:r w:rsidRPr="00DF25E1">
        <w:rPr>
          <w:rFonts w:ascii="Times New Roman" w:hAnsi="Times New Roman" w:cs="Times New Roman"/>
        </w:rPr>
        <w:t>Продукция).</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5.3.7. При  реализации  на  НТО  контрафактной  Продукции,  а  также</w:t>
      </w:r>
      <w:r w:rsidR="00646B31">
        <w:rPr>
          <w:rFonts w:ascii="Times New Roman" w:hAnsi="Times New Roman" w:cs="Times New Roman"/>
        </w:rPr>
        <w:t xml:space="preserve"> </w:t>
      </w:r>
      <w:r w:rsidRPr="00DF25E1">
        <w:rPr>
          <w:rFonts w:ascii="Times New Roman" w:hAnsi="Times New Roman" w:cs="Times New Roman"/>
        </w:rPr>
        <w:t>Продукции,   пропагандирующей    порнографию,    экстремизм,   наркоманию</w:t>
      </w:r>
      <w:r w:rsidR="00646B31">
        <w:rPr>
          <w:rFonts w:ascii="Times New Roman" w:hAnsi="Times New Roman" w:cs="Times New Roman"/>
        </w:rPr>
        <w:t xml:space="preserve"> </w:t>
      </w:r>
      <w:r w:rsidRPr="00DF25E1">
        <w:rPr>
          <w:rFonts w:ascii="Times New Roman" w:hAnsi="Times New Roman" w:cs="Times New Roman"/>
        </w:rPr>
        <w:t>и терроризм.</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5.3.8.   При    реализации   алкогольной    продукции   в   случаях,</w:t>
      </w:r>
      <w:r w:rsidR="00646B31">
        <w:rPr>
          <w:rFonts w:ascii="Times New Roman" w:hAnsi="Times New Roman" w:cs="Times New Roman"/>
        </w:rPr>
        <w:t xml:space="preserve"> </w:t>
      </w:r>
      <w:r w:rsidRPr="00DF25E1">
        <w:rPr>
          <w:rFonts w:ascii="Times New Roman" w:hAnsi="Times New Roman" w:cs="Times New Roman"/>
        </w:rPr>
        <w:t>не  предусмотренных действующим законодательством, регулирующими правовые</w:t>
      </w:r>
      <w:r w:rsidR="00646B31">
        <w:rPr>
          <w:rFonts w:ascii="Times New Roman" w:hAnsi="Times New Roman" w:cs="Times New Roman"/>
        </w:rPr>
        <w:t xml:space="preserve"> </w:t>
      </w:r>
      <w:r w:rsidRPr="00DF25E1">
        <w:rPr>
          <w:rFonts w:ascii="Times New Roman" w:hAnsi="Times New Roman" w:cs="Times New Roman"/>
        </w:rPr>
        <w:t>основы   производства    и    оборота   этилового   спирта,   алкогольной</w:t>
      </w:r>
      <w:r w:rsidR="00646B31">
        <w:rPr>
          <w:rFonts w:ascii="Times New Roman" w:hAnsi="Times New Roman" w:cs="Times New Roman"/>
        </w:rPr>
        <w:t xml:space="preserve"> </w:t>
      </w:r>
      <w:r w:rsidRPr="00DF25E1">
        <w:rPr>
          <w:rFonts w:ascii="Times New Roman" w:hAnsi="Times New Roman" w:cs="Times New Roman"/>
        </w:rPr>
        <w:t>и  спиртосодержащей  продукции  и   ограничения   потребления  (распития)</w:t>
      </w:r>
      <w:r w:rsidR="00646B31">
        <w:rPr>
          <w:rFonts w:ascii="Times New Roman" w:hAnsi="Times New Roman" w:cs="Times New Roman"/>
        </w:rPr>
        <w:t xml:space="preserve"> </w:t>
      </w:r>
      <w:r w:rsidRPr="00DF25E1">
        <w:rPr>
          <w:rFonts w:ascii="Times New Roman" w:hAnsi="Times New Roman" w:cs="Times New Roman"/>
        </w:rPr>
        <w:t>алкогольной продукции в Российской Федерации.</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5.4. Администрация  вправе  в  бесспорном  и  одностороннем  порядке</w:t>
      </w:r>
      <w:r w:rsidR="00646B31">
        <w:rPr>
          <w:rFonts w:ascii="Times New Roman" w:hAnsi="Times New Roman" w:cs="Times New Roman"/>
        </w:rPr>
        <w:t xml:space="preserve"> </w:t>
      </w:r>
      <w:r w:rsidRPr="00DF25E1">
        <w:rPr>
          <w:rFonts w:ascii="Times New Roman" w:hAnsi="Times New Roman" w:cs="Times New Roman"/>
        </w:rPr>
        <w:t>отказаться  от  исполнения  Договора,  что  влечет  расторжение Договора,</w:t>
      </w:r>
      <w:r w:rsidR="00646B31">
        <w:rPr>
          <w:rFonts w:ascii="Times New Roman" w:hAnsi="Times New Roman" w:cs="Times New Roman"/>
        </w:rPr>
        <w:t xml:space="preserve"> </w:t>
      </w:r>
      <w:r w:rsidRPr="00DF25E1">
        <w:rPr>
          <w:rFonts w:ascii="Times New Roman" w:hAnsi="Times New Roman" w:cs="Times New Roman"/>
        </w:rPr>
        <w:t>в следующих случаях:</w:t>
      </w:r>
    </w:p>
    <w:p w:rsidR="00005F0B" w:rsidRPr="00DF25E1" w:rsidRDefault="00005F0B" w:rsidP="00DF25E1">
      <w:pPr>
        <w:pStyle w:val="a5"/>
        <w:jc w:val="both"/>
        <w:rPr>
          <w:rFonts w:ascii="Times New Roman" w:hAnsi="Times New Roman" w:cs="Times New Roman"/>
        </w:rPr>
      </w:pPr>
      <w:bookmarkStart w:id="37" w:name="sub_541"/>
      <w:r w:rsidRPr="00DF25E1">
        <w:rPr>
          <w:rFonts w:ascii="Times New Roman" w:hAnsi="Times New Roman" w:cs="Times New Roman"/>
        </w:rPr>
        <w:t xml:space="preserve">     5.4.1.   При   использовании   Предпринимателем    НТО   под   цели,</w:t>
      </w:r>
      <w:r w:rsidR="00646B31">
        <w:rPr>
          <w:rFonts w:ascii="Times New Roman" w:hAnsi="Times New Roman" w:cs="Times New Roman"/>
        </w:rPr>
        <w:t xml:space="preserve"> </w:t>
      </w:r>
      <w:bookmarkEnd w:id="37"/>
      <w:r w:rsidRPr="00DF25E1">
        <w:rPr>
          <w:rFonts w:ascii="Times New Roman" w:hAnsi="Times New Roman" w:cs="Times New Roman"/>
        </w:rPr>
        <w:t xml:space="preserve">не   предусмотренные   </w:t>
      </w:r>
      <w:hyperlink w:anchor="sub_3012" w:history="1">
        <w:r w:rsidRPr="00DF25E1">
          <w:rPr>
            <w:rStyle w:val="a3"/>
            <w:rFonts w:ascii="Times New Roman" w:hAnsi="Times New Roman" w:cs="Times New Roman"/>
          </w:rPr>
          <w:t>пунктом   1.2</w:t>
        </w:r>
      </w:hyperlink>
      <w:r w:rsidRPr="00DF25E1">
        <w:rPr>
          <w:rFonts w:ascii="Times New Roman" w:hAnsi="Times New Roman" w:cs="Times New Roman"/>
        </w:rPr>
        <w:t xml:space="preserve">   Договора  (за исключением случаев,</w:t>
      </w:r>
      <w:r w:rsidR="00646B31">
        <w:rPr>
          <w:rFonts w:ascii="Times New Roman" w:hAnsi="Times New Roman" w:cs="Times New Roman"/>
        </w:rPr>
        <w:t xml:space="preserve"> </w:t>
      </w:r>
      <w:r w:rsidRPr="00DF25E1">
        <w:rPr>
          <w:rFonts w:ascii="Times New Roman" w:hAnsi="Times New Roman" w:cs="Times New Roman"/>
        </w:rPr>
        <w:t xml:space="preserve">установленных </w:t>
      </w:r>
      <w:hyperlink w:anchor="sub_3313" w:history="1">
        <w:r w:rsidRPr="00DF25E1">
          <w:rPr>
            <w:rStyle w:val="a3"/>
            <w:rFonts w:ascii="Times New Roman" w:hAnsi="Times New Roman" w:cs="Times New Roman"/>
          </w:rPr>
          <w:t>пунктами 3.1.3</w:t>
        </w:r>
      </w:hyperlink>
      <w:r w:rsidRPr="00DF25E1">
        <w:rPr>
          <w:rFonts w:ascii="Times New Roman" w:hAnsi="Times New Roman" w:cs="Times New Roman"/>
        </w:rPr>
        <w:t xml:space="preserve"> и </w:t>
      </w:r>
      <w:hyperlink w:anchor="sub_3223" w:history="1">
        <w:r w:rsidRPr="00DF25E1">
          <w:rPr>
            <w:rStyle w:val="a3"/>
            <w:rFonts w:ascii="Times New Roman" w:hAnsi="Times New Roman" w:cs="Times New Roman"/>
          </w:rPr>
          <w:t>3.2.23</w:t>
        </w:r>
      </w:hyperlink>
      <w:r w:rsidRPr="00DF25E1">
        <w:rPr>
          <w:rFonts w:ascii="Times New Roman" w:hAnsi="Times New Roman" w:cs="Times New Roman"/>
        </w:rPr>
        <w:t>).</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5.4.2.   При    принятии    в    установленном    порядке    решения</w:t>
      </w:r>
      <w:r w:rsidR="00646B31">
        <w:rPr>
          <w:rFonts w:ascii="Times New Roman" w:hAnsi="Times New Roman" w:cs="Times New Roman"/>
        </w:rPr>
        <w:t xml:space="preserve"> </w:t>
      </w:r>
      <w:r w:rsidRPr="00DF25E1">
        <w:rPr>
          <w:rFonts w:ascii="Times New Roman" w:hAnsi="Times New Roman" w:cs="Times New Roman"/>
        </w:rPr>
        <w:t>о  предоставлении  земельного  участка,    в  том   числе   образованного</w:t>
      </w:r>
      <w:r w:rsidR="00646B31">
        <w:rPr>
          <w:rFonts w:ascii="Times New Roman" w:hAnsi="Times New Roman" w:cs="Times New Roman"/>
        </w:rPr>
        <w:t xml:space="preserve"> </w:t>
      </w:r>
      <w:r w:rsidRPr="00DF25E1">
        <w:rPr>
          <w:rFonts w:ascii="Times New Roman" w:hAnsi="Times New Roman" w:cs="Times New Roman"/>
        </w:rPr>
        <w:t>в  результате   проведения   в   установленном  порядке  территориального</w:t>
      </w:r>
      <w:r w:rsidR="00646B31">
        <w:rPr>
          <w:rFonts w:ascii="Times New Roman" w:hAnsi="Times New Roman" w:cs="Times New Roman"/>
        </w:rPr>
        <w:t xml:space="preserve"> </w:t>
      </w:r>
      <w:r w:rsidRPr="00DF25E1">
        <w:rPr>
          <w:rFonts w:ascii="Times New Roman" w:hAnsi="Times New Roman" w:cs="Times New Roman"/>
        </w:rPr>
        <w:t>землеустройства,  в  границах  которого расположено место размещения НТО,</w:t>
      </w:r>
      <w:r w:rsidR="00646B31">
        <w:rPr>
          <w:rFonts w:ascii="Times New Roman" w:hAnsi="Times New Roman" w:cs="Times New Roman"/>
        </w:rPr>
        <w:t xml:space="preserve"> </w:t>
      </w:r>
      <w:r w:rsidRPr="00DF25E1">
        <w:rPr>
          <w:rFonts w:ascii="Times New Roman" w:hAnsi="Times New Roman" w:cs="Times New Roman"/>
        </w:rPr>
        <w:t>для проектирования и строительства объекта недвижимости.</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5.4.3. При принятии в установленном  порядке  решения  о  проведении</w:t>
      </w:r>
      <w:r w:rsidR="00646B31">
        <w:rPr>
          <w:rFonts w:ascii="Times New Roman" w:hAnsi="Times New Roman" w:cs="Times New Roman"/>
        </w:rPr>
        <w:t xml:space="preserve"> </w:t>
      </w:r>
      <w:r w:rsidRPr="00DF25E1">
        <w:rPr>
          <w:rFonts w:ascii="Times New Roman" w:hAnsi="Times New Roman" w:cs="Times New Roman"/>
        </w:rPr>
        <w:t>торгов  по  продаже  земельного  участка или на право заключения договора</w:t>
      </w:r>
      <w:r w:rsidR="00646B31">
        <w:rPr>
          <w:rFonts w:ascii="Times New Roman" w:hAnsi="Times New Roman" w:cs="Times New Roman"/>
        </w:rPr>
        <w:t xml:space="preserve"> </w:t>
      </w:r>
      <w:r w:rsidRPr="00DF25E1">
        <w:rPr>
          <w:rFonts w:ascii="Times New Roman" w:hAnsi="Times New Roman" w:cs="Times New Roman"/>
        </w:rPr>
        <w:t>аренды земельного участка на инвестиционных условиях, в границах которого</w:t>
      </w:r>
      <w:r w:rsidR="00646B31">
        <w:rPr>
          <w:rFonts w:ascii="Times New Roman" w:hAnsi="Times New Roman" w:cs="Times New Roman"/>
        </w:rPr>
        <w:t xml:space="preserve"> </w:t>
      </w:r>
      <w:r w:rsidRPr="00DF25E1">
        <w:rPr>
          <w:rFonts w:ascii="Times New Roman" w:hAnsi="Times New Roman" w:cs="Times New Roman"/>
        </w:rPr>
        <w:t>расположено место размещения НТО.</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5.4.4. При принятии в установленном  порядке  решения  о  проведении</w:t>
      </w:r>
      <w:r w:rsidR="00646B31">
        <w:rPr>
          <w:rFonts w:ascii="Times New Roman" w:hAnsi="Times New Roman" w:cs="Times New Roman"/>
        </w:rPr>
        <w:t xml:space="preserve"> </w:t>
      </w:r>
      <w:r w:rsidRPr="00DF25E1">
        <w:rPr>
          <w:rFonts w:ascii="Times New Roman" w:hAnsi="Times New Roman" w:cs="Times New Roman"/>
        </w:rPr>
        <w:t>торгов  на  право  заключения  договора аренды земельного участка для его</w:t>
      </w:r>
      <w:r w:rsidR="00646B31">
        <w:rPr>
          <w:rFonts w:ascii="Times New Roman" w:hAnsi="Times New Roman" w:cs="Times New Roman"/>
        </w:rPr>
        <w:t xml:space="preserve"> </w:t>
      </w:r>
      <w:r w:rsidRPr="00DF25E1">
        <w:rPr>
          <w:rFonts w:ascii="Times New Roman" w:hAnsi="Times New Roman" w:cs="Times New Roman"/>
        </w:rPr>
        <w:t>комплексного   освоения   в  целях  жилищного  строительства,  в границах</w:t>
      </w:r>
      <w:r w:rsidR="00646B31">
        <w:rPr>
          <w:rFonts w:ascii="Times New Roman" w:hAnsi="Times New Roman" w:cs="Times New Roman"/>
        </w:rPr>
        <w:t xml:space="preserve"> </w:t>
      </w:r>
      <w:r w:rsidRPr="00DF25E1">
        <w:rPr>
          <w:rFonts w:ascii="Times New Roman" w:hAnsi="Times New Roman" w:cs="Times New Roman"/>
        </w:rPr>
        <w:t>которого расположено место размещения НТО.</w:t>
      </w:r>
    </w:p>
    <w:p w:rsidR="00646B31" w:rsidRDefault="00005F0B" w:rsidP="00DF25E1">
      <w:pPr>
        <w:pStyle w:val="a5"/>
        <w:jc w:val="both"/>
        <w:rPr>
          <w:rFonts w:ascii="Times New Roman" w:hAnsi="Times New Roman" w:cs="Times New Roman"/>
        </w:rPr>
      </w:pPr>
      <w:r w:rsidRPr="00DF25E1">
        <w:rPr>
          <w:rFonts w:ascii="Times New Roman" w:hAnsi="Times New Roman" w:cs="Times New Roman"/>
        </w:rPr>
        <w:t xml:space="preserve">     5.4.5.  При  публикации  информационного  сообщения   о   проведении</w:t>
      </w:r>
      <w:r w:rsidR="00646B31">
        <w:rPr>
          <w:rFonts w:ascii="Times New Roman" w:hAnsi="Times New Roman" w:cs="Times New Roman"/>
        </w:rPr>
        <w:t xml:space="preserve"> </w:t>
      </w:r>
      <w:r w:rsidRPr="00DF25E1">
        <w:rPr>
          <w:rFonts w:ascii="Times New Roman" w:hAnsi="Times New Roman" w:cs="Times New Roman"/>
        </w:rPr>
        <w:t>конкурсного   отбора   лиц   для   подготовки  документации,  необходимой</w:t>
      </w:r>
      <w:r w:rsidR="00646B31">
        <w:rPr>
          <w:rFonts w:ascii="Times New Roman" w:hAnsi="Times New Roman" w:cs="Times New Roman"/>
        </w:rPr>
        <w:t xml:space="preserve"> </w:t>
      </w:r>
      <w:r w:rsidRPr="00DF25E1">
        <w:rPr>
          <w:rFonts w:ascii="Times New Roman" w:hAnsi="Times New Roman" w:cs="Times New Roman"/>
        </w:rPr>
        <w:t>для  проведения   торгов   по   продаже   земельных   участков  или права</w:t>
      </w:r>
      <w:r w:rsidR="00646B31">
        <w:rPr>
          <w:rFonts w:ascii="Times New Roman" w:hAnsi="Times New Roman" w:cs="Times New Roman"/>
        </w:rPr>
        <w:t xml:space="preserve"> </w:t>
      </w:r>
      <w:r w:rsidRPr="00DF25E1">
        <w:rPr>
          <w:rFonts w:ascii="Times New Roman" w:hAnsi="Times New Roman" w:cs="Times New Roman"/>
        </w:rPr>
        <w:t>на  заключение договоров аренды земельных участков, если место размещения</w:t>
      </w:r>
      <w:r w:rsidR="00646B31">
        <w:rPr>
          <w:rFonts w:ascii="Times New Roman" w:hAnsi="Times New Roman" w:cs="Times New Roman"/>
        </w:rPr>
        <w:t xml:space="preserve"> </w:t>
      </w:r>
      <w:r w:rsidRPr="00DF25E1">
        <w:rPr>
          <w:rFonts w:ascii="Times New Roman" w:hAnsi="Times New Roman" w:cs="Times New Roman"/>
        </w:rPr>
        <w:t>НТО расположено в пределах границ таких земельных участков.</w:t>
      </w:r>
      <w:r w:rsidR="00646B31">
        <w:rPr>
          <w:rFonts w:ascii="Times New Roman" w:hAnsi="Times New Roman" w:cs="Times New Roman"/>
        </w:rPr>
        <w:t xml:space="preserve"> </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5.4.6. При нарушении Предпринимателем </w:t>
      </w:r>
      <w:hyperlink w:anchor="sub_3211" w:history="1">
        <w:r w:rsidRPr="00DF25E1">
          <w:rPr>
            <w:rStyle w:val="a3"/>
            <w:rFonts w:ascii="Times New Roman" w:hAnsi="Times New Roman" w:cs="Times New Roman"/>
          </w:rPr>
          <w:t>3.2.11-3.2.13</w:t>
        </w:r>
      </w:hyperlink>
      <w:r w:rsidRPr="00DF25E1">
        <w:rPr>
          <w:rFonts w:ascii="Times New Roman" w:hAnsi="Times New Roman" w:cs="Times New Roman"/>
        </w:rPr>
        <w:t xml:space="preserve">, </w:t>
      </w:r>
      <w:hyperlink w:anchor="sub_3222" w:history="1">
        <w:r w:rsidRPr="00DF25E1">
          <w:rPr>
            <w:rStyle w:val="a3"/>
            <w:rFonts w:ascii="Times New Roman" w:hAnsi="Times New Roman" w:cs="Times New Roman"/>
          </w:rPr>
          <w:t>3.2.22</w:t>
        </w:r>
      </w:hyperlink>
      <w:r w:rsidRPr="00DF25E1">
        <w:rPr>
          <w:rFonts w:ascii="Times New Roman" w:hAnsi="Times New Roman" w:cs="Times New Roman"/>
        </w:rPr>
        <w:t xml:space="preserve">  и </w:t>
      </w:r>
      <w:hyperlink w:anchor="sub_331" w:history="1">
        <w:r w:rsidRPr="00DF25E1">
          <w:rPr>
            <w:rStyle w:val="a3"/>
            <w:rFonts w:ascii="Times New Roman" w:hAnsi="Times New Roman" w:cs="Times New Roman"/>
          </w:rPr>
          <w:t>3.3.1</w:t>
        </w:r>
      </w:hyperlink>
      <w:r w:rsidR="00646B31">
        <w:rPr>
          <w:rFonts w:ascii="Times New Roman" w:hAnsi="Times New Roman" w:cs="Times New Roman"/>
        </w:rPr>
        <w:t xml:space="preserve"> </w:t>
      </w:r>
      <w:r w:rsidRPr="00DF25E1">
        <w:rPr>
          <w:rFonts w:ascii="Times New Roman" w:hAnsi="Times New Roman" w:cs="Times New Roman"/>
        </w:rPr>
        <w:t>Договора.</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5.4.7. При принятии  в  установленном  порядке  решения  о  развитии</w:t>
      </w:r>
      <w:r w:rsidR="00646B31">
        <w:rPr>
          <w:rFonts w:ascii="Times New Roman" w:hAnsi="Times New Roman" w:cs="Times New Roman"/>
        </w:rPr>
        <w:t xml:space="preserve"> </w:t>
      </w:r>
      <w:r w:rsidRPr="00DF25E1">
        <w:rPr>
          <w:rFonts w:ascii="Times New Roman" w:hAnsi="Times New Roman" w:cs="Times New Roman"/>
        </w:rPr>
        <w:t>застроенных территорий в муниципальном образовании, если место размещения</w:t>
      </w:r>
      <w:r w:rsidR="00646B31">
        <w:rPr>
          <w:rFonts w:ascii="Times New Roman" w:hAnsi="Times New Roman" w:cs="Times New Roman"/>
        </w:rPr>
        <w:t xml:space="preserve"> </w:t>
      </w:r>
      <w:r w:rsidRPr="00DF25E1">
        <w:rPr>
          <w:rFonts w:ascii="Times New Roman" w:hAnsi="Times New Roman" w:cs="Times New Roman"/>
        </w:rPr>
        <w:t xml:space="preserve">НТО расположено в </w:t>
      </w:r>
      <w:r w:rsidRPr="00DF25E1">
        <w:rPr>
          <w:rFonts w:ascii="Times New Roman" w:hAnsi="Times New Roman" w:cs="Times New Roman"/>
        </w:rPr>
        <w:lastRenderedPageBreak/>
        <w:t>пределах таких территорий.</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5.4.8. При возникновении задолженности  по  внесению  платы  за  два</w:t>
      </w:r>
      <w:r w:rsidR="00646B31">
        <w:rPr>
          <w:rFonts w:ascii="Times New Roman" w:hAnsi="Times New Roman" w:cs="Times New Roman"/>
        </w:rPr>
        <w:t xml:space="preserve"> </w:t>
      </w:r>
      <w:r w:rsidRPr="00DF25E1">
        <w:rPr>
          <w:rFonts w:ascii="Times New Roman" w:hAnsi="Times New Roman" w:cs="Times New Roman"/>
        </w:rPr>
        <w:t>платежных  периода  независимо  от  ее последующего внесения. Расторжение</w:t>
      </w:r>
      <w:r w:rsidR="00646B31">
        <w:rPr>
          <w:rFonts w:ascii="Times New Roman" w:hAnsi="Times New Roman" w:cs="Times New Roman"/>
        </w:rPr>
        <w:t xml:space="preserve"> </w:t>
      </w:r>
      <w:r w:rsidRPr="00DF25E1">
        <w:rPr>
          <w:rFonts w:ascii="Times New Roman" w:hAnsi="Times New Roman" w:cs="Times New Roman"/>
        </w:rPr>
        <w:t>Договора  не  освобождает  Предпринимателя  от   необходимости  погашения</w:t>
      </w:r>
      <w:r w:rsidR="00646B31">
        <w:rPr>
          <w:rFonts w:ascii="Times New Roman" w:hAnsi="Times New Roman" w:cs="Times New Roman"/>
        </w:rPr>
        <w:t xml:space="preserve"> </w:t>
      </w:r>
      <w:r w:rsidRPr="00DF25E1">
        <w:rPr>
          <w:rFonts w:ascii="Times New Roman" w:hAnsi="Times New Roman" w:cs="Times New Roman"/>
        </w:rPr>
        <w:t>задолженности по плате и выплате неустойки.</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5.4.9. При  нарушении  </w:t>
      </w:r>
      <w:hyperlink w:anchor="sub_3217" w:history="1">
        <w:r w:rsidRPr="00DF25E1">
          <w:rPr>
            <w:rStyle w:val="a3"/>
            <w:rFonts w:ascii="Times New Roman" w:hAnsi="Times New Roman" w:cs="Times New Roman"/>
          </w:rPr>
          <w:t>пунктов  3.2.17</w:t>
        </w:r>
      </w:hyperlink>
      <w:r w:rsidRPr="00DF25E1">
        <w:rPr>
          <w:rFonts w:ascii="Times New Roman" w:hAnsi="Times New Roman" w:cs="Times New Roman"/>
        </w:rPr>
        <w:t xml:space="preserve">  Договора  в  случае  наличия</w:t>
      </w:r>
      <w:r w:rsidR="00646B31">
        <w:rPr>
          <w:rFonts w:ascii="Times New Roman" w:hAnsi="Times New Roman" w:cs="Times New Roman"/>
        </w:rPr>
        <w:t xml:space="preserve"> </w:t>
      </w:r>
      <w:r w:rsidRPr="00DF25E1">
        <w:rPr>
          <w:rFonts w:ascii="Times New Roman" w:hAnsi="Times New Roman" w:cs="Times New Roman"/>
        </w:rPr>
        <w:t>вступившего  в  законную  силу  постановления по делу об административном</w:t>
      </w:r>
      <w:r w:rsidR="00646B31">
        <w:rPr>
          <w:rFonts w:ascii="Times New Roman" w:hAnsi="Times New Roman" w:cs="Times New Roman"/>
        </w:rPr>
        <w:t xml:space="preserve"> </w:t>
      </w:r>
      <w:r w:rsidRPr="00DF25E1">
        <w:rPr>
          <w:rFonts w:ascii="Times New Roman" w:hAnsi="Times New Roman" w:cs="Times New Roman"/>
        </w:rPr>
        <w:t>правонарушении  (в  отношении  Предпринимателя  и иных лиц, в случае если</w:t>
      </w:r>
      <w:r w:rsidR="00646B31">
        <w:rPr>
          <w:rFonts w:ascii="Times New Roman" w:hAnsi="Times New Roman" w:cs="Times New Roman"/>
        </w:rPr>
        <w:t xml:space="preserve"> </w:t>
      </w:r>
      <w:r w:rsidRPr="00DF25E1">
        <w:rPr>
          <w:rFonts w:ascii="Times New Roman" w:hAnsi="Times New Roman" w:cs="Times New Roman"/>
        </w:rPr>
        <w:t>местом  совершения   административного   правонарушения   является  место</w:t>
      </w:r>
      <w:r w:rsidR="00646B31">
        <w:rPr>
          <w:rFonts w:ascii="Times New Roman" w:hAnsi="Times New Roman" w:cs="Times New Roman"/>
        </w:rPr>
        <w:t xml:space="preserve"> </w:t>
      </w:r>
      <w:r w:rsidRPr="00DF25E1">
        <w:rPr>
          <w:rFonts w:ascii="Times New Roman" w:hAnsi="Times New Roman" w:cs="Times New Roman"/>
        </w:rPr>
        <w:t>размещения НТО и состав правонарушения связан с использованием НТО).</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5.4.10. При наличии подготовленного и утвержденного в  установленном</w:t>
      </w:r>
      <w:r w:rsidR="00646B31">
        <w:rPr>
          <w:rFonts w:ascii="Times New Roman" w:hAnsi="Times New Roman" w:cs="Times New Roman"/>
        </w:rPr>
        <w:t xml:space="preserve"> </w:t>
      </w:r>
      <w:r w:rsidRPr="00DF25E1">
        <w:rPr>
          <w:rFonts w:ascii="Times New Roman" w:hAnsi="Times New Roman" w:cs="Times New Roman"/>
        </w:rPr>
        <w:t>порядке  градостроительного   плана   земельного   участка  и  проведения</w:t>
      </w:r>
      <w:r w:rsidR="00646B31">
        <w:rPr>
          <w:rFonts w:ascii="Times New Roman" w:hAnsi="Times New Roman" w:cs="Times New Roman"/>
        </w:rPr>
        <w:t xml:space="preserve">  </w:t>
      </w:r>
      <w:r w:rsidRPr="00DF25E1">
        <w:rPr>
          <w:rFonts w:ascii="Times New Roman" w:hAnsi="Times New Roman" w:cs="Times New Roman"/>
        </w:rPr>
        <w:t>государственного кадастрового учета такого земельного участка, в границах</w:t>
      </w:r>
      <w:r w:rsidR="00646B31">
        <w:rPr>
          <w:rFonts w:ascii="Times New Roman" w:hAnsi="Times New Roman" w:cs="Times New Roman"/>
        </w:rPr>
        <w:t xml:space="preserve"> </w:t>
      </w:r>
      <w:r w:rsidRPr="00DF25E1">
        <w:rPr>
          <w:rFonts w:ascii="Times New Roman" w:hAnsi="Times New Roman" w:cs="Times New Roman"/>
        </w:rPr>
        <w:t>которого расположено место размещения НТО.</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5.4.11.   При  нарушении  Предпринимателем  </w:t>
      </w:r>
      <w:hyperlink w:anchor="sub_3033" w:history="1">
        <w:r w:rsidRPr="00DF25E1">
          <w:rPr>
            <w:rStyle w:val="a3"/>
            <w:rFonts w:ascii="Times New Roman" w:hAnsi="Times New Roman" w:cs="Times New Roman"/>
          </w:rPr>
          <w:t>пунктов  3.3.3</w:t>
        </w:r>
      </w:hyperlink>
      <w:r w:rsidRPr="00DF25E1">
        <w:rPr>
          <w:rFonts w:ascii="Times New Roman" w:hAnsi="Times New Roman" w:cs="Times New Roman"/>
        </w:rPr>
        <w:t xml:space="preserve">  и  </w:t>
      </w:r>
      <w:hyperlink w:anchor="sub_3034" w:history="1">
        <w:r w:rsidRPr="00DF25E1">
          <w:rPr>
            <w:rStyle w:val="a3"/>
            <w:rFonts w:ascii="Times New Roman" w:hAnsi="Times New Roman" w:cs="Times New Roman"/>
          </w:rPr>
          <w:t>3.3.4</w:t>
        </w:r>
      </w:hyperlink>
      <w:r w:rsidR="00646B31">
        <w:rPr>
          <w:rFonts w:ascii="Times New Roman" w:hAnsi="Times New Roman" w:cs="Times New Roman"/>
        </w:rPr>
        <w:t xml:space="preserve"> </w:t>
      </w:r>
      <w:r w:rsidRPr="00DF25E1">
        <w:rPr>
          <w:rFonts w:ascii="Times New Roman" w:hAnsi="Times New Roman" w:cs="Times New Roman"/>
        </w:rPr>
        <w:t>Договора</w:t>
      </w:r>
    </w:p>
    <w:p w:rsidR="00005F0B" w:rsidRPr="00DF25E1" w:rsidRDefault="00005F0B" w:rsidP="00646B31">
      <w:pPr>
        <w:pStyle w:val="a5"/>
        <w:jc w:val="both"/>
        <w:rPr>
          <w:rFonts w:ascii="Times New Roman" w:hAnsi="Times New Roman" w:cs="Times New Roman"/>
        </w:rPr>
      </w:pPr>
      <w:r w:rsidRPr="00DF25E1">
        <w:rPr>
          <w:rFonts w:ascii="Times New Roman" w:hAnsi="Times New Roman" w:cs="Times New Roman"/>
        </w:rPr>
        <w:t xml:space="preserve">     5.4.12. Уведомление об отказе  от  исполнения  Договора  в  случаях,</w:t>
      </w:r>
      <w:r w:rsidR="00646B31">
        <w:rPr>
          <w:rFonts w:ascii="Times New Roman" w:hAnsi="Times New Roman" w:cs="Times New Roman"/>
        </w:rPr>
        <w:t xml:space="preserve"> </w:t>
      </w:r>
      <w:r w:rsidRPr="00DF25E1">
        <w:rPr>
          <w:rFonts w:ascii="Times New Roman" w:hAnsi="Times New Roman" w:cs="Times New Roman"/>
        </w:rPr>
        <w:t xml:space="preserve">указанных в </w:t>
      </w:r>
      <w:hyperlink w:anchor="sub_541" w:history="1">
        <w:r w:rsidRPr="00DF25E1">
          <w:rPr>
            <w:rStyle w:val="a3"/>
            <w:rFonts w:ascii="Times New Roman" w:hAnsi="Times New Roman" w:cs="Times New Roman"/>
          </w:rPr>
          <w:t>пунктах 5.4.1-5.4.12</w:t>
        </w:r>
      </w:hyperlink>
      <w:r w:rsidRPr="00DF25E1">
        <w:rPr>
          <w:rFonts w:ascii="Times New Roman" w:hAnsi="Times New Roman" w:cs="Times New Roman"/>
        </w:rPr>
        <w:t>, направляется Предпринимателю за 30 дней</w:t>
      </w:r>
      <w:r w:rsidR="00646B31">
        <w:rPr>
          <w:rFonts w:ascii="Times New Roman" w:hAnsi="Times New Roman" w:cs="Times New Roman"/>
        </w:rPr>
        <w:t xml:space="preserve"> </w:t>
      </w:r>
      <w:r w:rsidRPr="00DF25E1">
        <w:rPr>
          <w:rFonts w:ascii="Times New Roman" w:hAnsi="Times New Roman" w:cs="Times New Roman"/>
        </w:rPr>
        <w:t>до расторжения Договора.</w:t>
      </w:r>
    </w:p>
    <w:p w:rsidR="00005F0B" w:rsidRPr="00DF25E1" w:rsidRDefault="00005F0B" w:rsidP="00646B31">
      <w:pPr>
        <w:pStyle w:val="a5"/>
        <w:jc w:val="center"/>
        <w:rPr>
          <w:rFonts w:ascii="Times New Roman" w:hAnsi="Times New Roman" w:cs="Times New Roman"/>
        </w:rPr>
      </w:pPr>
      <w:bookmarkStart w:id="38" w:name="sub_3600"/>
      <w:r w:rsidRPr="00DF25E1">
        <w:rPr>
          <w:rStyle w:val="a4"/>
          <w:rFonts w:ascii="Times New Roman" w:hAnsi="Times New Roman" w:cs="Times New Roman"/>
        </w:rPr>
        <w:t>6. Особые условия</w:t>
      </w:r>
    </w:p>
    <w:bookmarkEnd w:id="38"/>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6.1. В случае смерти Предпринимателя, когда им  является  гражданин,</w:t>
      </w:r>
      <w:r w:rsidR="00646B31">
        <w:rPr>
          <w:rFonts w:ascii="Times New Roman" w:hAnsi="Times New Roman" w:cs="Times New Roman"/>
        </w:rPr>
        <w:t xml:space="preserve"> </w:t>
      </w:r>
      <w:r w:rsidRPr="00DF25E1">
        <w:rPr>
          <w:rFonts w:ascii="Times New Roman" w:hAnsi="Times New Roman" w:cs="Times New Roman"/>
        </w:rPr>
        <w:t>его права и обязанности по Договору наследнику не переходят.</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6.2.   Заключив   договор,    Предприниматель    выразил    согласие</w:t>
      </w:r>
      <w:r w:rsidR="00646B31">
        <w:rPr>
          <w:rFonts w:ascii="Times New Roman" w:hAnsi="Times New Roman" w:cs="Times New Roman"/>
        </w:rPr>
        <w:t xml:space="preserve"> </w:t>
      </w:r>
      <w:r w:rsidRPr="00DF25E1">
        <w:rPr>
          <w:rFonts w:ascii="Times New Roman" w:hAnsi="Times New Roman" w:cs="Times New Roman"/>
        </w:rPr>
        <w:t>на  осуществление  Администрацией  действий  по пресечению неправомерного</w:t>
      </w:r>
      <w:r w:rsidR="00646B31">
        <w:rPr>
          <w:rFonts w:ascii="Times New Roman" w:hAnsi="Times New Roman" w:cs="Times New Roman"/>
        </w:rPr>
        <w:t xml:space="preserve"> </w:t>
      </w:r>
      <w:r w:rsidRPr="00DF25E1">
        <w:rPr>
          <w:rFonts w:ascii="Times New Roman" w:hAnsi="Times New Roman" w:cs="Times New Roman"/>
        </w:rPr>
        <w:t>использования места размещения НТО в порядке самозащиты права (</w:t>
      </w:r>
      <w:hyperlink r:id="rId30" w:history="1">
        <w:r w:rsidRPr="00DF25E1">
          <w:rPr>
            <w:rStyle w:val="a3"/>
            <w:rFonts w:ascii="Times New Roman" w:hAnsi="Times New Roman" w:cs="Times New Roman"/>
          </w:rPr>
          <w:t>статьи 12</w:t>
        </w:r>
      </w:hyperlink>
      <w:r w:rsidRPr="00DF25E1">
        <w:rPr>
          <w:rFonts w:ascii="Times New Roman" w:hAnsi="Times New Roman" w:cs="Times New Roman"/>
        </w:rPr>
        <w:t>,</w:t>
      </w:r>
      <w:r w:rsidR="00646B31">
        <w:rPr>
          <w:rFonts w:ascii="Times New Roman" w:hAnsi="Times New Roman" w:cs="Times New Roman"/>
        </w:rPr>
        <w:t xml:space="preserve"> </w:t>
      </w:r>
      <w:hyperlink r:id="rId31" w:history="1">
        <w:r w:rsidRPr="00DF25E1">
          <w:rPr>
            <w:rStyle w:val="a3"/>
            <w:rFonts w:ascii="Times New Roman" w:hAnsi="Times New Roman" w:cs="Times New Roman"/>
          </w:rPr>
          <w:t>14</w:t>
        </w:r>
      </w:hyperlink>
      <w:r w:rsidRPr="00DF25E1">
        <w:rPr>
          <w:rFonts w:ascii="Times New Roman" w:hAnsi="Times New Roman" w:cs="Times New Roman"/>
        </w:rPr>
        <w:t xml:space="preserve"> Гражданского кодекса Российской Федерации). Самозащита  осуществляется</w:t>
      </w:r>
      <w:r w:rsidR="00646B31">
        <w:rPr>
          <w:rFonts w:ascii="Times New Roman" w:hAnsi="Times New Roman" w:cs="Times New Roman"/>
        </w:rPr>
        <w:t xml:space="preserve"> </w:t>
      </w:r>
      <w:r w:rsidRPr="00DF25E1">
        <w:rPr>
          <w:rFonts w:ascii="Times New Roman" w:hAnsi="Times New Roman" w:cs="Times New Roman"/>
        </w:rPr>
        <w:t>путем   освобождения   Администрацией   или   назначенным  ей лицом места</w:t>
      </w:r>
      <w:r w:rsidR="00646B31">
        <w:rPr>
          <w:rFonts w:ascii="Times New Roman" w:hAnsi="Times New Roman" w:cs="Times New Roman"/>
        </w:rPr>
        <w:t xml:space="preserve"> </w:t>
      </w:r>
      <w:r w:rsidRPr="00DF25E1">
        <w:rPr>
          <w:rFonts w:ascii="Times New Roman" w:hAnsi="Times New Roman" w:cs="Times New Roman"/>
        </w:rPr>
        <w:t>размещения  НТО  от  имущества Предпринимателя либо третьих лиц. При этом</w:t>
      </w:r>
      <w:r w:rsidR="00646B31">
        <w:rPr>
          <w:rFonts w:ascii="Times New Roman" w:hAnsi="Times New Roman" w:cs="Times New Roman"/>
        </w:rPr>
        <w:t xml:space="preserve"> </w:t>
      </w:r>
      <w:r w:rsidRPr="00DF25E1">
        <w:rPr>
          <w:rFonts w:ascii="Times New Roman" w:hAnsi="Times New Roman" w:cs="Times New Roman"/>
        </w:rPr>
        <w:t>Предприниматель  признает, что убытки, возникающие вследствие утраты либо</w:t>
      </w:r>
      <w:r w:rsidR="00646B31">
        <w:rPr>
          <w:rFonts w:ascii="Times New Roman" w:hAnsi="Times New Roman" w:cs="Times New Roman"/>
        </w:rPr>
        <w:t xml:space="preserve"> </w:t>
      </w:r>
      <w:r w:rsidRPr="00DF25E1">
        <w:rPr>
          <w:rFonts w:ascii="Times New Roman" w:hAnsi="Times New Roman" w:cs="Times New Roman"/>
        </w:rPr>
        <w:t>повреждения   принадлежащего  ему  имущества,  возмещению  не   подлежат,</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и  обязуется исполнить за Администрацию обязательства по оплате стоимости</w:t>
      </w:r>
      <w:r w:rsidR="00646B31">
        <w:rPr>
          <w:rFonts w:ascii="Times New Roman" w:hAnsi="Times New Roman" w:cs="Times New Roman"/>
        </w:rPr>
        <w:t xml:space="preserve"> </w:t>
      </w:r>
      <w:r w:rsidRPr="00DF25E1">
        <w:rPr>
          <w:rFonts w:ascii="Times New Roman" w:hAnsi="Times New Roman" w:cs="Times New Roman"/>
        </w:rPr>
        <w:t>возмещения вреда, причиненного третьим лицам при осуществлении самозащиты</w:t>
      </w:r>
      <w:r w:rsidR="00646B31">
        <w:rPr>
          <w:rFonts w:ascii="Times New Roman" w:hAnsi="Times New Roman" w:cs="Times New Roman"/>
        </w:rPr>
        <w:t xml:space="preserve"> </w:t>
      </w:r>
      <w:r w:rsidRPr="00DF25E1">
        <w:rPr>
          <w:rFonts w:ascii="Times New Roman" w:hAnsi="Times New Roman" w:cs="Times New Roman"/>
        </w:rPr>
        <w:t>права.</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6.3.  После   окончания  действия  Договора  Предприниматель  обязан</w:t>
      </w:r>
      <w:r w:rsidR="00646B31">
        <w:rPr>
          <w:rFonts w:ascii="Times New Roman" w:hAnsi="Times New Roman" w:cs="Times New Roman"/>
        </w:rPr>
        <w:t xml:space="preserve"> </w:t>
      </w:r>
      <w:r w:rsidRPr="00DF25E1">
        <w:rPr>
          <w:rFonts w:ascii="Times New Roman" w:hAnsi="Times New Roman" w:cs="Times New Roman"/>
        </w:rPr>
        <w:t>освободить  или  обеспечить  освобождение места размещения НТО от  любого</w:t>
      </w:r>
      <w:r w:rsidR="00646B31">
        <w:rPr>
          <w:rFonts w:ascii="Times New Roman" w:hAnsi="Times New Roman" w:cs="Times New Roman"/>
        </w:rPr>
        <w:t xml:space="preserve"> </w:t>
      </w:r>
      <w:r w:rsidRPr="00DF25E1">
        <w:rPr>
          <w:rFonts w:ascii="Times New Roman" w:hAnsi="Times New Roman" w:cs="Times New Roman"/>
        </w:rPr>
        <w:t>имущества, размещенного на участке во время действия Договора.</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6.4. Администрация вправе обеспечивать  уведомление  Предпринимателя</w:t>
      </w:r>
      <w:r w:rsidR="00646B31">
        <w:rPr>
          <w:rFonts w:ascii="Times New Roman" w:hAnsi="Times New Roman" w:cs="Times New Roman"/>
        </w:rPr>
        <w:t xml:space="preserve"> </w:t>
      </w:r>
      <w:r w:rsidRPr="00DF25E1">
        <w:rPr>
          <w:rFonts w:ascii="Times New Roman" w:hAnsi="Times New Roman" w:cs="Times New Roman"/>
        </w:rPr>
        <w:t>о  наступлении  (истечении)  сроков  платежа,  о  состоянии задолженности</w:t>
      </w:r>
      <w:r w:rsidR="00646B31">
        <w:rPr>
          <w:rFonts w:ascii="Times New Roman" w:hAnsi="Times New Roman" w:cs="Times New Roman"/>
        </w:rPr>
        <w:t xml:space="preserve"> </w:t>
      </w:r>
      <w:r w:rsidRPr="00DF25E1">
        <w:rPr>
          <w:rFonts w:ascii="Times New Roman" w:hAnsi="Times New Roman" w:cs="Times New Roman"/>
        </w:rPr>
        <w:t>по  Договору, а также об иных сведениях по поводу исполнения обязательств</w:t>
      </w:r>
      <w:r w:rsidR="00646B31">
        <w:rPr>
          <w:rFonts w:ascii="Times New Roman" w:hAnsi="Times New Roman" w:cs="Times New Roman"/>
        </w:rPr>
        <w:t xml:space="preserve"> </w:t>
      </w:r>
      <w:r w:rsidRPr="00DF25E1">
        <w:rPr>
          <w:rFonts w:ascii="Times New Roman" w:hAnsi="Times New Roman" w:cs="Times New Roman"/>
        </w:rPr>
        <w:t>по  Договору,  в  том  числе с использованием средств оператора мобильной</w:t>
      </w:r>
      <w:r w:rsidR="00646B31">
        <w:rPr>
          <w:rFonts w:ascii="Times New Roman" w:hAnsi="Times New Roman" w:cs="Times New Roman"/>
        </w:rPr>
        <w:t xml:space="preserve"> </w:t>
      </w:r>
      <w:r w:rsidRPr="00DF25E1">
        <w:rPr>
          <w:rFonts w:ascii="Times New Roman" w:hAnsi="Times New Roman" w:cs="Times New Roman"/>
        </w:rPr>
        <w:t>(сотовой)  связи  посредством  SMS-уведомлений  (сообщений) на телефонный</w:t>
      </w:r>
      <w:r w:rsidR="00646B31">
        <w:rPr>
          <w:rFonts w:ascii="Times New Roman" w:hAnsi="Times New Roman" w:cs="Times New Roman"/>
        </w:rPr>
        <w:t xml:space="preserve"> </w:t>
      </w:r>
      <w:r w:rsidRPr="00DF25E1">
        <w:rPr>
          <w:rFonts w:ascii="Times New Roman" w:hAnsi="Times New Roman" w:cs="Times New Roman"/>
        </w:rPr>
        <w:t>номер   (телефонные    номера)    средств   мобильной   (сотовой)   связи</w:t>
      </w:r>
    </w:p>
    <w:p w:rsidR="00005F0B" w:rsidRPr="00DF25E1" w:rsidRDefault="00005F0B" w:rsidP="00646B31">
      <w:pPr>
        <w:pStyle w:val="a5"/>
        <w:jc w:val="both"/>
        <w:rPr>
          <w:rFonts w:ascii="Times New Roman" w:hAnsi="Times New Roman" w:cs="Times New Roman"/>
        </w:rPr>
      </w:pPr>
      <w:r w:rsidRPr="00DF25E1">
        <w:rPr>
          <w:rFonts w:ascii="Times New Roman" w:hAnsi="Times New Roman" w:cs="Times New Roman"/>
        </w:rPr>
        <w:t>Предпринимателя, указанный (указанные) в Договоре.</w:t>
      </w:r>
      <w:r w:rsidR="00646B31">
        <w:rPr>
          <w:rFonts w:ascii="Times New Roman" w:hAnsi="Times New Roman" w:cs="Times New Roman"/>
        </w:rPr>
        <w:t xml:space="preserve"> </w:t>
      </w:r>
      <w:r w:rsidRPr="00DF25E1">
        <w:rPr>
          <w:rFonts w:ascii="Times New Roman" w:hAnsi="Times New Roman" w:cs="Times New Roman"/>
        </w:rPr>
        <w:t xml:space="preserve">     При  изменении  телефонного  номера  (телефонных  номеров)   средств</w:t>
      </w:r>
      <w:r w:rsidR="00646B31">
        <w:rPr>
          <w:rFonts w:ascii="Times New Roman" w:hAnsi="Times New Roman" w:cs="Times New Roman"/>
        </w:rPr>
        <w:t xml:space="preserve"> </w:t>
      </w:r>
      <w:r w:rsidRPr="00DF25E1">
        <w:rPr>
          <w:rFonts w:ascii="Times New Roman" w:hAnsi="Times New Roman" w:cs="Times New Roman"/>
        </w:rPr>
        <w:t>мобильной  (сотовой)  связи  Предприниматель  обязан  в течение пяти дней</w:t>
      </w:r>
      <w:r w:rsidR="00646B31">
        <w:rPr>
          <w:rFonts w:ascii="Times New Roman" w:hAnsi="Times New Roman" w:cs="Times New Roman"/>
        </w:rPr>
        <w:t xml:space="preserve"> </w:t>
      </w:r>
      <w:r w:rsidRPr="00DF25E1">
        <w:rPr>
          <w:rFonts w:ascii="Times New Roman" w:hAnsi="Times New Roman" w:cs="Times New Roman"/>
        </w:rPr>
        <w:t>письменно уведомить об этом Администрацию, сообщив новый телефонный номер</w:t>
      </w:r>
      <w:r w:rsidR="00646B31">
        <w:rPr>
          <w:rFonts w:ascii="Times New Roman" w:hAnsi="Times New Roman" w:cs="Times New Roman"/>
        </w:rPr>
        <w:t xml:space="preserve"> </w:t>
      </w:r>
      <w:r w:rsidRPr="00DF25E1">
        <w:rPr>
          <w:rFonts w:ascii="Times New Roman" w:hAnsi="Times New Roman" w:cs="Times New Roman"/>
        </w:rPr>
        <w:t>(новые телефонные номера) средств мобильной (сотовой) связи.</w:t>
      </w:r>
    </w:p>
    <w:p w:rsidR="00005F0B" w:rsidRPr="00DF25E1" w:rsidRDefault="00005F0B" w:rsidP="00646B31">
      <w:pPr>
        <w:pStyle w:val="a5"/>
        <w:jc w:val="center"/>
        <w:rPr>
          <w:rFonts w:ascii="Times New Roman" w:hAnsi="Times New Roman" w:cs="Times New Roman"/>
        </w:rPr>
      </w:pPr>
      <w:bookmarkStart w:id="39" w:name="sub_3700"/>
      <w:r w:rsidRPr="00DF25E1">
        <w:rPr>
          <w:rStyle w:val="a4"/>
          <w:rFonts w:ascii="Times New Roman" w:hAnsi="Times New Roman" w:cs="Times New Roman"/>
        </w:rPr>
        <w:t>7. Прочие условия</w:t>
      </w:r>
    </w:p>
    <w:bookmarkEnd w:id="39"/>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7.1. В случае изменения адреса или иных реквизитов  Стороны  обязаны</w:t>
      </w:r>
      <w:r w:rsidR="00646B31">
        <w:rPr>
          <w:rFonts w:ascii="Times New Roman" w:hAnsi="Times New Roman" w:cs="Times New Roman"/>
        </w:rPr>
        <w:t xml:space="preserve"> </w:t>
      </w:r>
      <w:r w:rsidRPr="00DF25E1">
        <w:rPr>
          <w:rFonts w:ascii="Times New Roman" w:hAnsi="Times New Roman" w:cs="Times New Roman"/>
        </w:rPr>
        <w:t>уведомить об этом друг друга в недельный срок со дня таких изменений.</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7.2. Вопросы, не урегулированные Договором, регулируются действующим</w:t>
      </w:r>
      <w:r w:rsidR="00646B31">
        <w:rPr>
          <w:rFonts w:ascii="Times New Roman" w:hAnsi="Times New Roman" w:cs="Times New Roman"/>
        </w:rPr>
        <w:t xml:space="preserve"> </w:t>
      </w:r>
      <w:r w:rsidRPr="00DF25E1">
        <w:rPr>
          <w:rFonts w:ascii="Times New Roman" w:hAnsi="Times New Roman" w:cs="Times New Roman"/>
        </w:rPr>
        <w:t>законодательством.</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7.3. Споры, возникающие  при  исполнении  Договора,  рассматриваются</w:t>
      </w:r>
      <w:r w:rsidR="00646B31">
        <w:rPr>
          <w:rFonts w:ascii="Times New Roman" w:hAnsi="Times New Roman" w:cs="Times New Roman"/>
        </w:rPr>
        <w:t xml:space="preserve"> </w:t>
      </w:r>
      <w:r w:rsidRPr="00DF25E1">
        <w:rPr>
          <w:rFonts w:ascii="Times New Roman" w:hAnsi="Times New Roman" w:cs="Times New Roman"/>
        </w:rPr>
        <w:t>судом, арбитражным судом в соответствии с их компетенцией.</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7.4. Договор составлен на ____ листах и подписан в ____ экземплярах,</w:t>
      </w:r>
      <w:r w:rsidR="00646B31">
        <w:rPr>
          <w:rFonts w:ascii="Times New Roman" w:hAnsi="Times New Roman" w:cs="Times New Roman"/>
        </w:rPr>
        <w:t xml:space="preserve"> </w:t>
      </w:r>
      <w:r w:rsidRPr="00DF25E1">
        <w:rPr>
          <w:rFonts w:ascii="Times New Roman" w:hAnsi="Times New Roman" w:cs="Times New Roman"/>
        </w:rPr>
        <w:t>имеющих равную юридическую силу, находящихся:</w:t>
      </w:r>
      <w:r w:rsidR="00646B31">
        <w:rPr>
          <w:rFonts w:ascii="Times New Roman" w:hAnsi="Times New Roman" w:cs="Times New Roman"/>
        </w:rPr>
        <w:t xml:space="preserve"> </w:t>
      </w:r>
      <w:r w:rsidRPr="00DF25E1">
        <w:rPr>
          <w:rFonts w:ascii="Times New Roman" w:hAnsi="Times New Roman" w:cs="Times New Roman"/>
        </w:rPr>
        <w:t xml:space="preserve"> - Администрация - 1 экз.;</w:t>
      </w:r>
    </w:p>
    <w:p w:rsidR="00005F0B" w:rsidRPr="00DF25E1" w:rsidRDefault="00005F0B" w:rsidP="00646B31">
      <w:pPr>
        <w:pStyle w:val="a5"/>
        <w:jc w:val="both"/>
        <w:rPr>
          <w:rFonts w:ascii="Times New Roman" w:hAnsi="Times New Roman" w:cs="Times New Roman"/>
        </w:rPr>
      </w:pPr>
      <w:r w:rsidRPr="00DF25E1">
        <w:rPr>
          <w:rFonts w:ascii="Times New Roman" w:hAnsi="Times New Roman" w:cs="Times New Roman"/>
        </w:rPr>
        <w:t xml:space="preserve">      - __________________________________ - 1 экз.</w:t>
      </w:r>
    </w:p>
    <w:p w:rsidR="00005F0B" w:rsidRPr="00DF25E1" w:rsidRDefault="00005F0B" w:rsidP="00646B31">
      <w:pPr>
        <w:pStyle w:val="a5"/>
        <w:jc w:val="center"/>
        <w:rPr>
          <w:rFonts w:ascii="Times New Roman" w:hAnsi="Times New Roman" w:cs="Times New Roman"/>
        </w:rPr>
      </w:pPr>
      <w:bookmarkStart w:id="40" w:name="sub_3800"/>
      <w:r w:rsidRPr="00DF25E1">
        <w:rPr>
          <w:rStyle w:val="a4"/>
          <w:rFonts w:ascii="Times New Roman" w:hAnsi="Times New Roman" w:cs="Times New Roman"/>
        </w:rPr>
        <w:t>8. Приложение к Договору</w:t>
      </w:r>
    </w:p>
    <w:bookmarkEnd w:id="40"/>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1. Схема границ земельного участка, предназначенного для  размещения</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НТО.</w:t>
      </w:r>
    </w:p>
    <w:p w:rsidR="00005F0B" w:rsidRPr="00DF25E1" w:rsidRDefault="00005F0B" w:rsidP="00DF25E1">
      <w:pPr>
        <w:jc w:val="both"/>
      </w:pPr>
    </w:p>
    <w:p w:rsidR="00005F0B" w:rsidRDefault="00005F0B" w:rsidP="00646B31">
      <w:pPr>
        <w:pStyle w:val="a5"/>
        <w:jc w:val="both"/>
        <w:rPr>
          <w:rFonts w:ascii="Times New Roman" w:hAnsi="Times New Roman" w:cs="Times New Roman"/>
        </w:rPr>
      </w:pPr>
      <w:r w:rsidRPr="00DF25E1">
        <w:rPr>
          <w:rFonts w:ascii="Times New Roman" w:hAnsi="Times New Roman" w:cs="Times New Roman"/>
        </w:rPr>
        <w:t xml:space="preserve">     Юридические адреса Сторон:</w:t>
      </w:r>
    </w:p>
    <w:p w:rsidR="00646B31" w:rsidRDefault="00646B31" w:rsidP="00646B31"/>
    <w:p w:rsidR="00646B31" w:rsidRDefault="00646B31" w:rsidP="00646B31"/>
    <w:p w:rsidR="00A10439" w:rsidRDefault="00005F0B" w:rsidP="00646B31">
      <w:pPr>
        <w:pStyle w:val="a5"/>
        <w:jc w:val="right"/>
        <w:rPr>
          <w:rFonts w:ascii="Times New Roman" w:hAnsi="Times New Roman" w:cs="Times New Roman"/>
        </w:rPr>
      </w:pPr>
      <w:bookmarkStart w:id="41" w:name="sub_3010"/>
      <w:r w:rsidRPr="00DF25E1">
        <w:rPr>
          <w:rFonts w:ascii="Times New Roman" w:hAnsi="Times New Roman" w:cs="Times New Roman"/>
        </w:rPr>
        <w:t xml:space="preserve">                                                   </w:t>
      </w:r>
    </w:p>
    <w:p w:rsidR="00005F0B" w:rsidRPr="00DF25E1" w:rsidRDefault="00005F0B" w:rsidP="00646B31">
      <w:pPr>
        <w:pStyle w:val="a5"/>
        <w:jc w:val="right"/>
        <w:rPr>
          <w:rFonts w:ascii="Times New Roman" w:hAnsi="Times New Roman" w:cs="Times New Roman"/>
        </w:rPr>
      </w:pPr>
      <w:r w:rsidRPr="00DF25E1">
        <w:rPr>
          <w:rFonts w:ascii="Times New Roman" w:hAnsi="Times New Roman" w:cs="Times New Roman"/>
        </w:rPr>
        <w:t xml:space="preserve">        </w:t>
      </w:r>
      <w:r w:rsidRPr="00DF25E1">
        <w:rPr>
          <w:rStyle w:val="a4"/>
          <w:rFonts w:ascii="Times New Roman" w:hAnsi="Times New Roman" w:cs="Times New Roman"/>
        </w:rPr>
        <w:t>Приложение</w:t>
      </w:r>
    </w:p>
    <w:bookmarkEnd w:id="41"/>
    <w:p w:rsidR="00005F0B" w:rsidRPr="00DF25E1" w:rsidRDefault="00005F0B" w:rsidP="00646B31">
      <w:pPr>
        <w:pStyle w:val="a5"/>
        <w:jc w:val="right"/>
        <w:rPr>
          <w:rFonts w:ascii="Times New Roman" w:hAnsi="Times New Roman" w:cs="Times New Roman"/>
        </w:rPr>
      </w:pPr>
      <w:r w:rsidRPr="00DF25E1">
        <w:rPr>
          <w:rFonts w:ascii="Times New Roman" w:hAnsi="Times New Roman" w:cs="Times New Roman"/>
        </w:rPr>
        <w:t xml:space="preserve">                                             </w:t>
      </w:r>
      <w:r w:rsidRPr="00DF25E1">
        <w:rPr>
          <w:rStyle w:val="a4"/>
          <w:rFonts w:ascii="Times New Roman" w:hAnsi="Times New Roman" w:cs="Times New Roman"/>
        </w:rPr>
        <w:t xml:space="preserve">к </w:t>
      </w:r>
      <w:hyperlink w:anchor="sub_3000" w:history="1">
        <w:r w:rsidRPr="00DF25E1">
          <w:rPr>
            <w:rStyle w:val="a3"/>
            <w:rFonts w:ascii="Times New Roman" w:hAnsi="Times New Roman" w:cs="Times New Roman"/>
          </w:rPr>
          <w:t>договору</w:t>
        </w:r>
      </w:hyperlink>
      <w:r w:rsidRPr="00DF25E1">
        <w:rPr>
          <w:rStyle w:val="a4"/>
          <w:rFonts w:ascii="Times New Roman" w:hAnsi="Times New Roman" w:cs="Times New Roman"/>
        </w:rPr>
        <w:t xml:space="preserve"> на размещение НТО</w:t>
      </w:r>
    </w:p>
    <w:p w:rsidR="00005F0B" w:rsidRPr="00DF25E1" w:rsidRDefault="00005F0B" w:rsidP="00646B31">
      <w:pPr>
        <w:pStyle w:val="a5"/>
        <w:jc w:val="right"/>
        <w:rPr>
          <w:rFonts w:ascii="Times New Roman" w:hAnsi="Times New Roman" w:cs="Times New Roman"/>
        </w:rPr>
      </w:pPr>
      <w:r w:rsidRPr="00DF25E1">
        <w:rPr>
          <w:rFonts w:ascii="Times New Roman" w:hAnsi="Times New Roman" w:cs="Times New Roman"/>
        </w:rPr>
        <w:t xml:space="preserve">                                  </w:t>
      </w:r>
      <w:r w:rsidRPr="00DF25E1">
        <w:rPr>
          <w:rStyle w:val="a4"/>
          <w:rFonts w:ascii="Times New Roman" w:hAnsi="Times New Roman" w:cs="Times New Roman"/>
        </w:rPr>
        <w:t xml:space="preserve">               от ___.___.______ N ____</w:t>
      </w:r>
    </w:p>
    <w:p w:rsidR="00005F0B" w:rsidRPr="00DF25E1" w:rsidRDefault="00005F0B" w:rsidP="00DF25E1">
      <w:pPr>
        <w:jc w:val="both"/>
      </w:pPr>
    </w:p>
    <w:p w:rsidR="00005F0B" w:rsidRPr="00DF25E1" w:rsidRDefault="00005F0B" w:rsidP="00646B31">
      <w:pPr>
        <w:pStyle w:val="a5"/>
        <w:jc w:val="center"/>
        <w:rPr>
          <w:rFonts w:ascii="Times New Roman" w:hAnsi="Times New Roman" w:cs="Times New Roman"/>
        </w:rPr>
      </w:pPr>
      <w:r w:rsidRPr="00DF25E1">
        <w:rPr>
          <w:rStyle w:val="a4"/>
          <w:rFonts w:ascii="Times New Roman" w:hAnsi="Times New Roman" w:cs="Times New Roman"/>
        </w:rPr>
        <w:t>Акт N _____</w:t>
      </w:r>
    </w:p>
    <w:p w:rsidR="00005F0B" w:rsidRPr="00DF25E1" w:rsidRDefault="00005F0B" w:rsidP="00646B31">
      <w:pPr>
        <w:pStyle w:val="a5"/>
        <w:jc w:val="center"/>
        <w:rPr>
          <w:rFonts w:ascii="Times New Roman" w:hAnsi="Times New Roman" w:cs="Times New Roman"/>
        </w:rPr>
      </w:pPr>
      <w:r w:rsidRPr="00DF25E1">
        <w:rPr>
          <w:rStyle w:val="a4"/>
          <w:rFonts w:ascii="Times New Roman" w:hAnsi="Times New Roman" w:cs="Times New Roman"/>
        </w:rPr>
        <w:t>допуска на земельный участок</w:t>
      </w:r>
    </w:p>
    <w:p w:rsidR="00005F0B" w:rsidRPr="00DF25E1" w:rsidRDefault="00005F0B" w:rsidP="00DF25E1">
      <w:pPr>
        <w:jc w:val="both"/>
      </w:pPr>
    </w:p>
    <w:p w:rsidR="00005F0B" w:rsidRPr="00646B31" w:rsidRDefault="00005F0B" w:rsidP="00646B31">
      <w:pPr>
        <w:pStyle w:val="a5"/>
        <w:jc w:val="center"/>
        <w:rPr>
          <w:rFonts w:ascii="Times New Roman" w:hAnsi="Times New Roman" w:cs="Times New Roman"/>
          <w:b/>
        </w:rPr>
      </w:pPr>
      <w:r w:rsidRPr="00646B31">
        <w:rPr>
          <w:rFonts w:ascii="Times New Roman" w:hAnsi="Times New Roman" w:cs="Times New Roman"/>
          <w:b/>
        </w:rPr>
        <w:t>от "____" _________ 20___</w:t>
      </w:r>
    </w:p>
    <w:p w:rsidR="00005F0B" w:rsidRPr="00DF25E1" w:rsidRDefault="00005F0B" w:rsidP="00DF25E1">
      <w:pPr>
        <w:jc w:val="both"/>
      </w:pPr>
    </w:p>
    <w:p w:rsidR="00646B31" w:rsidRDefault="00005F0B" w:rsidP="00DF25E1">
      <w:pPr>
        <w:pStyle w:val="a5"/>
        <w:jc w:val="both"/>
        <w:rPr>
          <w:rFonts w:ascii="Times New Roman" w:hAnsi="Times New Roman" w:cs="Times New Roman"/>
        </w:rPr>
      </w:pPr>
      <w:r w:rsidRPr="00DF25E1">
        <w:rPr>
          <w:rFonts w:ascii="Times New Roman" w:hAnsi="Times New Roman" w:cs="Times New Roman"/>
        </w:rPr>
        <w:t xml:space="preserve">     </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Администрация ___________________________________________, именуемая</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в дальнейшем "Администрация", действующая в соответствии с ______________</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_______________________________, в лице ________________________________,</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(должность, Ф.И.О)</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действующего на основании ______________________________________________,</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(положения, доверенности)</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с одной стороны, и ______________________________________________________</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полное наименование юридического лица либо фамилия,</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имя, отчество индивидуального предпринимателя</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ИНН __________, _________________________________________________________</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(дата, место регистрации, место нахождения юридического лица,</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_________________________________________________________________________</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реквизиты документа, удостоверяющего личность, адрес, место жительства -</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для индивидуальных предпринимателей)</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именуемый в дальнейшем "Предприниматель", действующий на основании</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_________________________________________________________________________</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(указать наименование и реквизиты положения, устава, доверенности и т.п.)</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в лице _________________________________________________________________,</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должность, фамилия, имя, отчество</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с другой стороны, на основании  Договора  на  размещение  нестационарного</w:t>
      </w:r>
      <w:r w:rsidR="00646B31">
        <w:rPr>
          <w:rFonts w:ascii="Times New Roman" w:hAnsi="Times New Roman" w:cs="Times New Roman"/>
        </w:rPr>
        <w:t xml:space="preserve"> </w:t>
      </w:r>
      <w:r w:rsidRPr="00DF25E1">
        <w:rPr>
          <w:rFonts w:ascii="Times New Roman" w:hAnsi="Times New Roman" w:cs="Times New Roman"/>
        </w:rPr>
        <w:t>торгового объекта от ____.____._______ N ____ (далее - Договор) составили</w:t>
      </w:r>
      <w:r w:rsidR="00646B31">
        <w:rPr>
          <w:rFonts w:ascii="Times New Roman" w:hAnsi="Times New Roman" w:cs="Times New Roman"/>
        </w:rPr>
        <w:t xml:space="preserve"> </w:t>
      </w:r>
      <w:r w:rsidRPr="00DF25E1">
        <w:rPr>
          <w:rFonts w:ascii="Times New Roman" w:hAnsi="Times New Roman" w:cs="Times New Roman"/>
        </w:rPr>
        <w:t>настоящий акт о следующем.</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В соответствии с  </w:t>
      </w:r>
      <w:hyperlink w:anchor="sub_311" w:history="1">
        <w:r w:rsidRPr="00DF25E1">
          <w:rPr>
            <w:rStyle w:val="a3"/>
            <w:rFonts w:ascii="Times New Roman" w:hAnsi="Times New Roman" w:cs="Times New Roman"/>
          </w:rPr>
          <w:t>пунктом  1.1</w:t>
        </w:r>
      </w:hyperlink>
      <w:r w:rsidRPr="00DF25E1">
        <w:rPr>
          <w:rFonts w:ascii="Times New Roman" w:hAnsi="Times New Roman" w:cs="Times New Roman"/>
        </w:rPr>
        <w:t xml:space="preserve">  Договора  Комитет  обеспечил  допуск</w:t>
      </w:r>
      <w:r w:rsidR="00646B31">
        <w:rPr>
          <w:rFonts w:ascii="Times New Roman" w:hAnsi="Times New Roman" w:cs="Times New Roman"/>
        </w:rPr>
        <w:t xml:space="preserve"> </w:t>
      </w:r>
      <w:r w:rsidRPr="00DF25E1">
        <w:rPr>
          <w:rFonts w:ascii="Times New Roman" w:hAnsi="Times New Roman" w:cs="Times New Roman"/>
        </w:rPr>
        <w:t>Предпринимателю на земельный участок  в  соответствии  со  схемой  границ</w:t>
      </w:r>
      <w:r w:rsidR="00646B31">
        <w:rPr>
          <w:rFonts w:ascii="Times New Roman" w:hAnsi="Times New Roman" w:cs="Times New Roman"/>
        </w:rPr>
        <w:t xml:space="preserve"> </w:t>
      </w:r>
      <w:r w:rsidRPr="00DF25E1">
        <w:rPr>
          <w:rFonts w:ascii="Times New Roman" w:hAnsi="Times New Roman" w:cs="Times New Roman"/>
        </w:rPr>
        <w:t>земельного  участка,  предназначенного  для  размещения  НТО,  являющейся</w:t>
      </w:r>
      <w:r w:rsidR="00646B31">
        <w:rPr>
          <w:rFonts w:ascii="Times New Roman" w:hAnsi="Times New Roman" w:cs="Times New Roman"/>
        </w:rPr>
        <w:t xml:space="preserve"> </w:t>
      </w:r>
      <w:r w:rsidRPr="00DF25E1">
        <w:rPr>
          <w:rFonts w:ascii="Times New Roman" w:hAnsi="Times New Roman" w:cs="Times New Roman"/>
        </w:rPr>
        <w:t>приложением к Договору.</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 xml:space="preserve">     Настоящим Актом Предприниматель подтверждает, что  место  размещения</w:t>
      </w:r>
      <w:r w:rsidR="00646B31">
        <w:rPr>
          <w:rFonts w:ascii="Times New Roman" w:hAnsi="Times New Roman" w:cs="Times New Roman"/>
        </w:rPr>
        <w:t xml:space="preserve"> </w:t>
      </w:r>
      <w:r w:rsidRPr="00DF25E1">
        <w:rPr>
          <w:rFonts w:ascii="Times New Roman" w:hAnsi="Times New Roman" w:cs="Times New Roman"/>
        </w:rPr>
        <w:t>НТО находится в состоянии, не препятствующем использованию в соответствии</w:t>
      </w:r>
      <w:r w:rsidR="00646B31">
        <w:rPr>
          <w:rFonts w:ascii="Times New Roman" w:hAnsi="Times New Roman" w:cs="Times New Roman"/>
        </w:rPr>
        <w:t xml:space="preserve"> </w:t>
      </w:r>
      <w:r w:rsidRPr="00DF25E1">
        <w:rPr>
          <w:rFonts w:ascii="Times New Roman" w:hAnsi="Times New Roman" w:cs="Times New Roman"/>
        </w:rPr>
        <w:t>с условиями заключенного Договора.</w:t>
      </w:r>
    </w:p>
    <w:p w:rsidR="00005F0B" w:rsidRDefault="00005F0B" w:rsidP="00DF25E1">
      <w:pPr>
        <w:jc w:val="both"/>
      </w:pPr>
    </w:p>
    <w:p w:rsidR="00646B31" w:rsidRPr="00DF25E1" w:rsidRDefault="00646B31" w:rsidP="00DF25E1">
      <w:pPr>
        <w:jc w:val="both"/>
      </w:pP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Подписи сторон:</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От Администрации                           От Предпринимателя</w:t>
      </w: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_______________________________            ______________________________</w:t>
      </w:r>
    </w:p>
    <w:p w:rsidR="00005F0B" w:rsidRPr="00DF25E1" w:rsidRDefault="00005F0B" w:rsidP="00DF25E1">
      <w:pPr>
        <w:jc w:val="both"/>
      </w:pPr>
    </w:p>
    <w:p w:rsidR="00005F0B" w:rsidRPr="00DF25E1" w:rsidRDefault="00005F0B" w:rsidP="00DF25E1">
      <w:pPr>
        <w:pStyle w:val="a5"/>
        <w:jc w:val="both"/>
        <w:rPr>
          <w:rFonts w:ascii="Times New Roman" w:hAnsi="Times New Roman" w:cs="Times New Roman"/>
        </w:rPr>
      </w:pPr>
      <w:r w:rsidRPr="00DF25E1">
        <w:rPr>
          <w:rFonts w:ascii="Times New Roman" w:hAnsi="Times New Roman" w:cs="Times New Roman"/>
        </w:rPr>
        <w:t>М.П.                                       М.П. (при наличии)</w:t>
      </w:r>
    </w:p>
    <w:p w:rsidR="00005F0B" w:rsidRPr="00DF25E1" w:rsidRDefault="00005F0B" w:rsidP="00DF25E1">
      <w:pPr>
        <w:jc w:val="both"/>
      </w:pPr>
    </w:p>
    <w:p w:rsidR="001E4871" w:rsidRPr="00DF25E1" w:rsidRDefault="001E4871" w:rsidP="00DF25E1">
      <w:pPr>
        <w:jc w:val="both"/>
      </w:pPr>
    </w:p>
    <w:p w:rsidR="00005F0B" w:rsidRDefault="00005F0B" w:rsidP="001E4871">
      <w:pPr>
        <w:jc w:val="both"/>
        <w:rPr>
          <w:sz w:val="28"/>
          <w:szCs w:val="28"/>
        </w:rPr>
      </w:pPr>
    </w:p>
    <w:p w:rsidR="00005F0B" w:rsidRDefault="00005F0B" w:rsidP="001E4871">
      <w:pPr>
        <w:jc w:val="both"/>
        <w:rPr>
          <w:sz w:val="28"/>
          <w:szCs w:val="28"/>
        </w:rPr>
      </w:pPr>
    </w:p>
    <w:p w:rsidR="00005F0B" w:rsidRDefault="00005F0B" w:rsidP="001E4871">
      <w:pPr>
        <w:jc w:val="both"/>
        <w:rPr>
          <w:sz w:val="28"/>
          <w:szCs w:val="28"/>
        </w:rPr>
      </w:pPr>
    </w:p>
    <w:p w:rsidR="00005F0B" w:rsidRDefault="00005F0B" w:rsidP="001E4871">
      <w:pPr>
        <w:jc w:val="both"/>
        <w:rPr>
          <w:sz w:val="28"/>
          <w:szCs w:val="28"/>
        </w:rPr>
      </w:pPr>
    </w:p>
    <w:p w:rsidR="00646B31" w:rsidRDefault="00646B31" w:rsidP="001E4871">
      <w:pPr>
        <w:jc w:val="both"/>
        <w:rPr>
          <w:sz w:val="28"/>
          <w:szCs w:val="28"/>
        </w:rPr>
      </w:pPr>
    </w:p>
    <w:p w:rsidR="00646B31" w:rsidRDefault="00646B31" w:rsidP="001E4871">
      <w:pPr>
        <w:jc w:val="both"/>
        <w:rPr>
          <w:sz w:val="28"/>
          <w:szCs w:val="28"/>
        </w:rPr>
      </w:pPr>
    </w:p>
    <w:p w:rsidR="00646B31" w:rsidRDefault="00646B31" w:rsidP="001E4871">
      <w:pPr>
        <w:jc w:val="both"/>
        <w:rPr>
          <w:sz w:val="28"/>
          <w:szCs w:val="28"/>
        </w:rPr>
      </w:pPr>
    </w:p>
    <w:p w:rsidR="00646B31" w:rsidRDefault="00646B31" w:rsidP="001E4871">
      <w:pPr>
        <w:jc w:val="both"/>
        <w:rPr>
          <w:sz w:val="28"/>
          <w:szCs w:val="28"/>
        </w:rPr>
      </w:pPr>
    </w:p>
    <w:p w:rsidR="00503EED" w:rsidRPr="002837C0" w:rsidRDefault="00503EED" w:rsidP="00503EED">
      <w:pPr>
        <w:jc w:val="right"/>
        <w:rPr>
          <w:sz w:val="20"/>
          <w:szCs w:val="20"/>
        </w:rPr>
      </w:pPr>
      <w:r>
        <w:rPr>
          <w:sz w:val="20"/>
          <w:szCs w:val="20"/>
        </w:rPr>
        <w:t xml:space="preserve">Приложение к порядку организации и проведения аукциона </w:t>
      </w:r>
    </w:p>
    <w:p w:rsidR="0059741D" w:rsidRDefault="0059741D" w:rsidP="00005F0B">
      <w:pPr>
        <w:jc w:val="right"/>
        <w:rPr>
          <w:sz w:val="20"/>
          <w:szCs w:val="20"/>
        </w:rPr>
      </w:pPr>
    </w:p>
    <w:p w:rsidR="00503EED" w:rsidRDefault="00503EED" w:rsidP="00005F0B">
      <w:pPr>
        <w:jc w:val="right"/>
        <w:rPr>
          <w:sz w:val="20"/>
          <w:szCs w:val="20"/>
        </w:rPr>
      </w:pPr>
    </w:p>
    <w:p w:rsidR="000D394D" w:rsidRDefault="000D394D" w:rsidP="00005F0B">
      <w:pPr>
        <w:jc w:val="right"/>
      </w:pPr>
      <w:r>
        <w:t>Главе</w:t>
      </w:r>
      <w:r w:rsidR="0059741D">
        <w:t xml:space="preserve"> администра</w:t>
      </w:r>
      <w:r>
        <w:t>ции</w:t>
      </w:r>
      <w:r w:rsidR="00646B31">
        <w:t xml:space="preserve"> </w:t>
      </w:r>
      <w:r w:rsidR="003A4A72" w:rsidRPr="003A4A72">
        <w:t>Чемодан</w:t>
      </w:r>
      <w:r w:rsidR="00646B31">
        <w:t>овского</w:t>
      </w:r>
      <w:r>
        <w:t xml:space="preserve"> сельсовета</w:t>
      </w:r>
    </w:p>
    <w:p w:rsidR="000D394D" w:rsidRDefault="000D394D" w:rsidP="00005F0B">
      <w:pPr>
        <w:jc w:val="right"/>
      </w:pPr>
      <w:r>
        <w:t>___________________________________</w:t>
      </w:r>
    </w:p>
    <w:p w:rsidR="000D394D" w:rsidRDefault="0059741D" w:rsidP="00005F0B">
      <w:pPr>
        <w:jc w:val="right"/>
      </w:pPr>
      <w:r>
        <w:t xml:space="preserve"> _________________________________ </w:t>
      </w:r>
    </w:p>
    <w:p w:rsidR="000D394D" w:rsidRPr="00646B31" w:rsidRDefault="0059741D" w:rsidP="000D394D">
      <w:pPr>
        <w:jc w:val="right"/>
        <w:rPr>
          <w:sz w:val="16"/>
          <w:szCs w:val="16"/>
        </w:rPr>
      </w:pPr>
      <w:r w:rsidRPr="00646B31">
        <w:rPr>
          <w:sz w:val="16"/>
          <w:szCs w:val="16"/>
        </w:rPr>
        <w:t xml:space="preserve">(наименование хозяйствующего субъекта) </w:t>
      </w:r>
    </w:p>
    <w:p w:rsidR="000D394D" w:rsidRDefault="0059741D" w:rsidP="000D394D">
      <w:pPr>
        <w:jc w:val="right"/>
      </w:pPr>
      <w:r>
        <w:t xml:space="preserve">_________________________________________ </w:t>
      </w:r>
    </w:p>
    <w:p w:rsidR="000D394D" w:rsidRPr="00646B31" w:rsidRDefault="0059741D" w:rsidP="000D394D">
      <w:pPr>
        <w:jc w:val="right"/>
        <w:rPr>
          <w:sz w:val="16"/>
          <w:szCs w:val="16"/>
        </w:rPr>
      </w:pPr>
      <w:r w:rsidRPr="00646B31">
        <w:rPr>
          <w:sz w:val="16"/>
          <w:szCs w:val="16"/>
        </w:rPr>
        <w:t>(юридический адрес)</w:t>
      </w:r>
    </w:p>
    <w:p w:rsidR="000D394D" w:rsidRDefault="0059741D" w:rsidP="000D394D">
      <w:pPr>
        <w:jc w:val="right"/>
      </w:pPr>
      <w:r>
        <w:t xml:space="preserve"> _________________________________________</w:t>
      </w:r>
    </w:p>
    <w:p w:rsidR="000D394D" w:rsidRPr="00646B31" w:rsidRDefault="0059741D" w:rsidP="00005F0B">
      <w:pPr>
        <w:jc w:val="right"/>
        <w:rPr>
          <w:sz w:val="16"/>
          <w:szCs w:val="16"/>
        </w:rPr>
      </w:pPr>
      <w:r w:rsidRPr="00646B31">
        <w:rPr>
          <w:sz w:val="16"/>
          <w:szCs w:val="16"/>
        </w:rPr>
        <w:t xml:space="preserve"> (контактный телефон)</w:t>
      </w:r>
    </w:p>
    <w:p w:rsidR="000D394D" w:rsidRDefault="000D394D" w:rsidP="00005F0B">
      <w:pPr>
        <w:jc w:val="right"/>
      </w:pPr>
    </w:p>
    <w:p w:rsidR="00646B31" w:rsidRDefault="00646B31" w:rsidP="00005F0B">
      <w:pPr>
        <w:jc w:val="right"/>
      </w:pPr>
    </w:p>
    <w:p w:rsidR="000D394D" w:rsidRDefault="0059741D" w:rsidP="000D394D">
      <w:pPr>
        <w:jc w:val="center"/>
      </w:pPr>
      <w:r>
        <w:t>Заявка на участие в Аукционе на право заключения договоров на размещение нестационарных торговых объектов (оказания услуг), распо</w:t>
      </w:r>
      <w:r w:rsidR="000D394D">
        <w:t xml:space="preserve">ложенных на территории  муниципального образования </w:t>
      </w:r>
      <w:r w:rsidR="003A4A72" w:rsidRPr="003A4A72">
        <w:t>Чемодан</w:t>
      </w:r>
      <w:r w:rsidR="00646B31">
        <w:t>овский</w:t>
      </w:r>
      <w:r w:rsidR="000D394D">
        <w:t xml:space="preserve"> сельсовет</w:t>
      </w:r>
    </w:p>
    <w:p w:rsidR="000D394D" w:rsidRDefault="000D394D" w:rsidP="000D394D">
      <w:pPr>
        <w:jc w:val="center"/>
      </w:pPr>
    </w:p>
    <w:p w:rsidR="00D20555" w:rsidRDefault="0059741D" w:rsidP="00D20555">
      <w:pPr>
        <w:jc w:val="center"/>
      </w:pPr>
      <w:r>
        <w:t>Заявитель ______________________________________________________________________ (полное наименование претендента на участие в аукционе, данные паспорта для ИП)</w:t>
      </w:r>
    </w:p>
    <w:p w:rsidR="00D20555" w:rsidRDefault="00D20555" w:rsidP="00D20555">
      <w:pPr>
        <w:jc w:val="center"/>
      </w:pPr>
      <w:r>
        <w:t>________________________________________________________________________________</w:t>
      </w:r>
    </w:p>
    <w:p w:rsidR="00D20555" w:rsidRDefault="0059741D" w:rsidP="00D20555">
      <w:pPr>
        <w:jc w:val="center"/>
      </w:pPr>
      <w:r>
        <w:t>Адрес местонахождения</w:t>
      </w:r>
    </w:p>
    <w:p w:rsidR="00D20555" w:rsidRDefault="0059741D" w:rsidP="000D394D">
      <w:r>
        <w:t>ИНН</w:t>
      </w:r>
      <w:r w:rsidR="00D20555">
        <w:t>___________________</w:t>
      </w:r>
      <w:r>
        <w:t xml:space="preserve"> ОГРН</w:t>
      </w:r>
      <w:r w:rsidR="00D20555">
        <w:t>____________________________________________________</w:t>
      </w:r>
      <w:r>
        <w:t xml:space="preserve"> в лице</w:t>
      </w:r>
      <w:r w:rsidR="00D20555">
        <w:t>____________________________________________________________________________</w:t>
      </w:r>
    </w:p>
    <w:p w:rsidR="00D20555" w:rsidRDefault="0059741D" w:rsidP="00D20555">
      <w:pPr>
        <w:jc w:val="center"/>
      </w:pPr>
      <w:r>
        <w:t>(должность руководителя или уполномоченного лица, Ф.И.О.)</w:t>
      </w:r>
    </w:p>
    <w:p w:rsidR="00D20555" w:rsidRDefault="0059741D" w:rsidP="00D20555">
      <w:pPr>
        <w:jc w:val="center"/>
      </w:pPr>
      <w:r>
        <w:t>Ознакомившись с извещением о проведении Аукциона прошу Вас рассмотреть на заявку на участие в Аукционе на право заключения договора на размещение нестационарного торгового объекта (оказания услуг</w:t>
      </w:r>
      <w:r w:rsidR="00D20555">
        <w:t xml:space="preserve">) на территории муниципального образования ………….. сельсовет </w:t>
      </w:r>
      <w:r>
        <w:t>______________________________________________________________________________ (дата проведения аукциона) ______________________________________________________________________________ (тип нестационарного объекта торговли (оказания услуг), вид продукции) _____________________________________________________</w:t>
      </w:r>
      <w:r w:rsidR="00D20555">
        <w:t>____________________________</w:t>
      </w:r>
      <w:r>
        <w:t xml:space="preserve"> </w:t>
      </w:r>
      <w:r w:rsidRPr="00D20555">
        <w:rPr>
          <w:sz w:val="20"/>
          <w:szCs w:val="20"/>
        </w:rPr>
        <w:t>(местонахождение в соответствии со Схемой размещения НТО, № лота ___, № объекта ___,№ схемы__)</w:t>
      </w:r>
      <w:r>
        <w:t xml:space="preserve"> </w:t>
      </w:r>
    </w:p>
    <w:p w:rsidR="00D20555" w:rsidRDefault="00D20555" w:rsidP="00D20555">
      <w:pPr>
        <w:jc w:val="center"/>
      </w:pPr>
    </w:p>
    <w:p w:rsidR="00D20555" w:rsidRDefault="00D20555" w:rsidP="00D20555">
      <w:pPr>
        <w:jc w:val="both"/>
      </w:pPr>
      <w:r>
        <w:t xml:space="preserve">1. </w:t>
      </w:r>
      <w:r w:rsidR="0059741D">
        <w:t xml:space="preserve">. В случае, если я буду признан(а) победителем Аукциона, беру на себя обязательство заключить Договор на размещение нестационарного торгового объекта по итогам Аукциона в соответствии с требованиями документации о проведении Аукциона и условиями своих предложений. </w:t>
      </w:r>
    </w:p>
    <w:p w:rsidR="00D20555" w:rsidRDefault="0059741D" w:rsidP="00D20555">
      <w:pPr>
        <w:jc w:val="both"/>
      </w:pPr>
      <w:r>
        <w:t xml:space="preserve">3. Настоящим гарантирую достоверность представленной мной в заявке информации и подтверждаю право организатора Аукциона запрашивать у меня, в уполномоченных органах власти и у упомянутых в моей заявке уполномоченных лиц информацию, уточняющую представленные мною в ней сведения. </w:t>
      </w:r>
    </w:p>
    <w:p w:rsidR="00D20555" w:rsidRDefault="00D20555" w:rsidP="00D20555">
      <w:pPr>
        <w:jc w:val="both"/>
      </w:pPr>
    </w:p>
    <w:p w:rsidR="00D20555" w:rsidRDefault="0059741D" w:rsidP="00D20555">
      <w:pPr>
        <w:jc w:val="both"/>
      </w:pPr>
      <w:r>
        <w:t>В соответствии с частью 1 статьи 6 Федерального закона от 27.06.2006 № 152-ФЗ «О персона</w:t>
      </w:r>
      <w:r w:rsidR="00386731">
        <w:t xml:space="preserve">льных данных» даю согласие </w:t>
      </w:r>
      <w:r>
        <w:t xml:space="preserve"> на обработку персональных данных, а также их публичное предоставление при размещении списков участников аукциона в информационно-телекоммуникационной сети «Интернет». </w:t>
      </w:r>
    </w:p>
    <w:p w:rsidR="00D20555" w:rsidRDefault="00D20555" w:rsidP="00D20555">
      <w:pPr>
        <w:jc w:val="both"/>
      </w:pPr>
    </w:p>
    <w:p w:rsidR="00D20555" w:rsidRDefault="0059741D" w:rsidP="00D20555">
      <w:pPr>
        <w:jc w:val="both"/>
      </w:pPr>
      <w:r>
        <w:t>Заявитель</w:t>
      </w:r>
    </w:p>
    <w:p w:rsidR="00D20555" w:rsidRDefault="0059741D" w:rsidP="00D20555">
      <w:pPr>
        <w:jc w:val="both"/>
      </w:pPr>
      <w:r>
        <w:t xml:space="preserve"> (уполномоченный представитель)</w:t>
      </w:r>
      <w:r w:rsidR="00D20555">
        <w:t xml:space="preserve">                                    </w:t>
      </w:r>
      <w:r>
        <w:t xml:space="preserve"> </w:t>
      </w:r>
      <w:r w:rsidR="00D20555">
        <w:t>_____________</w:t>
      </w:r>
      <w:r>
        <w:t>/</w:t>
      </w:r>
      <w:r w:rsidR="00D20555">
        <w:t>__________________</w:t>
      </w:r>
      <w:r>
        <w:t xml:space="preserve"> </w:t>
      </w:r>
    </w:p>
    <w:p w:rsidR="00D20555" w:rsidRDefault="00D20555" w:rsidP="00D20555">
      <w:pPr>
        <w:jc w:val="both"/>
      </w:pPr>
      <w:r>
        <w:t xml:space="preserve">                                                                                                           (подпись) (ФИО) М.П</w:t>
      </w:r>
    </w:p>
    <w:p w:rsidR="00D20555" w:rsidRPr="00D20555" w:rsidRDefault="00D20555" w:rsidP="00D20555">
      <w:pPr>
        <w:jc w:val="both"/>
      </w:pPr>
      <w:r>
        <w:t>«____»__________ 20__г.</w:t>
      </w:r>
    </w:p>
    <w:p w:rsidR="00386731" w:rsidRDefault="00386731" w:rsidP="00D20555">
      <w:pPr>
        <w:jc w:val="both"/>
      </w:pPr>
    </w:p>
    <w:p w:rsidR="00D20555" w:rsidRDefault="0059741D" w:rsidP="00D20555">
      <w:pPr>
        <w:jc w:val="both"/>
      </w:pPr>
      <w:r>
        <w:t xml:space="preserve">Заявка принята организатором Аукциона </w:t>
      </w:r>
    </w:p>
    <w:p w:rsidR="00D20555" w:rsidRDefault="0059741D" w:rsidP="00D20555">
      <w:pPr>
        <w:jc w:val="both"/>
      </w:pPr>
      <w:r>
        <w:t xml:space="preserve">Подпись уполномоченного лица организатора Аукциона </w:t>
      </w:r>
      <w:r w:rsidR="00D20555">
        <w:t>_____________</w:t>
      </w:r>
      <w:r>
        <w:t xml:space="preserve">/ </w:t>
      </w:r>
      <w:r w:rsidR="00D20555">
        <w:t>________________</w:t>
      </w:r>
    </w:p>
    <w:p w:rsidR="0059741D" w:rsidRDefault="00D20555" w:rsidP="00D20555">
      <w:pPr>
        <w:jc w:val="both"/>
      </w:pPr>
      <w:r>
        <w:t xml:space="preserve">                                                                                                                  </w:t>
      </w:r>
      <w:r w:rsidR="0059741D">
        <w:t>(подпись) (ФИО)</w:t>
      </w:r>
    </w:p>
    <w:p w:rsidR="00005F0B" w:rsidRDefault="00D20555" w:rsidP="001E4871">
      <w:pPr>
        <w:jc w:val="both"/>
      </w:pPr>
      <w:r>
        <w:t>«____»__________ 20__г.</w:t>
      </w:r>
    </w:p>
    <w:p w:rsidR="00EF675E" w:rsidRPr="00646B31" w:rsidRDefault="00EF675E" w:rsidP="001E4871">
      <w:pPr>
        <w:jc w:val="both"/>
      </w:pPr>
    </w:p>
    <w:sectPr w:rsidR="00EF675E" w:rsidRPr="00646B31" w:rsidSect="00192C67">
      <w:pgSz w:w="11907" w:h="16840" w:code="9"/>
      <w:pgMar w:top="709" w:right="851" w:bottom="227" w:left="1276"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002A73"/>
    <w:multiLevelType w:val="hybridMultilevel"/>
    <w:tmpl w:val="31968F0A"/>
    <w:lvl w:ilvl="0" w:tplc="EB76D10C">
      <w:start w:val="1"/>
      <w:numFmt w:val="decimal"/>
      <w:lvlText w:val="%1."/>
      <w:lvlJc w:val="left"/>
      <w:pPr>
        <w:ind w:left="1800" w:hanging="109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5E3C"/>
    <w:rsid w:val="00005F0B"/>
    <w:rsid w:val="00027877"/>
    <w:rsid w:val="00044546"/>
    <w:rsid w:val="000A70FF"/>
    <w:rsid w:val="000D394D"/>
    <w:rsid w:val="000F3242"/>
    <w:rsid w:val="001212D3"/>
    <w:rsid w:val="00167E04"/>
    <w:rsid w:val="00192C67"/>
    <w:rsid w:val="0019559C"/>
    <w:rsid w:val="001E4871"/>
    <w:rsid w:val="00235A10"/>
    <w:rsid w:val="00271033"/>
    <w:rsid w:val="002837C0"/>
    <w:rsid w:val="00340A98"/>
    <w:rsid w:val="00340F41"/>
    <w:rsid w:val="00345E3C"/>
    <w:rsid w:val="00386731"/>
    <w:rsid w:val="003A4A72"/>
    <w:rsid w:val="003D5B20"/>
    <w:rsid w:val="0043763E"/>
    <w:rsid w:val="00503EED"/>
    <w:rsid w:val="0059741D"/>
    <w:rsid w:val="005A17D0"/>
    <w:rsid w:val="00646B31"/>
    <w:rsid w:val="00663CC4"/>
    <w:rsid w:val="006A77EF"/>
    <w:rsid w:val="006B3A28"/>
    <w:rsid w:val="006C6E7E"/>
    <w:rsid w:val="006E124B"/>
    <w:rsid w:val="00744698"/>
    <w:rsid w:val="007871DF"/>
    <w:rsid w:val="00890B1C"/>
    <w:rsid w:val="0090520F"/>
    <w:rsid w:val="00960B20"/>
    <w:rsid w:val="009A4CE2"/>
    <w:rsid w:val="00A10439"/>
    <w:rsid w:val="00A27EFF"/>
    <w:rsid w:val="00A62C09"/>
    <w:rsid w:val="00A93256"/>
    <w:rsid w:val="00AF40E5"/>
    <w:rsid w:val="00AF598E"/>
    <w:rsid w:val="00B07E35"/>
    <w:rsid w:val="00B43603"/>
    <w:rsid w:val="00BA7AAB"/>
    <w:rsid w:val="00BF063F"/>
    <w:rsid w:val="00D02C93"/>
    <w:rsid w:val="00D20555"/>
    <w:rsid w:val="00D34917"/>
    <w:rsid w:val="00D539C8"/>
    <w:rsid w:val="00D747C1"/>
    <w:rsid w:val="00DF25E1"/>
    <w:rsid w:val="00EF675E"/>
    <w:rsid w:val="00F05408"/>
    <w:rsid w:val="00F55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E3C"/>
    <w:rPr>
      <w:sz w:val="24"/>
      <w:szCs w:val="24"/>
    </w:rPr>
  </w:style>
  <w:style w:type="paragraph" w:styleId="1">
    <w:name w:val="heading 1"/>
    <w:basedOn w:val="a"/>
    <w:next w:val="a"/>
    <w:qFormat/>
    <w:rsid w:val="00005F0B"/>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345E3C"/>
    <w:pPr>
      <w:keepNext/>
      <w:widowControl w:val="0"/>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45E3C"/>
    <w:rPr>
      <w:rFonts w:ascii="Arial" w:hAnsi="Arial"/>
      <w:b/>
      <w:bCs/>
      <w:sz w:val="26"/>
      <w:szCs w:val="26"/>
      <w:lang w:eastAsia="ru-RU" w:bidi="ar-SA"/>
    </w:rPr>
  </w:style>
  <w:style w:type="character" w:customStyle="1" w:styleId="a3">
    <w:name w:val="Гипертекстовая ссылка"/>
    <w:rsid w:val="00345E3C"/>
    <w:rPr>
      <w:color w:val="106BBE"/>
    </w:rPr>
  </w:style>
  <w:style w:type="character" w:customStyle="1" w:styleId="a4">
    <w:name w:val="Цветовое выделение"/>
    <w:rsid w:val="00005F0B"/>
    <w:rPr>
      <w:b/>
      <w:bCs/>
      <w:color w:val="26282F"/>
    </w:rPr>
  </w:style>
  <w:style w:type="paragraph" w:customStyle="1" w:styleId="a5">
    <w:name w:val="Таблицы (моноширинный)"/>
    <w:basedOn w:val="a"/>
    <w:next w:val="a"/>
    <w:rsid w:val="00005F0B"/>
    <w:pPr>
      <w:widowControl w:val="0"/>
      <w:autoSpaceDE w:val="0"/>
      <w:autoSpaceDN w:val="0"/>
      <w:adjustRightInd w:val="0"/>
    </w:pPr>
    <w:rPr>
      <w:rFonts w:ascii="Courier New" w:hAnsi="Courier New" w:cs="Courier New"/>
    </w:rPr>
  </w:style>
  <w:style w:type="character" w:customStyle="1" w:styleId="a6">
    <w:name w:val="Продолжение ссылки"/>
    <w:rsid w:val="00005F0B"/>
    <w:rPr>
      <w:b/>
      <w:bCs/>
      <w:color w:val="106BBE"/>
    </w:rPr>
  </w:style>
  <w:style w:type="paragraph" w:customStyle="1" w:styleId="a7">
    <w:name w:val="Нормальный (таблица)"/>
    <w:basedOn w:val="a"/>
    <w:next w:val="a"/>
    <w:rsid w:val="000A70FF"/>
    <w:pPr>
      <w:widowControl w:val="0"/>
      <w:autoSpaceDE w:val="0"/>
      <w:autoSpaceDN w:val="0"/>
      <w:adjustRightInd w:val="0"/>
      <w:jc w:val="both"/>
    </w:pPr>
    <w:rPr>
      <w:rFonts w:ascii="Arial" w:hAnsi="Arial" w:cs="Arial"/>
    </w:rPr>
  </w:style>
  <w:style w:type="paragraph" w:styleId="a8">
    <w:name w:val="No Spacing"/>
    <w:basedOn w:val="a"/>
    <w:link w:val="a9"/>
    <w:qFormat/>
    <w:rsid w:val="00EF675E"/>
    <w:rPr>
      <w:rFonts w:ascii="Calibri" w:hAnsi="Calibri"/>
      <w:sz w:val="22"/>
      <w:szCs w:val="22"/>
      <w:lang w:val="en-US" w:eastAsia="en-US" w:bidi="en-US"/>
    </w:rPr>
  </w:style>
  <w:style w:type="character" w:customStyle="1" w:styleId="a9">
    <w:name w:val="Без интервала Знак"/>
    <w:link w:val="a8"/>
    <w:rsid w:val="00EF675E"/>
    <w:rPr>
      <w:rFonts w:ascii="Calibri" w:hAnsi="Calibri"/>
      <w:sz w:val="22"/>
      <w:szCs w:val="22"/>
      <w:lang w:val="en-US" w:eastAsia="en-US" w:bidi="en-US"/>
    </w:rPr>
  </w:style>
  <w:style w:type="paragraph" w:customStyle="1" w:styleId="Standard">
    <w:name w:val="Standard"/>
    <w:rsid w:val="00EF675E"/>
    <w:pPr>
      <w:widowControl w:val="0"/>
      <w:suppressAutoHyphens/>
      <w:autoSpaceDN w:val="0"/>
      <w:textAlignment w:val="baseline"/>
    </w:pPr>
    <w:rPr>
      <w:rFonts w:ascii="Arial" w:eastAsia="Lucida Sans Unicode" w:hAnsi="Arial" w:cs="Tahoma"/>
      <w:color w:val="000000"/>
      <w:kern w:val="3"/>
      <w:sz w:val="21"/>
      <w:szCs w:val="24"/>
    </w:rPr>
  </w:style>
  <w:style w:type="table" w:styleId="aa">
    <w:name w:val="Table Grid"/>
    <w:basedOn w:val="a1"/>
    <w:uiPriority w:val="59"/>
    <w:rsid w:val="00EF675E"/>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garantF1://17291400.1000" TargetMode="External"/><Relationship Id="rId18" Type="http://schemas.openxmlformats.org/officeDocument/2006/relationships/image" Target="media/image11.emf"/><Relationship Id="rId26" Type="http://schemas.openxmlformats.org/officeDocument/2006/relationships/hyperlink" Target="garantF1://12071992.0" TargetMode="External"/><Relationship Id="rId3" Type="http://schemas.microsoft.com/office/2007/relationships/stylesWithEffects" Target="stylesWithEffects.xml"/><Relationship Id="rId21" Type="http://schemas.openxmlformats.org/officeDocument/2006/relationships/image" Target="media/image12.emf"/><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0.emf"/><Relationship Id="rId25" Type="http://schemas.openxmlformats.org/officeDocument/2006/relationships/hyperlink" Target="garantF1://70308460.10000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hyperlink" Target="garantF1://17291400.0" TargetMode="External"/><Relationship Id="rId29" Type="http://schemas.openxmlformats.org/officeDocument/2006/relationships/hyperlink" Target="garantF1://12058477.0"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emf"/><Relationship Id="rId24" Type="http://schemas.openxmlformats.org/officeDocument/2006/relationships/image" Target="media/image15.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4.emf"/><Relationship Id="rId28" Type="http://schemas.openxmlformats.org/officeDocument/2006/relationships/hyperlink" Target="garantF1://12058477.10000" TargetMode="External"/><Relationship Id="rId10" Type="http://schemas.openxmlformats.org/officeDocument/2006/relationships/image" Target="media/image5.emf"/><Relationship Id="rId19" Type="http://schemas.openxmlformats.org/officeDocument/2006/relationships/hyperlink" Target="garantF1://17291400.1000" TargetMode="External"/><Relationship Id="rId31" Type="http://schemas.openxmlformats.org/officeDocument/2006/relationships/hyperlink" Target="garantF1://10064072.14" TargetMode="External"/><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hyperlink" Target="garantF1://17291400.0" TargetMode="External"/><Relationship Id="rId22" Type="http://schemas.openxmlformats.org/officeDocument/2006/relationships/image" Target="media/image13.emf"/><Relationship Id="rId27" Type="http://schemas.openxmlformats.org/officeDocument/2006/relationships/hyperlink" Target="garantF1://12015118.0" TargetMode="External"/><Relationship Id="rId30" Type="http://schemas.openxmlformats.org/officeDocument/2006/relationships/hyperlink" Target="garantF1://10064072.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9611</Words>
  <Characters>54788</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SPecialiST RePack</Company>
  <LinksUpToDate>false</LinksUpToDate>
  <CharactersWithSpaces>64271</CharactersWithSpaces>
  <SharedDoc>false</SharedDoc>
  <HLinks>
    <vt:vector size="336" baseType="variant">
      <vt:variant>
        <vt:i4>1769506</vt:i4>
      </vt:variant>
      <vt:variant>
        <vt:i4>165</vt:i4>
      </vt:variant>
      <vt:variant>
        <vt:i4>0</vt:i4>
      </vt:variant>
      <vt:variant>
        <vt:i4>5</vt:i4>
      </vt:variant>
      <vt:variant>
        <vt:lpwstr/>
      </vt:variant>
      <vt:variant>
        <vt:lpwstr>sub_311</vt:lpwstr>
      </vt:variant>
      <vt:variant>
        <vt:i4>2752530</vt:i4>
      </vt:variant>
      <vt:variant>
        <vt:i4>162</vt:i4>
      </vt:variant>
      <vt:variant>
        <vt:i4>0</vt:i4>
      </vt:variant>
      <vt:variant>
        <vt:i4>5</vt:i4>
      </vt:variant>
      <vt:variant>
        <vt:lpwstr/>
      </vt:variant>
      <vt:variant>
        <vt:lpwstr>sub_3000</vt:lpwstr>
      </vt:variant>
      <vt:variant>
        <vt:i4>7471165</vt:i4>
      </vt:variant>
      <vt:variant>
        <vt:i4>159</vt:i4>
      </vt:variant>
      <vt:variant>
        <vt:i4>0</vt:i4>
      </vt:variant>
      <vt:variant>
        <vt:i4>5</vt:i4>
      </vt:variant>
      <vt:variant>
        <vt:lpwstr>garantf1://10064072.14/</vt:lpwstr>
      </vt:variant>
      <vt:variant>
        <vt:lpwstr/>
      </vt:variant>
      <vt:variant>
        <vt:i4>7602237</vt:i4>
      </vt:variant>
      <vt:variant>
        <vt:i4>156</vt:i4>
      </vt:variant>
      <vt:variant>
        <vt:i4>0</vt:i4>
      </vt:variant>
      <vt:variant>
        <vt:i4>5</vt:i4>
      </vt:variant>
      <vt:variant>
        <vt:lpwstr>garantf1://10064072.12/</vt:lpwstr>
      </vt:variant>
      <vt:variant>
        <vt:lpwstr/>
      </vt:variant>
      <vt:variant>
        <vt:i4>1966116</vt:i4>
      </vt:variant>
      <vt:variant>
        <vt:i4>153</vt:i4>
      </vt:variant>
      <vt:variant>
        <vt:i4>0</vt:i4>
      </vt:variant>
      <vt:variant>
        <vt:i4>5</vt:i4>
      </vt:variant>
      <vt:variant>
        <vt:lpwstr/>
      </vt:variant>
      <vt:variant>
        <vt:lpwstr>sub_541</vt:lpwstr>
      </vt:variant>
      <vt:variant>
        <vt:i4>3014673</vt:i4>
      </vt:variant>
      <vt:variant>
        <vt:i4>150</vt:i4>
      </vt:variant>
      <vt:variant>
        <vt:i4>0</vt:i4>
      </vt:variant>
      <vt:variant>
        <vt:i4>5</vt:i4>
      </vt:variant>
      <vt:variant>
        <vt:lpwstr/>
      </vt:variant>
      <vt:variant>
        <vt:lpwstr>sub_3034</vt:lpwstr>
      </vt:variant>
      <vt:variant>
        <vt:i4>2686993</vt:i4>
      </vt:variant>
      <vt:variant>
        <vt:i4>147</vt:i4>
      </vt:variant>
      <vt:variant>
        <vt:i4>0</vt:i4>
      </vt:variant>
      <vt:variant>
        <vt:i4>5</vt:i4>
      </vt:variant>
      <vt:variant>
        <vt:lpwstr/>
      </vt:variant>
      <vt:variant>
        <vt:lpwstr>sub_3033</vt:lpwstr>
      </vt:variant>
      <vt:variant>
        <vt:i4>3080211</vt:i4>
      </vt:variant>
      <vt:variant>
        <vt:i4>144</vt:i4>
      </vt:variant>
      <vt:variant>
        <vt:i4>0</vt:i4>
      </vt:variant>
      <vt:variant>
        <vt:i4>5</vt:i4>
      </vt:variant>
      <vt:variant>
        <vt:lpwstr/>
      </vt:variant>
      <vt:variant>
        <vt:lpwstr>sub_3217</vt:lpwstr>
      </vt:variant>
      <vt:variant>
        <vt:i4>1638434</vt:i4>
      </vt:variant>
      <vt:variant>
        <vt:i4>141</vt:i4>
      </vt:variant>
      <vt:variant>
        <vt:i4>0</vt:i4>
      </vt:variant>
      <vt:variant>
        <vt:i4>5</vt:i4>
      </vt:variant>
      <vt:variant>
        <vt:lpwstr/>
      </vt:variant>
      <vt:variant>
        <vt:lpwstr>sub_331</vt:lpwstr>
      </vt:variant>
      <vt:variant>
        <vt:i4>2752528</vt:i4>
      </vt:variant>
      <vt:variant>
        <vt:i4>138</vt:i4>
      </vt:variant>
      <vt:variant>
        <vt:i4>0</vt:i4>
      </vt:variant>
      <vt:variant>
        <vt:i4>5</vt:i4>
      </vt:variant>
      <vt:variant>
        <vt:lpwstr/>
      </vt:variant>
      <vt:variant>
        <vt:lpwstr>sub_3222</vt:lpwstr>
      </vt:variant>
      <vt:variant>
        <vt:i4>2686995</vt:i4>
      </vt:variant>
      <vt:variant>
        <vt:i4>135</vt:i4>
      </vt:variant>
      <vt:variant>
        <vt:i4>0</vt:i4>
      </vt:variant>
      <vt:variant>
        <vt:i4>5</vt:i4>
      </vt:variant>
      <vt:variant>
        <vt:lpwstr/>
      </vt:variant>
      <vt:variant>
        <vt:lpwstr>sub_3211</vt:lpwstr>
      </vt:variant>
      <vt:variant>
        <vt:i4>2818064</vt:i4>
      </vt:variant>
      <vt:variant>
        <vt:i4>132</vt:i4>
      </vt:variant>
      <vt:variant>
        <vt:i4>0</vt:i4>
      </vt:variant>
      <vt:variant>
        <vt:i4>5</vt:i4>
      </vt:variant>
      <vt:variant>
        <vt:lpwstr/>
      </vt:variant>
      <vt:variant>
        <vt:lpwstr>sub_3223</vt:lpwstr>
      </vt:variant>
      <vt:variant>
        <vt:i4>2752531</vt:i4>
      </vt:variant>
      <vt:variant>
        <vt:i4>129</vt:i4>
      </vt:variant>
      <vt:variant>
        <vt:i4>0</vt:i4>
      </vt:variant>
      <vt:variant>
        <vt:i4>5</vt:i4>
      </vt:variant>
      <vt:variant>
        <vt:lpwstr/>
      </vt:variant>
      <vt:variant>
        <vt:lpwstr>sub_3313</vt:lpwstr>
      </vt:variant>
      <vt:variant>
        <vt:i4>2621459</vt:i4>
      </vt:variant>
      <vt:variant>
        <vt:i4>126</vt:i4>
      </vt:variant>
      <vt:variant>
        <vt:i4>0</vt:i4>
      </vt:variant>
      <vt:variant>
        <vt:i4>5</vt:i4>
      </vt:variant>
      <vt:variant>
        <vt:lpwstr/>
      </vt:variant>
      <vt:variant>
        <vt:lpwstr>sub_3012</vt:lpwstr>
      </vt:variant>
      <vt:variant>
        <vt:i4>1769506</vt:i4>
      </vt:variant>
      <vt:variant>
        <vt:i4>123</vt:i4>
      </vt:variant>
      <vt:variant>
        <vt:i4>0</vt:i4>
      </vt:variant>
      <vt:variant>
        <vt:i4>5</vt:i4>
      </vt:variant>
      <vt:variant>
        <vt:lpwstr/>
      </vt:variant>
      <vt:variant>
        <vt:lpwstr>sub_312</vt:lpwstr>
      </vt:variant>
      <vt:variant>
        <vt:i4>2621456</vt:i4>
      </vt:variant>
      <vt:variant>
        <vt:i4>120</vt:i4>
      </vt:variant>
      <vt:variant>
        <vt:i4>0</vt:i4>
      </vt:variant>
      <vt:variant>
        <vt:i4>5</vt:i4>
      </vt:variant>
      <vt:variant>
        <vt:lpwstr/>
      </vt:variant>
      <vt:variant>
        <vt:lpwstr>sub_3220</vt:lpwstr>
      </vt:variant>
      <vt:variant>
        <vt:i4>2621459</vt:i4>
      </vt:variant>
      <vt:variant>
        <vt:i4>117</vt:i4>
      </vt:variant>
      <vt:variant>
        <vt:i4>0</vt:i4>
      </vt:variant>
      <vt:variant>
        <vt:i4>5</vt:i4>
      </vt:variant>
      <vt:variant>
        <vt:lpwstr/>
      </vt:variant>
      <vt:variant>
        <vt:lpwstr>sub_3210</vt:lpwstr>
      </vt:variant>
      <vt:variant>
        <vt:i4>1572898</vt:i4>
      </vt:variant>
      <vt:variant>
        <vt:i4>114</vt:i4>
      </vt:variant>
      <vt:variant>
        <vt:i4>0</vt:i4>
      </vt:variant>
      <vt:variant>
        <vt:i4>5</vt:i4>
      </vt:variant>
      <vt:variant>
        <vt:lpwstr/>
      </vt:variant>
      <vt:variant>
        <vt:lpwstr>sub_328</vt:lpwstr>
      </vt:variant>
      <vt:variant>
        <vt:i4>1769506</vt:i4>
      </vt:variant>
      <vt:variant>
        <vt:i4>111</vt:i4>
      </vt:variant>
      <vt:variant>
        <vt:i4>0</vt:i4>
      </vt:variant>
      <vt:variant>
        <vt:i4>5</vt:i4>
      </vt:variant>
      <vt:variant>
        <vt:lpwstr/>
      </vt:variant>
      <vt:variant>
        <vt:lpwstr>sub_311</vt:lpwstr>
      </vt:variant>
      <vt:variant>
        <vt:i4>2031653</vt:i4>
      </vt:variant>
      <vt:variant>
        <vt:i4>108</vt:i4>
      </vt:variant>
      <vt:variant>
        <vt:i4>0</vt:i4>
      </vt:variant>
      <vt:variant>
        <vt:i4>5</vt:i4>
      </vt:variant>
      <vt:variant>
        <vt:lpwstr/>
      </vt:variant>
      <vt:variant>
        <vt:lpwstr>sub_45</vt:lpwstr>
      </vt:variant>
      <vt:variant>
        <vt:i4>1572898</vt:i4>
      </vt:variant>
      <vt:variant>
        <vt:i4>105</vt:i4>
      </vt:variant>
      <vt:variant>
        <vt:i4>0</vt:i4>
      </vt:variant>
      <vt:variant>
        <vt:i4>5</vt:i4>
      </vt:variant>
      <vt:variant>
        <vt:lpwstr/>
      </vt:variant>
      <vt:variant>
        <vt:lpwstr>sub_325</vt:lpwstr>
      </vt:variant>
      <vt:variant>
        <vt:i4>1966117</vt:i4>
      </vt:variant>
      <vt:variant>
        <vt:i4>102</vt:i4>
      </vt:variant>
      <vt:variant>
        <vt:i4>0</vt:i4>
      </vt:variant>
      <vt:variant>
        <vt:i4>5</vt:i4>
      </vt:variant>
      <vt:variant>
        <vt:lpwstr/>
      </vt:variant>
      <vt:variant>
        <vt:lpwstr>sub_444</vt:lpwstr>
      </vt:variant>
      <vt:variant>
        <vt:i4>2686993</vt:i4>
      </vt:variant>
      <vt:variant>
        <vt:i4>99</vt:i4>
      </vt:variant>
      <vt:variant>
        <vt:i4>0</vt:i4>
      </vt:variant>
      <vt:variant>
        <vt:i4>5</vt:i4>
      </vt:variant>
      <vt:variant>
        <vt:lpwstr/>
      </vt:variant>
      <vt:variant>
        <vt:lpwstr>sub_3033</vt:lpwstr>
      </vt:variant>
      <vt:variant>
        <vt:i4>2621459</vt:i4>
      </vt:variant>
      <vt:variant>
        <vt:i4>96</vt:i4>
      </vt:variant>
      <vt:variant>
        <vt:i4>0</vt:i4>
      </vt:variant>
      <vt:variant>
        <vt:i4>5</vt:i4>
      </vt:variant>
      <vt:variant>
        <vt:lpwstr/>
      </vt:variant>
      <vt:variant>
        <vt:lpwstr>sub_3210</vt:lpwstr>
      </vt:variant>
      <vt:variant>
        <vt:i4>1572898</vt:i4>
      </vt:variant>
      <vt:variant>
        <vt:i4>93</vt:i4>
      </vt:variant>
      <vt:variant>
        <vt:i4>0</vt:i4>
      </vt:variant>
      <vt:variant>
        <vt:i4>5</vt:i4>
      </vt:variant>
      <vt:variant>
        <vt:lpwstr/>
      </vt:variant>
      <vt:variant>
        <vt:lpwstr>sub_324</vt:lpwstr>
      </vt:variant>
      <vt:variant>
        <vt:i4>1572898</vt:i4>
      </vt:variant>
      <vt:variant>
        <vt:i4>90</vt:i4>
      </vt:variant>
      <vt:variant>
        <vt:i4>0</vt:i4>
      </vt:variant>
      <vt:variant>
        <vt:i4>5</vt:i4>
      </vt:variant>
      <vt:variant>
        <vt:lpwstr/>
      </vt:variant>
      <vt:variant>
        <vt:lpwstr>sub_323</vt:lpwstr>
      </vt:variant>
      <vt:variant>
        <vt:i4>2818064</vt:i4>
      </vt:variant>
      <vt:variant>
        <vt:i4>87</vt:i4>
      </vt:variant>
      <vt:variant>
        <vt:i4>0</vt:i4>
      </vt:variant>
      <vt:variant>
        <vt:i4>5</vt:i4>
      </vt:variant>
      <vt:variant>
        <vt:lpwstr/>
      </vt:variant>
      <vt:variant>
        <vt:lpwstr>sub_3223</vt:lpwstr>
      </vt:variant>
      <vt:variant>
        <vt:i4>1769506</vt:i4>
      </vt:variant>
      <vt:variant>
        <vt:i4>84</vt:i4>
      </vt:variant>
      <vt:variant>
        <vt:i4>0</vt:i4>
      </vt:variant>
      <vt:variant>
        <vt:i4>5</vt:i4>
      </vt:variant>
      <vt:variant>
        <vt:lpwstr/>
      </vt:variant>
      <vt:variant>
        <vt:lpwstr>sub_313</vt:lpwstr>
      </vt:variant>
      <vt:variant>
        <vt:i4>3014673</vt:i4>
      </vt:variant>
      <vt:variant>
        <vt:i4>81</vt:i4>
      </vt:variant>
      <vt:variant>
        <vt:i4>0</vt:i4>
      </vt:variant>
      <vt:variant>
        <vt:i4>5</vt:i4>
      </vt:variant>
      <vt:variant>
        <vt:lpwstr/>
      </vt:variant>
      <vt:variant>
        <vt:lpwstr>sub_3034</vt:lpwstr>
      </vt:variant>
      <vt:variant>
        <vt:i4>2686993</vt:i4>
      </vt:variant>
      <vt:variant>
        <vt:i4>78</vt:i4>
      </vt:variant>
      <vt:variant>
        <vt:i4>0</vt:i4>
      </vt:variant>
      <vt:variant>
        <vt:i4>5</vt:i4>
      </vt:variant>
      <vt:variant>
        <vt:lpwstr/>
      </vt:variant>
      <vt:variant>
        <vt:lpwstr>sub_3033</vt:lpwstr>
      </vt:variant>
      <vt:variant>
        <vt:i4>2621458</vt:i4>
      </vt:variant>
      <vt:variant>
        <vt:i4>75</vt:i4>
      </vt:variant>
      <vt:variant>
        <vt:i4>0</vt:i4>
      </vt:variant>
      <vt:variant>
        <vt:i4>5</vt:i4>
      </vt:variant>
      <vt:variant>
        <vt:lpwstr/>
      </vt:variant>
      <vt:variant>
        <vt:lpwstr>sub_33011</vt:lpwstr>
      </vt:variant>
      <vt:variant>
        <vt:i4>2621458</vt:i4>
      </vt:variant>
      <vt:variant>
        <vt:i4>72</vt:i4>
      </vt:variant>
      <vt:variant>
        <vt:i4>0</vt:i4>
      </vt:variant>
      <vt:variant>
        <vt:i4>5</vt:i4>
      </vt:variant>
      <vt:variant>
        <vt:lpwstr/>
      </vt:variant>
      <vt:variant>
        <vt:lpwstr>sub_33011</vt:lpwstr>
      </vt:variant>
      <vt:variant>
        <vt:i4>1572898</vt:i4>
      </vt:variant>
      <vt:variant>
        <vt:i4>69</vt:i4>
      </vt:variant>
      <vt:variant>
        <vt:i4>0</vt:i4>
      </vt:variant>
      <vt:variant>
        <vt:i4>5</vt:i4>
      </vt:variant>
      <vt:variant>
        <vt:lpwstr/>
      </vt:variant>
      <vt:variant>
        <vt:lpwstr>sub_321</vt:lpwstr>
      </vt:variant>
      <vt:variant>
        <vt:i4>2752531</vt:i4>
      </vt:variant>
      <vt:variant>
        <vt:i4>66</vt:i4>
      </vt:variant>
      <vt:variant>
        <vt:i4>0</vt:i4>
      </vt:variant>
      <vt:variant>
        <vt:i4>5</vt:i4>
      </vt:variant>
      <vt:variant>
        <vt:lpwstr/>
      </vt:variant>
      <vt:variant>
        <vt:lpwstr>sub_3313</vt:lpwstr>
      </vt:variant>
      <vt:variant>
        <vt:i4>2162707</vt:i4>
      </vt:variant>
      <vt:variant>
        <vt:i4>63</vt:i4>
      </vt:variant>
      <vt:variant>
        <vt:i4>0</vt:i4>
      </vt:variant>
      <vt:variant>
        <vt:i4>5</vt:i4>
      </vt:variant>
      <vt:variant>
        <vt:lpwstr/>
      </vt:variant>
      <vt:variant>
        <vt:lpwstr>sub_3219</vt:lpwstr>
      </vt:variant>
      <vt:variant>
        <vt:i4>6619196</vt:i4>
      </vt:variant>
      <vt:variant>
        <vt:i4>60</vt:i4>
      </vt:variant>
      <vt:variant>
        <vt:i4>0</vt:i4>
      </vt:variant>
      <vt:variant>
        <vt:i4>5</vt:i4>
      </vt:variant>
      <vt:variant>
        <vt:lpwstr>garantf1://12058477.0/</vt:lpwstr>
      </vt:variant>
      <vt:variant>
        <vt:lpwstr/>
      </vt:variant>
      <vt:variant>
        <vt:i4>6619197</vt:i4>
      </vt:variant>
      <vt:variant>
        <vt:i4>57</vt:i4>
      </vt:variant>
      <vt:variant>
        <vt:i4>0</vt:i4>
      </vt:variant>
      <vt:variant>
        <vt:i4>5</vt:i4>
      </vt:variant>
      <vt:variant>
        <vt:lpwstr>garantf1://12058477.10000/</vt:lpwstr>
      </vt:variant>
      <vt:variant>
        <vt:lpwstr/>
      </vt:variant>
      <vt:variant>
        <vt:i4>7209010</vt:i4>
      </vt:variant>
      <vt:variant>
        <vt:i4>54</vt:i4>
      </vt:variant>
      <vt:variant>
        <vt:i4>0</vt:i4>
      </vt:variant>
      <vt:variant>
        <vt:i4>5</vt:i4>
      </vt:variant>
      <vt:variant>
        <vt:lpwstr>garantf1://12015118.0/</vt:lpwstr>
      </vt:variant>
      <vt:variant>
        <vt:lpwstr/>
      </vt:variant>
      <vt:variant>
        <vt:i4>2949139</vt:i4>
      </vt:variant>
      <vt:variant>
        <vt:i4>51</vt:i4>
      </vt:variant>
      <vt:variant>
        <vt:i4>0</vt:i4>
      </vt:variant>
      <vt:variant>
        <vt:i4>5</vt:i4>
      </vt:variant>
      <vt:variant>
        <vt:lpwstr/>
      </vt:variant>
      <vt:variant>
        <vt:lpwstr>sub_3215</vt:lpwstr>
      </vt:variant>
      <vt:variant>
        <vt:i4>2818067</vt:i4>
      </vt:variant>
      <vt:variant>
        <vt:i4>48</vt:i4>
      </vt:variant>
      <vt:variant>
        <vt:i4>0</vt:i4>
      </vt:variant>
      <vt:variant>
        <vt:i4>5</vt:i4>
      </vt:variant>
      <vt:variant>
        <vt:lpwstr/>
      </vt:variant>
      <vt:variant>
        <vt:lpwstr>sub_3011</vt:lpwstr>
      </vt:variant>
      <vt:variant>
        <vt:i4>1572898</vt:i4>
      </vt:variant>
      <vt:variant>
        <vt:i4>45</vt:i4>
      </vt:variant>
      <vt:variant>
        <vt:i4>0</vt:i4>
      </vt:variant>
      <vt:variant>
        <vt:i4>5</vt:i4>
      </vt:variant>
      <vt:variant>
        <vt:lpwstr/>
      </vt:variant>
      <vt:variant>
        <vt:lpwstr>sub_321</vt:lpwstr>
      </vt:variant>
      <vt:variant>
        <vt:i4>2752531</vt:i4>
      </vt:variant>
      <vt:variant>
        <vt:i4>42</vt:i4>
      </vt:variant>
      <vt:variant>
        <vt:i4>0</vt:i4>
      </vt:variant>
      <vt:variant>
        <vt:i4>5</vt:i4>
      </vt:variant>
      <vt:variant>
        <vt:lpwstr/>
      </vt:variant>
      <vt:variant>
        <vt:lpwstr>sub_3212</vt:lpwstr>
      </vt:variant>
      <vt:variant>
        <vt:i4>2818064</vt:i4>
      </vt:variant>
      <vt:variant>
        <vt:i4>39</vt:i4>
      </vt:variant>
      <vt:variant>
        <vt:i4>0</vt:i4>
      </vt:variant>
      <vt:variant>
        <vt:i4>5</vt:i4>
      </vt:variant>
      <vt:variant>
        <vt:lpwstr/>
      </vt:variant>
      <vt:variant>
        <vt:lpwstr>sub_3223</vt:lpwstr>
      </vt:variant>
      <vt:variant>
        <vt:i4>2752531</vt:i4>
      </vt:variant>
      <vt:variant>
        <vt:i4>36</vt:i4>
      </vt:variant>
      <vt:variant>
        <vt:i4>0</vt:i4>
      </vt:variant>
      <vt:variant>
        <vt:i4>5</vt:i4>
      </vt:variant>
      <vt:variant>
        <vt:lpwstr/>
      </vt:variant>
      <vt:variant>
        <vt:lpwstr>sub_3313</vt:lpwstr>
      </vt:variant>
      <vt:variant>
        <vt:i4>1769506</vt:i4>
      </vt:variant>
      <vt:variant>
        <vt:i4>33</vt:i4>
      </vt:variant>
      <vt:variant>
        <vt:i4>0</vt:i4>
      </vt:variant>
      <vt:variant>
        <vt:i4>5</vt:i4>
      </vt:variant>
      <vt:variant>
        <vt:lpwstr/>
      </vt:variant>
      <vt:variant>
        <vt:lpwstr>sub_311</vt:lpwstr>
      </vt:variant>
      <vt:variant>
        <vt:i4>6422582</vt:i4>
      </vt:variant>
      <vt:variant>
        <vt:i4>30</vt:i4>
      </vt:variant>
      <vt:variant>
        <vt:i4>0</vt:i4>
      </vt:variant>
      <vt:variant>
        <vt:i4>5</vt:i4>
      </vt:variant>
      <vt:variant>
        <vt:lpwstr>garantf1://12071992.0/</vt:lpwstr>
      </vt:variant>
      <vt:variant>
        <vt:lpwstr/>
      </vt:variant>
      <vt:variant>
        <vt:i4>1769506</vt:i4>
      </vt:variant>
      <vt:variant>
        <vt:i4>27</vt:i4>
      </vt:variant>
      <vt:variant>
        <vt:i4>0</vt:i4>
      </vt:variant>
      <vt:variant>
        <vt:i4>5</vt:i4>
      </vt:variant>
      <vt:variant>
        <vt:lpwstr/>
      </vt:variant>
      <vt:variant>
        <vt:lpwstr>sub_311</vt:lpwstr>
      </vt:variant>
      <vt:variant>
        <vt:i4>8257597</vt:i4>
      </vt:variant>
      <vt:variant>
        <vt:i4>24</vt:i4>
      </vt:variant>
      <vt:variant>
        <vt:i4>0</vt:i4>
      </vt:variant>
      <vt:variant>
        <vt:i4>5</vt:i4>
      </vt:variant>
      <vt:variant>
        <vt:lpwstr>garantf1://70308460.100000/</vt:lpwstr>
      </vt:variant>
      <vt:variant>
        <vt:lpwstr/>
      </vt:variant>
      <vt:variant>
        <vt:i4>1572898</vt:i4>
      </vt:variant>
      <vt:variant>
        <vt:i4>21</vt:i4>
      </vt:variant>
      <vt:variant>
        <vt:i4>0</vt:i4>
      </vt:variant>
      <vt:variant>
        <vt:i4>5</vt:i4>
      </vt:variant>
      <vt:variant>
        <vt:lpwstr/>
      </vt:variant>
      <vt:variant>
        <vt:lpwstr>sub_321</vt:lpwstr>
      </vt:variant>
      <vt:variant>
        <vt:i4>1572898</vt:i4>
      </vt:variant>
      <vt:variant>
        <vt:i4>18</vt:i4>
      </vt:variant>
      <vt:variant>
        <vt:i4>0</vt:i4>
      </vt:variant>
      <vt:variant>
        <vt:i4>5</vt:i4>
      </vt:variant>
      <vt:variant>
        <vt:lpwstr/>
      </vt:variant>
      <vt:variant>
        <vt:lpwstr>sub_321</vt:lpwstr>
      </vt:variant>
      <vt:variant>
        <vt:i4>2752531</vt:i4>
      </vt:variant>
      <vt:variant>
        <vt:i4>15</vt:i4>
      </vt:variant>
      <vt:variant>
        <vt:i4>0</vt:i4>
      </vt:variant>
      <vt:variant>
        <vt:i4>5</vt:i4>
      </vt:variant>
      <vt:variant>
        <vt:lpwstr/>
      </vt:variant>
      <vt:variant>
        <vt:lpwstr>sub_3010</vt:lpwstr>
      </vt:variant>
      <vt:variant>
        <vt:i4>1769504</vt:i4>
      </vt:variant>
      <vt:variant>
        <vt:i4>12</vt:i4>
      </vt:variant>
      <vt:variant>
        <vt:i4>0</vt:i4>
      </vt:variant>
      <vt:variant>
        <vt:i4>5</vt:i4>
      </vt:variant>
      <vt:variant>
        <vt:lpwstr/>
      </vt:variant>
      <vt:variant>
        <vt:lpwstr>sub_111</vt:lpwstr>
      </vt:variant>
      <vt:variant>
        <vt:i4>6881330</vt:i4>
      </vt:variant>
      <vt:variant>
        <vt:i4>9</vt:i4>
      </vt:variant>
      <vt:variant>
        <vt:i4>0</vt:i4>
      </vt:variant>
      <vt:variant>
        <vt:i4>5</vt:i4>
      </vt:variant>
      <vt:variant>
        <vt:lpwstr>garantf1://17291400.0/</vt:lpwstr>
      </vt:variant>
      <vt:variant>
        <vt:lpwstr/>
      </vt:variant>
      <vt:variant>
        <vt:i4>4587523</vt:i4>
      </vt:variant>
      <vt:variant>
        <vt:i4>6</vt:i4>
      </vt:variant>
      <vt:variant>
        <vt:i4>0</vt:i4>
      </vt:variant>
      <vt:variant>
        <vt:i4>5</vt:i4>
      </vt:variant>
      <vt:variant>
        <vt:lpwstr>garantf1://17291400.1000/</vt:lpwstr>
      </vt:variant>
      <vt:variant>
        <vt:lpwstr/>
      </vt:variant>
      <vt:variant>
        <vt:i4>6881330</vt:i4>
      </vt:variant>
      <vt:variant>
        <vt:i4>3</vt:i4>
      </vt:variant>
      <vt:variant>
        <vt:i4>0</vt:i4>
      </vt:variant>
      <vt:variant>
        <vt:i4>5</vt:i4>
      </vt:variant>
      <vt:variant>
        <vt:lpwstr>garantf1://17291400.0/</vt:lpwstr>
      </vt:variant>
      <vt:variant>
        <vt:lpwstr/>
      </vt:variant>
      <vt:variant>
        <vt:i4>4587523</vt:i4>
      </vt:variant>
      <vt:variant>
        <vt:i4>0</vt:i4>
      </vt:variant>
      <vt:variant>
        <vt:i4>0</vt:i4>
      </vt:variant>
      <vt:variant>
        <vt:i4>5</vt:i4>
      </vt:variant>
      <vt:variant>
        <vt:lpwstr>garantf1://17291400.1000/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Мария</dc:creator>
  <cp:lastModifiedBy>user</cp:lastModifiedBy>
  <cp:revision>2</cp:revision>
  <cp:lastPrinted>2018-09-13T10:09:00Z</cp:lastPrinted>
  <dcterms:created xsi:type="dcterms:W3CDTF">2022-02-15T08:00:00Z</dcterms:created>
  <dcterms:modified xsi:type="dcterms:W3CDTF">2022-02-15T08:00:00Z</dcterms:modified>
</cp:coreProperties>
</file>