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353" w:rsidRPr="00C11353" w:rsidRDefault="006442B0" w:rsidP="00C11353">
      <w:pPr>
        <w:spacing w:after="0" w:line="240" w:lineRule="auto"/>
        <w:jc w:val="both"/>
        <w:rPr>
          <w:rFonts w:ascii="Times New Roman" w:eastAsia="Times New Roman" w:hAnsi="Times New Roman" w:cs="Times New Roman"/>
          <w:sz w:val="24"/>
          <w:szCs w:val="24"/>
          <w:lang w:eastAsia="ru-RU"/>
        </w:rPr>
      </w:pPr>
      <w:r w:rsidRPr="00C11353">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DB8B46D" wp14:editId="61EEAF02">
            <wp:simplePos x="0" y="0"/>
            <wp:positionH relativeFrom="column">
              <wp:posOffset>3065145</wp:posOffset>
            </wp:positionH>
            <wp:positionV relativeFrom="paragraph">
              <wp:posOffset>-331470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r w:rsidRPr="00C11353">
        <w:rPr>
          <w:rFonts w:ascii="Times New Roman" w:eastAsia="Times New Roman" w:hAnsi="Times New Roman" w:cs="Times New Roman"/>
          <w:sz w:val="24"/>
          <w:szCs w:val="24"/>
          <w:lang w:eastAsia="ru-RU"/>
        </w:rPr>
        <w:t xml:space="preserve">                                                                                   </w:t>
      </w:r>
    </w:p>
    <w:tbl>
      <w:tblPr>
        <w:tblW w:w="10632" w:type="dxa"/>
        <w:tblLayout w:type="fixed"/>
        <w:tblCellMar>
          <w:left w:w="0" w:type="dxa"/>
          <w:right w:w="0" w:type="dxa"/>
        </w:tblCellMar>
        <w:tblLook w:val="01E0" w:firstRow="1" w:lastRow="1" w:firstColumn="1" w:lastColumn="1" w:noHBand="0" w:noVBand="0"/>
      </w:tblPr>
      <w:tblGrid>
        <w:gridCol w:w="10632"/>
      </w:tblGrid>
      <w:tr w:rsidR="00C11353" w:rsidRPr="00C11353" w:rsidTr="006442B0">
        <w:tc>
          <w:tcPr>
            <w:tcW w:w="10632" w:type="dxa"/>
          </w:tcPr>
          <w:p w:rsidR="00C11353" w:rsidRPr="00C11353" w:rsidRDefault="00C11353" w:rsidP="00C11353">
            <w:pPr>
              <w:spacing w:after="0" w:line="240" w:lineRule="auto"/>
              <w:jc w:val="center"/>
              <w:rPr>
                <w:rFonts w:ascii="Times New Roman" w:eastAsia="Times New Roman" w:hAnsi="Times New Roman" w:cs="Times New Roman"/>
                <w:sz w:val="24"/>
                <w:szCs w:val="24"/>
                <w:lang w:eastAsia="ru-RU"/>
              </w:rPr>
            </w:pPr>
            <w:r w:rsidRPr="00C11353">
              <w:rPr>
                <w:rFonts w:ascii="Times New Roman" w:eastAsia="Times New Roman" w:hAnsi="Times New Roman" w:cs="Times New Roman"/>
                <w:sz w:val="24"/>
                <w:szCs w:val="24"/>
                <w:lang w:eastAsia="ru-RU"/>
              </w:rPr>
              <w:t>АДМИНИСТРАЦИЯ  ЧЕМОДАНОСКОГО  СЕЛЬСОВЕТА</w:t>
            </w:r>
          </w:p>
        </w:tc>
      </w:tr>
      <w:tr w:rsidR="00C11353" w:rsidRPr="00C11353" w:rsidTr="006442B0">
        <w:trPr>
          <w:trHeight w:val="397"/>
        </w:trPr>
        <w:tc>
          <w:tcPr>
            <w:tcW w:w="10632" w:type="dxa"/>
          </w:tcPr>
          <w:p w:rsidR="00C11353" w:rsidRPr="00C11353" w:rsidRDefault="00C11353" w:rsidP="00C11353">
            <w:pPr>
              <w:spacing w:after="0" w:line="240" w:lineRule="auto"/>
              <w:jc w:val="center"/>
              <w:rPr>
                <w:rFonts w:ascii="Times New Roman" w:eastAsia="Times New Roman" w:hAnsi="Times New Roman" w:cs="Times New Roman"/>
                <w:sz w:val="24"/>
                <w:szCs w:val="24"/>
                <w:lang w:eastAsia="ru-RU"/>
              </w:rPr>
            </w:pPr>
            <w:r w:rsidRPr="00C11353">
              <w:rPr>
                <w:rFonts w:ascii="Times New Roman" w:eastAsia="Times New Roman" w:hAnsi="Times New Roman" w:cs="Times New Roman"/>
                <w:sz w:val="24"/>
                <w:szCs w:val="24"/>
                <w:lang w:eastAsia="ru-RU"/>
              </w:rPr>
              <w:t>БЕССОНОВСКОГО РАЙОНА ПЕНЗЕНСКОЙ ОБЛАСТИ</w:t>
            </w:r>
          </w:p>
        </w:tc>
      </w:tr>
      <w:tr w:rsidR="00C11353" w:rsidRPr="00C11353" w:rsidTr="006442B0">
        <w:tc>
          <w:tcPr>
            <w:tcW w:w="10632" w:type="dxa"/>
          </w:tcPr>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tc>
      </w:tr>
      <w:tr w:rsidR="00C11353" w:rsidRPr="00C11353" w:rsidTr="006442B0">
        <w:trPr>
          <w:trHeight w:val="340"/>
        </w:trPr>
        <w:tc>
          <w:tcPr>
            <w:tcW w:w="10632" w:type="dxa"/>
            <w:vAlign w:val="center"/>
          </w:tcPr>
          <w:p w:rsidR="00C11353" w:rsidRPr="006442B0" w:rsidRDefault="00C11353" w:rsidP="00C11353">
            <w:pPr>
              <w:spacing w:after="0" w:line="240" w:lineRule="auto"/>
              <w:jc w:val="center"/>
              <w:rPr>
                <w:rFonts w:ascii="Times New Roman" w:eastAsia="Times New Roman" w:hAnsi="Times New Roman" w:cs="Times New Roman"/>
                <w:b/>
                <w:sz w:val="24"/>
                <w:szCs w:val="24"/>
                <w:lang w:eastAsia="ru-RU"/>
              </w:rPr>
            </w:pPr>
            <w:r w:rsidRPr="006442B0">
              <w:rPr>
                <w:rFonts w:ascii="Times New Roman" w:eastAsia="Times New Roman" w:hAnsi="Times New Roman" w:cs="Times New Roman"/>
                <w:b/>
                <w:sz w:val="24"/>
                <w:szCs w:val="24"/>
                <w:lang w:eastAsia="ru-RU"/>
              </w:rPr>
              <w:t>ПОСТАНОВЛЕНИЕ</w:t>
            </w:r>
          </w:p>
        </w:tc>
      </w:tr>
      <w:tr w:rsidR="00C11353" w:rsidRPr="00C11353" w:rsidTr="006442B0">
        <w:trPr>
          <w:trHeight w:val="340"/>
        </w:trPr>
        <w:tc>
          <w:tcPr>
            <w:tcW w:w="10632" w:type="dxa"/>
            <w:vAlign w:val="center"/>
          </w:tcPr>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11353" w:rsidRPr="00C11353" w:rsidTr="00707707">
              <w:tc>
                <w:tcPr>
                  <w:tcW w:w="284" w:type="dxa"/>
                  <w:tcBorders>
                    <w:top w:val="nil"/>
                    <w:left w:val="nil"/>
                    <w:bottom w:val="nil"/>
                    <w:right w:val="nil"/>
                  </w:tcBorders>
                  <w:vAlign w:val="bottom"/>
                </w:tcPr>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r w:rsidRPr="00C11353">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C11353" w:rsidRPr="00C11353" w:rsidRDefault="00B5544B" w:rsidP="00C113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30.12.2021 г.</w:t>
                  </w:r>
                </w:p>
              </w:tc>
              <w:tc>
                <w:tcPr>
                  <w:tcW w:w="397" w:type="dxa"/>
                  <w:tcBorders>
                    <w:top w:val="nil"/>
                    <w:left w:val="nil"/>
                    <w:bottom w:val="nil"/>
                    <w:right w:val="nil"/>
                  </w:tcBorders>
                  <w:vAlign w:val="bottom"/>
                </w:tcPr>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r w:rsidRPr="00C11353">
                    <w:rPr>
                      <w:rFonts w:ascii="Times New Roman" w:eastAsia="Times New Roman" w:hAnsi="Times New Roman" w:cs="Times New Roman"/>
                      <w:sz w:val="24"/>
                      <w:szCs w:val="24"/>
                      <w:lang w:eastAsia="ru-RU"/>
                    </w:rPr>
                    <w:t>№</w:t>
                  </w:r>
                </w:p>
              </w:tc>
              <w:tc>
                <w:tcPr>
                  <w:tcW w:w="1134" w:type="dxa"/>
                  <w:tcBorders>
                    <w:bottom w:val="single" w:sz="6" w:space="0" w:color="auto"/>
                  </w:tcBorders>
                </w:tcPr>
                <w:p w:rsidR="00C11353" w:rsidRPr="00C11353" w:rsidRDefault="00B5544B" w:rsidP="00C113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w:t>
                  </w:r>
                </w:p>
              </w:tc>
            </w:tr>
            <w:tr w:rsidR="00C11353" w:rsidRPr="00C11353" w:rsidTr="00707707">
              <w:tc>
                <w:tcPr>
                  <w:tcW w:w="4650" w:type="dxa"/>
                  <w:gridSpan w:val="4"/>
                  <w:tcBorders>
                    <w:top w:val="nil"/>
                    <w:left w:val="nil"/>
                    <w:bottom w:val="nil"/>
                    <w:right w:val="nil"/>
                  </w:tcBorders>
                </w:tcPr>
                <w:p w:rsidR="00C11353" w:rsidRPr="00C11353" w:rsidRDefault="00C11353" w:rsidP="00C11353">
                  <w:pPr>
                    <w:spacing w:after="0" w:line="240" w:lineRule="auto"/>
                    <w:jc w:val="center"/>
                    <w:rPr>
                      <w:rFonts w:ascii="Times New Roman" w:eastAsia="Times New Roman" w:hAnsi="Times New Roman" w:cs="Times New Roman"/>
                      <w:sz w:val="24"/>
                      <w:szCs w:val="24"/>
                      <w:lang w:eastAsia="ru-RU"/>
                    </w:rPr>
                  </w:pPr>
                  <w:proofErr w:type="gramStart"/>
                  <w:r w:rsidRPr="00C11353">
                    <w:rPr>
                      <w:rFonts w:ascii="Times New Roman" w:eastAsia="Times New Roman" w:hAnsi="Times New Roman" w:cs="Times New Roman"/>
                      <w:sz w:val="24"/>
                      <w:szCs w:val="24"/>
                      <w:lang w:eastAsia="ru-RU"/>
                    </w:rPr>
                    <w:t>с</w:t>
                  </w:r>
                  <w:proofErr w:type="gramEnd"/>
                  <w:r w:rsidRPr="00C11353">
                    <w:rPr>
                      <w:rFonts w:ascii="Times New Roman" w:eastAsia="Times New Roman" w:hAnsi="Times New Roman" w:cs="Times New Roman"/>
                      <w:sz w:val="24"/>
                      <w:szCs w:val="24"/>
                      <w:lang w:eastAsia="ru-RU"/>
                    </w:rPr>
                    <w:t>. Чемодановка</w:t>
                  </w:r>
                </w:p>
              </w:tc>
            </w:tr>
          </w:tbl>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p w:rsidR="00C11353" w:rsidRPr="00C11353" w:rsidRDefault="00C11353" w:rsidP="00C11353">
            <w:pPr>
              <w:spacing w:after="0" w:line="240" w:lineRule="auto"/>
              <w:jc w:val="both"/>
              <w:rPr>
                <w:rFonts w:ascii="Times New Roman" w:eastAsia="Times New Roman" w:hAnsi="Times New Roman" w:cs="Times New Roman"/>
                <w:sz w:val="24"/>
                <w:szCs w:val="24"/>
                <w:lang w:eastAsia="ru-RU"/>
              </w:rPr>
            </w:pPr>
          </w:p>
        </w:tc>
      </w:tr>
      <w:tr w:rsidR="00C11353" w:rsidRPr="00C11353" w:rsidTr="006442B0">
        <w:trPr>
          <w:trHeight w:val="340"/>
        </w:trPr>
        <w:tc>
          <w:tcPr>
            <w:tcW w:w="10632" w:type="dxa"/>
            <w:vAlign w:val="center"/>
          </w:tcPr>
          <w:p w:rsidR="00714205" w:rsidRDefault="00C11353" w:rsidP="00714205">
            <w:pPr>
              <w:spacing w:after="0" w:line="240" w:lineRule="auto"/>
              <w:ind w:firstLine="567"/>
              <w:jc w:val="center"/>
              <w:rPr>
                <w:rFonts w:ascii="Times New Roman" w:eastAsia="Times New Roman" w:hAnsi="Times New Roman" w:cs="Times New Roman"/>
                <w:b/>
                <w:sz w:val="24"/>
                <w:szCs w:val="24"/>
                <w:lang w:eastAsia="ru-RU"/>
              </w:rPr>
            </w:pPr>
            <w:r w:rsidRPr="006442B0">
              <w:rPr>
                <w:rFonts w:ascii="Times New Roman" w:eastAsia="Times New Roman" w:hAnsi="Times New Roman" w:cs="Times New Roman"/>
                <w:b/>
                <w:sz w:val="24"/>
                <w:szCs w:val="24"/>
                <w:lang w:eastAsia="ru-RU"/>
              </w:rPr>
              <w:t xml:space="preserve">Об утверждении краткосрочного </w:t>
            </w:r>
            <w:proofErr w:type="gramStart"/>
            <w:r w:rsidRPr="006442B0">
              <w:rPr>
                <w:rFonts w:ascii="Times New Roman" w:eastAsia="Times New Roman" w:hAnsi="Times New Roman" w:cs="Times New Roman"/>
                <w:b/>
                <w:sz w:val="24"/>
                <w:szCs w:val="24"/>
                <w:lang w:eastAsia="ru-RU"/>
              </w:rPr>
              <w:t>плана реализации региональной программы капитального ремонта общего имущества</w:t>
            </w:r>
            <w:proofErr w:type="gramEnd"/>
            <w:r w:rsidRPr="006442B0">
              <w:rPr>
                <w:rFonts w:ascii="Times New Roman" w:eastAsia="Times New Roman" w:hAnsi="Times New Roman" w:cs="Times New Roman"/>
                <w:b/>
                <w:sz w:val="24"/>
                <w:szCs w:val="24"/>
                <w:lang w:eastAsia="ru-RU"/>
              </w:rPr>
              <w:t xml:space="preserve"> в многоквартирных домах, расположенных на территории Чемодановского  сельсовета Бессоновского района Пензенской области </w:t>
            </w:r>
          </w:p>
          <w:p w:rsidR="00C11353" w:rsidRPr="006442B0" w:rsidRDefault="00714205" w:rsidP="00714205">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2021-2023 гг.</w:t>
            </w:r>
          </w:p>
        </w:tc>
      </w:tr>
    </w:tbl>
    <w:p w:rsidR="006442B0" w:rsidRDefault="006442B0" w:rsidP="006442B0">
      <w:pPr>
        <w:spacing w:after="0" w:line="240" w:lineRule="auto"/>
        <w:ind w:firstLine="567"/>
        <w:jc w:val="both"/>
        <w:rPr>
          <w:rFonts w:ascii="Times New Roman" w:eastAsia="Times New Roman" w:hAnsi="Times New Roman" w:cs="Times New Roman"/>
          <w:sz w:val="24"/>
          <w:szCs w:val="24"/>
          <w:lang w:eastAsia="ru-RU"/>
        </w:rPr>
      </w:pPr>
    </w:p>
    <w:p w:rsidR="006442B0" w:rsidRDefault="006442B0" w:rsidP="006442B0">
      <w:pPr>
        <w:spacing w:after="0" w:line="240" w:lineRule="auto"/>
        <w:ind w:firstLine="567"/>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В соответствии с ч.7 ст.168 Жилищного кодекса РФ, в целях реализации региональной программой капитального ремонта общего имущества в многоквартирных домах, расположенных на территории Пензенской области, утвержденной постановлением Правительства Пензенской области от 19.02.2014 г. № 95-пП (с последующими изменениями и дополнениями) (далее – Программа), администрация Чемодановского  сельсовета постановляет:</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CC13BE" w:rsidP="00047B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047B60" w:rsidRPr="00047B60">
        <w:rPr>
          <w:rFonts w:ascii="Times New Roman" w:eastAsia="Times New Roman" w:hAnsi="Times New Roman" w:cs="Times New Roman"/>
          <w:sz w:val="24"/>
          <w:szCs w:val="24"/>
          <w:lang w:eastAsia="ru-RU"/>
        </w:rPr>
        <w:t xml:space="preserve">Утвердить прилагаемый Краткосрочный план реализации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программы капитального ремонта общего имущества в многоквартирных домах, расположенных на территории Чемодановского  сельсовета Бессоновского района Пензенской области на 202</w:t>
      </w:r>
      <w:r w:rsidR="00714205">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-202</w:t>
      </w:r>
      <w:r w:rsidR="00714205">
        <w:rPr>
          <w:rFonts w:ascii="Times New Roman" w:eastAsia="Times New Roman" w:hAnsi="Times New Roman" w:cs="Times New Roman"/>
          <w:sz w:val="24"/>
          <w:szCs w:val="24"/>
          <w:lang w:eastAsia="ru-RU"/>
        </w:rPr>
        <w:t>3</w:t>
      </w:r>
      <w:r w:rsidRPr="00047B60">
        <w:rPr>
          <w:rFonts w:ascii="Times New Roman" w:eastAsia="Times New Roman" w:hAnsi="Times New Roman" w:cs="Times New Roman"/>
          <w:sz w:val="24"/>
          <w:szCs w:val="24"/>
          <w:lang w:eastAsia="ru-RU"/>
        </w:rPr>
        <w:t xml:space="preserve">  гг.</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2. Утвердить Перечень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Чемодановского  сельсовета Бессоновского района Пензенской области на 202</w:t>
      </w:r>
      <w:r w:rsidR="00714205">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-202</w:t>
      </w:r>
      <w:r w:rsidR="00714205">
        <w:rPr>
          <w:rFonts w:ascii="Times New Roman" w:eastAsia="Times New Roman" w:hAnsi="Times New Roman" w:cs="Times New Roman"/>
          <w:sz w:val="24"/>
          <w:szCs w:val="24"/>
          <w:lang w:eastAsia="ru-RU"/>
        </w:rPr>
        <w:t>3</w:t>
      </w:r>
      <w:r w:rsidRPr="00047B60">
        <w:rPr>
          <w:rFonts w:ascii="Times New Roman" w:eastAsia="Times New Roman" w:hAnsi="Times New Roman" w:cs="Times New Roman"/>
          <w:sz w:val="24"/>
          <w:szCs w:val="24"/>
          <w:lang w:eastAsia="ru-RU"/>
        </w:rPr>
        <w:t xml:space="preserve"> гг., согласно приложению № 1 к настоящему постановлению.</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3. Утвердить Реестр многоквартирных домов, которые включены в краткосрочный план реализации региональной программы капитального ремонта общего имущества в многоквартирных домах, расположенных на территории Чемодановского  сельсовета Бессоновского района Пензенской области на 202</w:t>
      </w:r>
      <w:r w:rsidR="00714205">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-202</w:t>
      </w:r>
      <w:r w:rsidR="00714205">
        <w:rPr>
          <w:rFonts w:ascii="Times New Roman" w:eastAsia="Times New Roman" w:hAnsi="Times New Roman" w:cs="Times New Roman"/>
          <w:sz w:val="24"/>
          <w:szCs w:val="24"/>
          <w:lang w:eastAsia="ru-RU"/>
        </w:rPr>
        <w:t>3</w:t>
      </w:r>
      <w:r w:rsidRPr="00047B60">
        <w:rPr>
          <w:rFonts w:ascii="Times New Roman" w:eastAsia="Times New Roman" w:hAnsi="Times New Roman" w:cs="Times New Roman"/>
          <w:sz w:val="24"/>
          <w:szCs w:val="24"/>
          <w:lang w:eastAsia="ru-RU"/>
        </w:rPr>
        <w:t xml:space="preserve"> гг. по видам ремонта, согласно приложению № 2 к настоящему постановлению.</w:t>
      </w:r>
    </w:p>
    <w:p w:rsid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4. Утвердить Планируемые показатели </w:t>
      </w:r>
      <w:proofErr w:type="gramStart"/>
      <w:r w:rsidRPr="00047B60">
        <w:rPr>
          <w:rFonts w:ascii="Times New Roman" w:eastAsia="Times New Roman" w:hAnsi="Times New Roman" w:cs="Times New Roman"/>
          <w:sz w:val="24"/>
          <w:szCs w:val="24"/>
          <w:lang w:eastAsia="ru-RU"/>
        </w:rPr>
        <w:t>выполнения краткосрочного плана реализации региональной программы капитального ремонта общего имущества</w:t>
      </w:r>
      <w:proofErr w:type="gramEnd"/>
      <w:r w:rsidRPr="00047B60">
        <w:rPr>
          <w:rFonts w:ascii="Times New Roman" w:eastAsia="Times New Roman" w:hAnsi="Times New Roman" w:cs="Times New Roman"/>
          <w:sz w:val="24"/>
          <w:szCs w:val="24"/>
          <w:lang w:eastAsia="ru-RU"/>
        </w:rPr>
        <w:t xml:space="preserve">  в многоквартирных домах на территории Чемодановского сельсовета Бессоновского района Пензенской области на 202</w:t>
      </w:r>
      <w:r w:rsidR="00714205">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-202</w:t>
      </w:r>
      <w:r w:rsidR="00714205">
        <w:rPr>
          <w:rFonts w:ascii="Times New Roman" w:eastAsia="Times New Roman" w:hAnsi="Times New Roman" w:cs="Times New Roman"/>
          <w:sz w:val="24"/>
          <w:szCs w:val="24"/>
          <w:lang w:eastAsia="ru-RU"/>
        </w:rPr>
        <w:t>3</w:t>
      </w:r>
      <w:r w:rsidRPr="00047B60">
        <w:rPr>
          <w:rFonts w:ascii="Times New Roman" w:eastAsia="Times New Roman" w:hAnsi="Times New Roman" w:cs="Times New Roman"/>
          <w:sz w:val="24"/>
          <w:szCs w:val="24"/>
          <w:lang w:eastAsia="ru-RU"/>
        </w:rPr>
        <w:t xml:space="preserve"> </w:t>
      </w:r>
      <w:proofErr w:type="spellStart"/>
      <w:r w:rsidRPr="00047B60">
        <w:rPr>
          <w:rFonts w:ascii="Times New Roman" w:eastAsia="Times New Roman" w:hAnsi="Times New Roman" w:cs="Times New Roman"/>
          <w:sz w:val="24"/>
          <w:szCs w:val="24"/>
          <w:lang w:eastAsia="ru-RU"/>
        </w:rPr>
        <w:t>г.г</w:t>
      </w:r>
      <w:proofErr w:type="spellEnd"/>
      <w:r w:rsidRPr="00047B60">
        <w:rPr>
          <w:rFonts w:ascii="Times New Roman" w:eastAsia="Times New Roman" w:hAnsi="Times New Roman" w:cs="Times New Roman"/>
          <w:sz w:val="24"/>
          <w:szCs w:val="24"/>
          <w:lang w:eastAsia="ru-RU"/>
        </w:rPr>
        <w:t>. согласно приложению № 3 к настоящему Постановлению.</w:t>
      </w:r>
    </w:p>
    <w:p w:rsidR="00CC13BE" w:rsidRPr="00047B60" w:rsidRDefault="00CC13BE" w:rsidP="00047B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Постановление от 15.10.2020 г. № 151 «</w:t>
      </w:r>
      <w:r w:rsidRPr="00CC13BE">
        <w:rPr>
          <w:rFonts w:ascii="Times New Roman" w:eastAsia="Times New Roman" w:hAnsi="Times New Roman" w:cs="Times New Roman"/>
          <w:sz w:val="24"/>
          <w:szCs w:val="24"/>
          <w:lang w:eastAsia="ru-RU"/>
        </w:rPr>
        <w:t xml:space="preserve">Об утверждении краткосрочного </w:t>
      </w:r>
      <w:proofErr w:type="gramStart"/>
      <w:r w:rsidRPr="00CC13BE">
        <w:rPr>
          <w:rFonts w:ascii="Times New Roman" w:eastAsia="Times New Roman" w:hAnsi="Times New Roman" w:cs="Times New Roman"/>
          <w:sz w:val="24"/>
          <w:szCs w:val="24"/>
          <w:lang w:eastAsia="ru-RU"/>
        </w:rPr>
        <w:t>плана реализации региональной программы капитального ремонта общего имущества</w:t>
      </w:r>
      <w:proofErr w:type="gramEnd"/>
      <w:r w:rsidRPr="00CC13BE">
        <w:rPr>
          <w:rFonts w:ascii="Times New Roman" w:eastAsia="Times New Roman" w:hAnsi="Times New Roman" w:cs="Times New Roman"/>
          <w:sz w:val="24"/>
          <w:szCs w:val="24"/>
          <w:lang w:eastAsia="ru-RU"/>
        </w:rPr>
        <w:t xml:space="preserve"> в многоквартирных домах, расположенных на территории Чемодановского  сельсовета Бессоновского района Пензенской области на 2020-2022 гг.</w:t>
      </w:r>
      <w:r>
        <w:rPr>
          <w:rFonts w:ascii="Times New Roman" w:eastAsia="Times New Roman" w:hAnsi="Times New Roman" w:cs="Times New Roman"/>
          <w:sz w:val="24"/>
          <w:szCs w:val="24"/>
          <w:lang w:eastAsia="ru-RU"/>
        </w:rPr>
        <w:t>» считать утратившим силу.</w:t>
      </w:r>
    </w:p>
    <w:p w:rsidR="00047B60" w:rsidRPr="00047B60" w:rsidRDefault="00CC13BE" w:rsidP="00047B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047B60" w:rsidRPr="00047B60">
        <w:rPr>
          <w:rFonts w:ascii="Times New Roman" w:eastAsia="Times New Roman" w:hAnsi="Times New Roman" w:cs="Times New Roman"/>
          <w:sz w:val="24"/>
          <w:szCs w:val="24"/>
          <w:lang w:eastAsia="ru-RU"/>
        </w:rPr>
        <w:t>. Настоящее постановление опубликовать в информационном бюллетене «Сельские ведомости» и разместить на официальном сайте администрации Чемодановского  сельсовета в информационно-телекоммуникационной сети «Интернет».</w:t>
      </w:r>
    </w:p>
    <w:p w:rsidR="00047B60" w:rsidRPr="00047B60" w:rsidRDefault="00CC13BE" w:rsidP="00047B6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47B60" w:rsidRPr="00047B60">
        <w:rPr>
          <w:rFonts w:ascii="Times New Roman" w:eastAsia="Times New Roman" w:hAnsi="Times New Roman" w:cs="Times New Roman"/>
          <w:sz w:val="24"/>
          <w:szCs w:val="24"/>
          <w:lang w:eastAsia="ru-RU"/>
        </w:rPr>
        <w:t xml:space="preserve">.   </w:t>
      </w:r>
      <w:proofErr w:type="gramStart"/>
      <w:r w:rsidR="00047B60" w:rsidRPr="00047B60">
        <w:rPr>
          <w:rFonts w:ascii="Times New Roman" w:eastAsia="Times New Roman" w:hAnsi="Times New Roman" w:cs="Times New Roman"/>
          <w:sz w:val="24"/>
          <w:szCs w:val="24"/>
          <w:lang w:eastAsia="ru-RU"/>
        </w:rPr>
        <w:t>Контроль за</w:t>
      </w:r>
      <w:proofErr w:type="gramEnd"/>
      <w:r w:rsidR="00047B60" w:rsidRPr="00047B60">
        <w:rPr>
          <w:rFonts w:ascii="Times New Roman" w:eastAsia="Times New Roman" w:hAnsi="Times New Roman" w:cs="Times New Roman"/>
          <w:sz w:val="24"/>
          <w:szCs w:val="24"/>
          <w:lang w:eastAsia="ru-RU"/>
        </w:rPr>
        <w:t xml:space="preserve"> исполнением настоящего постановления оставляю за собой.</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Глава администрации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Чемодановского  сельсовета        </w:t>
      </w:r>
      <w:r>
        <w:rPr>
          <w:rFonts w:ascii="Times New Roman" w:eastAsia="Times New Roman" w:hAnsi="Times New Roman" w:cs="Times New Roman"/>
          <w:sz w:val="24"/>
          <w:szCs w:val="24"/>
          <w:lang w:eastAsia="ru-RU"/>
        </w:rPr>
        <w:t xml:space="preserve">                               О</w:t>
      </w:r>
      <w:r w:rsidRPr="00047B60">
        <w:rPr>
          <w:rFonts w:ascii="Times New Roman" w:eastAsia="Times New Roman" w:hAnsi="Times New Roman" w:cs="Times New Roman"/>
          <w:sz w:val="24"/>
          <w:szCs w:val="24"/>
          <w:lang w:eastAsia="ru-RU"/>
        </w:rPr>
        <w:t xml:space="preserve">.А. </w:t>
      </w:r>
      <w:r>
        <w:rPr>
          <w:rFonts w:ascii="Times New Roman" w:eastAsia="Times New Roman" w:hAnsi="Times New Roman" w:cs="Times New Roman"/>
          <w:sz w:val="24"/>
          <w:szCs w:val="24"/>
          <w:lang w:eastAsia="ru-RU"/>
        </w:rPr>
        <w:t>Сурков</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right"/>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lastRenderedPageBreak/>
        <w:t>Утверждено:</w:t>
      </w:r>
    </w:p>
    <w:p w:rsidR="00047B60" w:rsidRPr="00047B60" w:rsidRDefault="00047B60" w:rsidP="00047B60">
      <w:pPr>
        <w:spacing w:after="0" w:line="240" w:lineRule="auto"/>
        <w:jc w:val="right"/>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Постановлением  администрации</w:t>
      </w:r>
    </w:p>
    <w:p w:rsidR="00047B60" w:rsidRPr="00047B60" w:rsidRDefault="00047B60" w:rsidP="00047B60">
      <w:pPr>
        <w:spacing w:after="0" w:line="240" w:lineRule="auto"/>
        <w:jc w:val="right"/>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Чемодановского сельсовета</w:t>
      </w:r>
    </w:p>
    <w:p w:rsidR="00047B60" w:rsidRPr="00047B60" w:rsidRDefault="00047B60" w:rsidP="00047B60">
      <w:pPr>
        <w:spacing w:after="0" w:line="240" w:lineRule="auto"/>
        <w:jc w:val="right"/>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Бессоновского района</w:t>
      </w:r>
    </w:p>
    <w:p w:rsidR="00047B60" w:rsidRPr="00047B60" w:rsidRDefault="00047B60" w:rsidP="00047B60">
      <w:pPr>
        <w:spacing w:after="0" w:line="240" w:lineRule="auto"/>
        <w:jc w:val="right"/>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Пензенской области</w:t>
      </w:r>
    </w:p>
    <w:p w:rsidR="00047B60" w:rsidRPr="00047B60" w:rsidRDefault="00047B60" w:rsidP="00047B60">
      <w:pPr>
        <w:spacing w:after="0" w:line="240" w:lineRule="auto"/>
        <w:jc w:val="right"/>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 </w:t>
      </w:r>
      <w:r w:rsidR="00B5544B">
        <w:rPr>
          <w:rFonts w:ascii="Times New Roman" w:eastAsia="Times New Roman" w:hAnsi="Times New Roman" w:cs="Times New Roman"/>
          <w:sz w:val="24"/>
          <w:szCs w:val="24"/>
          <w:lang w:eastAsia="ru-RU"/>
        </w:rPr>
        <w:t>270 от 30</w:t>
      </w:r>
      <w:r w:rsidRPr="00047B60">
        <w:rPr>
          <w:rFonts w:ascii="Times New Roman" w:eastAsia="Times New Roman" w:hAnsi="Times New Roman" w:cs="Times New Roman"/>
          <w:sz w:val="24"/>
          <w:szCs w:val="24"/>
          <w:lang w:eastAsia="ru-RU"/>
        </w:rPr>
        <w:t>.</w:t>
      </w:r>
      <w:r w:rsidR="00B5544B">
        <w:rPr>
          <w:rFonts w:ascii="Times New Roman" w:eastAsia="Times New Roman" w:hAnsi="Times New Roman" w:cs="Times New Roman"/>
          <w:sz w:val="24"/>
          <w:szCs w:val="24"/>
          <w:lang w:eastAsia="ru-RU"/>
        </w:rPr>
        <w:t>12.2021 г.</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center"/>
        <w:rPr>
          <w:rFonts w:ascii="Times New Roman" w:eastAsia="Times New Roman" w:hAnsi="Times New Roman" w:cs="Times New Roman"/>
          <w:b/>
          <w:sz w:val="24"/>
          <w:szCs w:val="24"/>
          <w:lang w:eastAsia="ru-RU"/>
        </w:rPr>
      </w:pPr>
      <w:r w:rsidRPr="00047B60">
        <w:rPr>
          <w:rFonts w:ascii="Times New Roman" w:eastAsia="Times New Roman" w:hAnsi="Times New Roman" w:cs="Times New Roman"/>
          <w:b/>
          <w:sz w:val="24"/>
          <w:szCs w:val="24"/>
          <w:lang w:eastAsia="ru-RU"/>
        </w:rPr>
        <w:t>Краткосрочный план реализации</w:t>
      </w:r>
    </w:p>
    <w:p w:rsidR="00047B60" w:rsidRPr="00047B60" w:rsidRDefault="00047B60" w:rsidP="00047B60">
      <w:pPr>
        <w:spacing w:after="0" w:line="240" w:lineRule="auto"/>
        <w:jc w:val="center"/>
        <w:rPr>
          <w:rFonts w:ascii="Times New Roman" w:eastAsia="Times New Roman" w:hAnsi="Times New Roman" w:cs="Times New Roman"/>
          <w:b/>
          <w:sz w:val="24"/>
          <w:szCs w:val="24"/>
          <w:lang w:eastAsia="ru-RU"/>
        </w:rPr>
      </w:pPr>
      <w:r w:rsidRPr="00047B60">
        <w:rPr>
          <w:rFonts w:ascii="Times New Roman" w:eastAsia="Times New Roman" w:hAnsi="Times New Roman" w:cs="Times New Roman"/>
          <w:b/>
          <w:sz w:val="24"/>
          <w:szCs w:val="24"/>
          <w:lang w:eastAsia="ru-RU"/>
        </w:rPr>
        <w:t>программы капитального ремонта общего имущества в многоквартирных домах, расположенных на территории Чемодановского  сельсовета Бессоновского района Пензенской области на 202</w:t>
      </w:r>
      <w:r>
        <w:rPr>
          <w:rFonts w:ascii="Times New Roman" w:eastAsia="Times New Roman" w:hAnsi="Times New Roman" w:cs="Times New Roman"/>
          <w:b/>
          <w:sz w:val="24"/>
          <w:szCs w:val="24"/>
          <w:lang w:eastAsia="ru-RU"/>
        </w:rPr>
        <w:t>1</w:t>
      </w:r>
      <w:r w:rsidRPr="00047B60">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r w:rsidR="00B5544B">
        <w:rPr>
          <w:rFonts w:ascii="Times New Roman" w:eastAsia="Times New Roman" w:hAnsi="Times New Roman" w:cs="Times New Roman"/>
          <w:b/>
          <w:sz w:val="24"/>
          <w:szCs w:val="24"/>
          <w:lang w:eastAsia="ru-RU"/>
        </w:rPr>
        <w:t xml:space="preserve"> г</w:t>
      </w:r>
      <w:r w:rsidRPr="00047B60">
        <w:rPr>
          <w:rFonts w:ascii="Times New Roman" w:eastAsia="Times New Roman" w:hAnsi="Times New Roman" w:cs="Times New Roman"/>
          <w:b/>
          <w:sz w:val="24"/>
          <w:szCs w:val="24"/>
          <w:lang w:eastAsia="ru-RU"/>
        </w:rPr>
        <w:t>г.</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Паспорт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краткосрочного плана реализации  программы капитального ремонта общего имущества в многоквартирных домах, расположенных на территории Чемодановского  сельсовета Бессоновского района Пензенской области на 202</w:t>
      </w:r>
      <w:r>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00B5544B">
        <w:rPr>
          <w:rFonts w:ascii="Times New Roman" w:eastAsia="Times New Roman" w:hAnsi="Times New Roman" w:cs="Times New Roman"/>
          <w:sz w:val="24"/>
          <w:szCs w:val="24"/>
          <w:lang w:eastAsia="ru-RU"/>
        </w:rPr>
        <w:t xml:space="preserve"> г</w:t>
      </w:r>
      <w:r w:rsidRPr="00047B60">
        <w:rPr>
          <w:rFonts w:ascii="Times New Roman" w:eastAsia="Times New Roman" w:hAnsi="Times New Roman" w:cs="Times New Roman"/>
          <w:sz w:val="24"/>
          <w:szCs w:val="24"/>
          <w:lang w:eastAsia="ru-RU"/>
        </w:rPr>
        <w:t>г.</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769"/>
      </w:tblGrid>
      <w:tr w:rsidR="00047B60" w:rsidRPr="00047B60" w:rsidTr="0084736F">
        <w:trPr>
          <w:trHeight w:val="1641"/>
        </w:trPr>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Наименование краткосрочного плана</w:t>
            </w:r>
          </w:p>
        </w:tc>
        <w:tc>
          <w:tcPr>
            <w:tcW w:w="6769"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Краткосрочный план реализации программы капитального ремонта общего имущества в многоквартирных домах, расположенных на территории Чемодановского  сельсовета Бессоновского района Пензенской области   на 202</w:t>
            </w:r>
            <w:r>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Pr="00047B60">
              <w:rPr>
                <w:rFonts w:ascii="Times New Roman" w:eastAsia="Times New Roman" w:hAnsi="Times New Roman" w:cs="Times New Roman"/>
                <w:sz w:val="24"/>
                <w:szCs w:val="24"/>
                <w:lang w:eastAsia="ru-RU"/>
              </w:rPr>
              <w:t xml:space="preserve"> </w:t>
            </w:r>
            <w:proofErr w:type="spellStart"/>
            <w:r w:rsidRPr="00047B60">
              <w:rPr>
                <w:rFonts w:ascii="Times New Roman" w:eastAsia="Times New Roman" w:hAnsi="Times New Roman" w:cs="Times New Roman"/>
                <w:sz w:val="24"/>
                <w:szCs w:val="24"/>
                <w:lang w:eastAsia="ru-RU"/>
              </w:rPr>
              <w:t>г.</w:t>
            </w:r>
            <w:proofErr w:type="gramStart"/>
            <w:r w:rsidRPr="00047B60">
              <w:rPr>
                <w:rFonts w:ascii="Times New Roman" w:eastAsia="Times New Roman" w:hAnsi="Times New Roman" w:cs="Times New Roman"/>
                <w:sz w:val="24"/>
                <w:szCs w:val="24"/>
                <w:lang w:eastAsia="ru-RU"/>
              </w:rPr>
              <w:t>г</w:t>
            </w:r>
            <w:proofErr w:type="spellEnd"/>
            <w:proofErr w:type="gramEnd"/>
            <w:r w:rsidRPr="00047B60">
              <w:rPr>
                <w:rFonts w:ascii="Times New Roman" w:eastAsia="Times New Roman" w:hAnsi="Times New Roman" w:cs="Times New Roman"/>
                <w:sz w:val="24"/>
                <w:szCs w:val="24"/>
                <w:lang w:eastAsia="ru-RU"/>
              </w:rPr>
              <w:t>.</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Основание  разработки краткосрочного плана</w:t>
            </w:r>
          </w:p>
        </w:tc>
        <w:tc>
          <w:tcPr>
            <w:tcW w:w="6769"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 Жилищный кодекс РФ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Региональная программа капитального ремонта общего имущества в многоквартирных домах, расположенных на территории Пензенской области, утвержденной постановлением Правительства Пензенской области от 19.02.2014 г. № 95-пП (с последующими изменениями и дополнениями)</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Разработчик краткосрочного плана</w:t>
            </w:r>
          </w:p>
        </w:tc>
        <w:tc>
          <w:tcPr>
            <w:tcW w:w="6769"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Администрация Чемодановского  сельсовета Бессоновского района Пензенской области</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Участники</w:t>
            </w:r>
          </w:p>
        </w:tc>
        <w:tc>
          <w:tcPr>
            <w:tcW w:w="6769"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Региональный фонд капитального ремонта многоквартирных домов Пензенской области</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-Администрация Чемодановского  сельсовета Бессоновского района Пензенской области</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Цели и задачи краткосрочного плана</w:t>
            </w:r>
          </w:p>
        </w:tc>
        <w:tc>
          <w:tcPr>
            <w:tcW w:w="6769"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Цели:</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создание безопасных и благоприятных условий проживания граждан;</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повышение качества услуг, предоставляемых населению;</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Задачи:</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организация проведения капитального ремонта общего имущества в многоквартирных домах;</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проведение активной информационно-разъяснительной работы с населением;</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разработка и соблюдение прозрачных и публичных процедур отбора участников программы;</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обеспечение высокой степени готовности собственников помещений  в многоквартирных домах к проведению капитального ремонта;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lastRenderedPageBreak/>
              <w:t>- использование эффективных технических решений и комплексности при проведении капительного ремонта общего имущества.</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lastRenderedPageBreak/>
              <w:t>Планируемый показатель выполнения краткосрочного плана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tc>
        <w:tc>
          <w:tcPr>
            <w:tcW w:w="6769" w:type="dxa"/>
          </w:tcPr>
          <w:p w:rsidR="00047B60" w:rsidRPr="00047B60" w:rsidRDefault="00047B60" w:rsidP="00714205">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 капитальный ремонт общего имущества в </w:t>
            </w:r>
            <w:r w:rsidR="0084736F">
              <w:rPr>
                <w:rFonts w:ascii="Times New Roman" w:eastAsia="Times New Roman" w:hAnsi="Times New Roman" w:cs="Times New Roman"/>
                <w:sz w:val="24"/>
                <w:szCs w:val="24"/>
                <w:lang w:eastAsia="ru-RU"/>
              </w:rPr>
              <w:t>5</w:t>
            </w:r>
            <w:r w:rsidRPr="00047B60">
              <w:rPr>
                <w:rFonts w:ascii="Times New Roman" w:eastAsia="Times New Roman" w:hAnsi="Times New Roman" w:cs="Times New Roman"/>
                <w:sz w:val="24"/>
                <w:szCs w:val="24"/>
                <w:lang w:eastAsia="ru-RU"/>
              </w:rPr>
              <w:t xml:space="preserve">-ти многоквартирных домах общей площадью  </w:t>
            </w:r>
            <w:r w:rsidR="00714205">
              <w:rPr>
                <w:rFonts w:ascii="Times New Roman" w:eastAsia="Times New Roman" w:hAnsi="Times New Roman" w:cs="Times New Roman"/>
                <w:sz w:val="24"/>
                <w:szCs w:val="24"/>
                <w:lang w:eastAsia="ru-RU"/>
              </w:rPr>
              <w:t>16504,95</w:t>
            </w:r>
            <w:r w:rsidR="0084736F">
              <w:rPr>
                <w:rFonts w:ascii="Times New Roman" w:eastAsia="Times New Roman" w:hAnsi="Times New Roman" w:cs="Times New Roman"/>
                <w:sz w:val="24"/>
                <w:szCs w:val="24"/>
                <w:lang w:eastAsia="ru-RU"/>
              </w:rPr>
              <w:t xml:space="preserve"> </w:t>
            </w:r>
            <w:proofErr w:type="spellStart"/>
            <w:r w:rsidRPr="00047B60">
              <w:rPr>
                <w:rFonts w:ascii="Times New Roman" w:eastAsia="Times New Roman" w:hAnsi="Times New Roman" w:cs="Times New Roman"/>
                <w:sz w:val="24"/>
                <w:szCs w:val="24"/>
                <w:lang w:eastAsia="ru-RU"/>
              </w:rPr>
              <w:t>кв.м</w:t>
            </w:r>
            <w:proofErr w:type="spellEnd"/>
            <w:r w:rsidRPr="00047B60">
              <w:rPr>
                <w:rFonts w:ascii="Times New Roman" w:eastAsia="Times New Roman" w:hAnsi="Times New Roman" w:cs="Times New Roman"/>
                <w:sz w:val="24"/>
                <w:szCs w:val="24"/>
                <w:lang w:eastAsia="ru-RU"/>
              </w:rPr>
              <w:t>.</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Срок реализации краткосрочного плана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tc>
        <w:tc>
          <w:tcPr>
            <w:tcW w:w="6769" w:type="dxa"/>
          </w:tcPr>
          <w:p w:rsidR="00047B60" w:rsidRPr="00047B60" w:rsidRDefault="0084736F" w:rsidP="0084736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w:t>
            </w:r>
            <w:r w:rsidR="00047B60" w:rsidRPr="00047B6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3</w:t>
            </w:r>
            <w:r w:rsidR="00047B60" w:rsidRPr="00047B60">
              <w:rPr>
                <w:rFonts w:ascii="Times New Roman" w:eastAsia="Times New Roman" w:hAnsi="Times New Roman" w:cs="Times New Roman"/>
                <w:sz w:val="24"/>
                <w:szCs w:val="24"/>
                <w:lang w:eastAsia="ru-RU"/>
              </w:rPr>
              <w:t xml:space="preserve"> </w:t>
            </w:r>
            <w:proofErr w:type="spellStart"/>
            <w:r w:rsidR="00047B60" w:rsidRPr="00047B60">
              <w:rPr>
                <w:rFonts w:ascii="Times New Roman" w:eastAsia="Times New Roman" w:hAnsi="Times New Roman" w:cs="Times New Roman"/>
                <w:sz w:val="24"/>
                <w:szCs w:val="24"/>
                <w:lang w:eastAsia="ru-RU"/>
              </w:rPr>
              <w:t>г.</w:t>
            </w:r>
            <w:proofErr w:type="gramStart"/>
            <w:r w:rsidR="00047B60" w:rsidRPr="00047B60">
              <w:rPr>
                <w:rFonts w:ascii="Times New Roman" w:eastAsia="Times New Roman" w:hAnsi="Times New Roman" w:cs="Times New Roman"/>
                <w:sz w:val="24"/>
                <w:szCs w:val="24"/>
                <w:lang w:eastAsia="ru-RU"/>
              </w:rPr>
              <w:t>г</w:t>
            </w:r>
            <w:proofErr w:type="spellEnd"/>
            <w:proofErr w:type="gramEnd"/>
            <w:r w:rsidR="00047B60" w:rsidRPr="00047B60">
              <w:rPr>
                <w:rFonts w:ascii="Times New Roman" w:eastAsia="Times New Roman" w:hAnsi="Times New Roman" w:cs="Times New Roman"/>
                <w:sz w:val="24"/>
                <w:szCs w:val="24"/>
                <w:lang w:eastAsia="ru-RU"/>
              </w:rPr>
              <w:t>.</w:t>
            </w:r>
          </w:p>
        </w:tc>
      </w:tr>
      <w:tr w:rsidR="00047B60" w:rsidRPr="00047B60" w:rsidTr="0084736F">
        <w:tc>
          <w:tcPr>
            <w:tcW w:w="2802"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Ресурсное обеспечение краткосрочного плана</w:t>
            </w:r>
          </w:p>
        </w:tc>
        <w:tc>
          <w:tcPr>
            <w:tcW w:w="6769" w:type="dxa"/>
          </w:tcPr>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 объем финансирования для реализации краткосрочного плана за счет средств фонда капитального ремонта составляет   </w:t>
            </w:r>
            <w:r w:rsidR="0084736F">
              <w:rPr>
                <w:rFonts w:ascii="Times New Roman" w:eastAsia="Times New Roman" w:hAnsi="Times New Roman" w:cs="Times New Roman"/>
                <w:sz w:val="24"/>
                <w:szCs w:val="24"/>
                <w:lang w:eastAsia="ru-RU"/>
              </w:rPr>
              <w:t xml:space="preserve">                 </w:t>
            </w:r>
            <w:r w:rsidR="0084736F" w:rsidRPr="0084736F">
              <w:rPr>
                <w:rFonts w:ascii="Times New Roman" w:eastAsia="Times New Roman" w:hAnsi="Times New Roman" w:cs="Times New Roman"/>
                <w:sz w:val="24"/>
                <w:szCs w:val="24"/>
                <w:lang w:eastAsia="ru-RU"/>
              </w:rPr>
              <w:t xml:space="preserve">32 330 982 руб. 20 </w:t>
            </w:r>
            <w:r w:rsidRPr="00047B60">
              <w:rPr>
                <w:rFonts w:ascii="Times New Roman" w:eastAsia="Times New Roman" w:hAnsi="Times New Roman" w:cs="Times New Roman"/>
                <w:sz w:val="24"/>
                <w:szCs w:val="24"/>
                <w:lang w:eastAsia="ru-RU"/>
              </w:rPr>
              <w:t>коп.</w:t>
            </w:r>
          </w:p>
        </w:tc>
      </w:tr>
    </w:tbl>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Характеристика проблем, на решение которых направлен краткосрочный план</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Всего в селе Чемодановка Бессоновского района Пензенской области имеется 29 многоквартирных жилых домов общей площадью  </w:t>
      </w:r>
      <w:r w:rsidR="005E0DEB">
        <w:rPr>
          <w:rFonts w:ascii="Times New Roman" w:eastAsia="Times New Roman" w:hAnsi="Times New Roman" w:cs="Times New Roman"/>
          <w:sz w:val="24"/>
          <w:szCs w:val="24"/>
          <w:lang w:eastAsia="ru-RU"/>
        </w:rPr>
        <w:t>72,</w:t>
      </w:r>
      <w:r w:rsidR="00714205">
        <w:rPr>
          <w:rFonts w:ascii="Times New Roman" w:eastAsia="Times New Roman" w:hAnsi="Times New Roman" w:cs="Times New Roman"/>
          <w:sz w:val="24"/>
          <w:szCs w:val="24"/>
          <w:lang w:eastAsia="ru-RU"/>
        </w:rPr>
        <w:t>38372</w:t>
      </w:r>
      <w:r w:rsidRPr="00047B60">
        <w:rPr>
          <w:rFonts w:ascii="Times New Roman" w:eastAsia="Times New Roman" w:hAnsi="Times New Roman" w:cs="Times New Roman"/>
          <w:sz w:val="24"/>
          <w:szCs w:val="24"/>
          <w:lang w:eastAsia="ru-RU"/>
        </w:rPr>
        <w:t xml:space="preserve"> </w:t>
      </w:r>
      <w:proofErr w:type="spellStart"/>
      <w:r w:rsidRPr="00047B60">
        <w:rPr>
          <w:rFonts w:ascii="Times New Roman" w:eastAsia="Times New Roman" w:hAnsi="Times New Roman" w:cs="Times New Roman"/>
          <w:sz w:val="24"/>
          <w:szCs w:val="24"/>
          <w:lang w:eastAsia="ru-RU"/>
        </w:rPr>
        <w:t>тыс.</w:t>
      </w:r>
      <w:bookmarkStart w:id="0" w:name="_GoBack"/>
      <w:bookmarkEnd w:id="0"/>
      <w:r w:rsidRPr="00047B60">
        <w:rPr>
          <w:rFonts w:ascii="Times New Roman" w:eastAsia="Times New Roman" w:hAnsi="Times New Roman" w:cs="Times New Roman"/>
          <w:sz w:val="24"/>
          <w:szCs w:val="24"/>
          <w:lang w:eastAsia="ru-RU"/>
        </w:rPr>
        <w:t>кв.м</w:t>
      </w:r>
      <w:proofErr w:type="spellEnd"/>
      <w:r w:rsidRPr="00047B60">
        <w:rPr>
          <w:rFonts w:ascii="Times New Roman" w:eastAsia="Times New Roman" w:hAnsi="Times New Roman" w:cs="Times New Roman"/>
          <w:sz w:val="24"/>
          <w:szCs w:val="24"/>
          <w:lang w:eastAsia="ru-RU"/>
        </w:rPr>
        <w:t>. Дома, построенные в соответствии с техническими нормативами середины прошлого века, не отвечают современным требованиям по тепл</w:t>
      </w:r>
      <w:proofErr w:type="gramStart"/>
      <w:r w:rsidRPr="00047B60">
        <w:rPr>
          <w:rFonts w:ascii="Times New Roman" w:eastAsia="Times New Roman" w:hAnsi="Times New Roman" w:cs="Times New Roman"/>
          <w:sz w:val="24"/>
          <w:szCs w:val="24"/>
          <w:lang w:eastAsia="ru-RU"/>
        </w:rPr>
        <w:t>о-</w:t>
      </w:r>
      <w:proofErr w:type="gramEnd"/>
      <w:r w:rsidRPr="00047B60">
        <w:rPr>
          <w:rFonts w:ascii="Times New Roman" w:eastAsia="Times New Roman" w:hAnsi="Times New Roman" w:cs="Times New Roman"/>
          <w:sz w:val="24"/>
          <w:szCs w:val="24"/>
          <w:lang w:eastAsia="ru-RU"/>
        </w:rPr>
        <w:t xml:space="preserve"> и </w:t>
      </w:r>
      <w:proofErr w:type="spellStart"/>
      <w:r w:rsidRPr="00047B60">
        <w:rPr>
          <w:rFonts w:ascii="Times New Roman" w:eastAsia="Times New Roman" w:hAnsi="Times New Roman" w:cs="Times New Roman"/>
          <w:sz w:val="24"/>
          <w:szCs w:val="24"/>
          <w:lang w:eastAsia="ru-RU"/>
        </w:rPr>
        <w:t>шумоизоляции</w:t>
      </w:r>
      <w:proofErr w:type="spellEnd"/>
      <w:r w:rsidRPr="00047B60">
        <w:rPr>
          <w:rFonts w:ascii="Times New Roman" w:eastAsia="Times New Roman" w:hAnsi="Times New Roman" w:cs="Times New Roman"/>
          <w:sz w:val="24"/>
          <w:szCs w:val="24"/>
          <w:lang w:eastAsia="ru-RU"/>
        </w:rPr>
        <w:t xml:space="preserve">, имеются изношенные инженерные сети и малогабаритные квартиры не удобной планировки. Теплоизоляционные материалы того времени не обладали необходимой долговечностью, давно обветшали или полностью разрушились, что ухудшило теплозащиту. Еще одной проблемой является отсутствие системы учета потребления коммунальных ресурсов. Отсутствие приборов учета приводит к сверхнормативному потреблению коммунальных услуг, что ложится бременем на сельский бюджет и не стимулирует граждан к экономии энергетических ресурсов и надлежащему содержанию внутридомовых инженерных систем. Оснащение многоквартирных домов приборами учета энергоресурсов позволит вести учет потребления и взимания платы с населения за фактическое потребление коммунальных услуг.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До настоящего времени на жилых домах выполнялся ремонт рулонных кровель из материала (рубероид) с небольшим сроком службы до 8 лет. Текущий ремонт кровель производится небольшими участками и зачастую не приводит к должному результату, т.е. приходится повторно производить ремонт на том же участке, что экономически нецелесообразно. Благодаря новым технологиям разработаны современные, более долговечные материалы (</w:t>
      </w:r>
      <w:proofErr w:type="spellStart"/>
      <w:r w:rsidRPr="00047B60">
        <w:rPr>
          <w:rFonts w:ascii="Times New Roman" w:eastAsia="Times New Roman" w:hAnsi="Times New Roman" w:cs="Times New Roman"/>
          <w:sz w:val="24"/>
          <w:szCs w:val="24"/>
          <w:lang w:eastAsia="ru-RU"/>
        </w:rPr>
        <w:t>техноэласт</w:t>
      </w:r>
      <w:proofErr w:type="spellEnd"/>
      <w:r w:rsidRPr="00047B60">
        <w:rPr>
          <w:rFonts w:ascii="Times New Roman" w:eastAsia="Times New Roman" w:hAnsi="Times New Roman" w:cs="Times New Roman"/>
          <w:sz w:val="24"/>
          <w:szCs w:val="24"/>
          <w:lang w:eastAsia="ru-RU"/>
        </w:rPr>
        <w:t xml:space="preserve">, </w:t>
      </w:r>
      <w:proofErr w:type="spellStart"/>
      <w:r w:rsidRPr="00047B60">
        <w:rPr>
          <w:rFonts w:ascii="Times New Roman" w:eastAsia="Times New Roman" w:hAnsi="Times New Roman" w:cs="Times New Roman"/>
          <w:sz w:val="24"/>
          <w:szCs w:val="24"/>
          <w:lang w:eastAsia="ru-RU"/>
        </w:rPr>
        <w:t>унифлекс</w:t>
      </w:r>
      <w:proofErr w:type="spellEnd"/>
      <w:r w:rsidRPr="00047B60">
        <w:rPr>
          <w:rFonts w:ascii="Times New Roman" w:eastAsia="Times New Roman" w:hAnsi="Times New Roman" w:cs="Times New Roman"/>
          <w:sz w:val="24"/>
          <w:szCs w:val="24"/>
          <w:lang w:eastAsia="ru-RU"/>
        </w:rPr>
        <w:t xml:space="preserve">, линокром и другие), срок службы которых значительно превышает срок службы рубероидных кровель и составляет 20-25 лет. Данные материалы являются наплавляемыми, обладающие гибкостью, абсолютной водонепроницаемостью и их применение возможно даже при низких температурах. Применение новых материалов позволит сократить в дальнейшем эксплуатационные расходы, а также избежать многих судебных исков, связанных протечками в кровлях. В связи с переходом к производству работ из наплавляемых материалов первоначально потребуются большие затраты.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Кроме того, в жилых домах необходимо выполнить замену труб систем холодного и горячего водоснабжения, центрального отопления. В связи с недостаточным финансированием замена труб систем ХГВС и ЦО производится отдельными участками, что не дает положительного результата. Из-за утечек воды из труб, в техническом подполье жилых домов образуется сырость, которая влечет дальнейшую коррозию трубопроводов. Кроме этого происходит ослабление несущей способности стен фундаментов и приводит к их разрушению. А также появляется сырость и плесень в квартирах жилых домов, которая негативно влияет на несущую способность стен, перекрытий и отрицательно сказывается на здоровье проживающих. Утечки в трубопроводах приводят к расточительному расходу холодной воды. </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Из-за недостаточного ежегодного финансирования работ по капитальному ремонту жилищного фонда, техническое состояние фасадов жилых домов также можно считать неудовлетворительным. Наблюдается отслоение штукатурных и окрасочных слоев, усадочные трещины в штукатурке, выветривание и выпадение раствора из швов кирпичной кладки, ржавые и мокрые пятна и общие </w:t>
      </w:r>
      <w:r w:rsidRPr="00047B60">
        <w:rPr>
          <w:rFonts w:ascii="Times New Roman" w:eastAsia="Times New Roman" w:hAnsi="Times New Roman" w:cs="Times New Roman"/>
          <w:sz w:val="24"/>
          <w:szCs w:val="24"/>
          <w:lang w:eastAsia="ru-RU"/>
        </w:rPr>
        <w:lastRenderedPageBreak/>
        <w:t>загрязнения поверхности фасадов. Все эти дефекты не только создают плохое впечатление, но и приводят к разрушению стен и здания в целом. В большем количестве жилых домов при окраске фасадов применялась известковая окраска, срок службы которой 2-3 года, что не отвечает современным требованиям по срокам эксплуатации ремонта и дизайну.</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roofErr w:type="gramStart"/>
      <w:r w:rsidRPr="00047B60">
        <w:rPr>
          <w:rFonts w:ascii="Times New Roman" w:eastAsia="Times New Roman" w:hAnsi="Times New Roman" w:cs="Times New Roman"/>
          <w:sz w:val="24"/>
          <w:szCs w:val="24"/>
          <w:lang w:eastAsia="ru-RU"/>
        </w:rPr>
        <w:t>Краткосрочный план разработан в соответствии с положениями Жилищного кодекса РФ, региональной программой капитального ремонта общего имущества в многоквартирных домах в Пензенской области, утвержденной постановлением Правительства Пензенской области от 19.02.2014 г. № 95-пП (с последующими изменениями и дополнениями) и направлен на  проведение капитального ремонта общего имущества в многоквартирных домах Чемодановского  сельсовета Бессоновского района Пензенской области на 202</w:t>
      </w:r>
      <w:r w:rsidR="005E0DEB">
        <w:rPr>
          <w:rFonts w:ascii="Times New Roman" w:eastAsia="Times New Roman" w:hAnsi="Times New Roman" w:cs="Times New Roman"/>
          <w:sz w:val="24"/>
          <w:szCs w:val="24"/>
          <w:lang w:eastAsia="ru-RU"/>
        </w:rPr>
        <w:t>1</w:t>
      </w:r>
      <w:r w:rsidRPr="00047B60">
        <w:rPr>
          <w:rFonts w:ascii="Times New Roman" w:eastAsia="Times New Roman" w:hAnsi="Times New Roman" w:cs="Times New Roman"/>
          <w:sz w:val="24"/>
          <w:szCs w:val="24"/>
          <w:lang w:eastAsia="ru-RU"/>
        </w:rPr>
        <w:t>-</w:t>
      </w:r>
      <w:smartTag w:uri="urn:schemas-microsoft-com:office:smarttags" w:element="metricconverter">
        <w:smartTagPr>
          <w:attr w:name="ProductID" w:val="2022 г"/>
        </w:smartTagPr>
        <w:r w:rsidRPr="00047B60">
          <w:rPr>
            <w:rFonts w:ascii="Times New Roman" w:eastAsia="Times New Roman" w:hAnsi="Times New Roman" w:cs="Times New Roman"/>
            <w:sz w:val="24"/>
            <w:szCs w:val="24"/>
            <w:lang w:eastAsia="ru-RU"/>
          </w:rPr>
          <w:t>2022 г</w:t>
        </w:r>
      </w:smartTag>
      <w:r w:rsidRPr="00047B60">
        <w:rPr>
          <w:rFonts w:ascii="Times New Roman" w:eastAsia="Times New Roman" w:hAnsi="Times New Roman" w:cs="Times New Roman"/>
          <w:sz w:val="24"/>
          <w:szCs w:val="24"/>
          <w:lang w:eastAsia="ru-RU"/>
        </w:rPr>
        <w:t>г.</w:t>
      </w:r>
      <w:proofErr w:type="gramEnd"/>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Цели и задачи краткосрочного плана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Основными целями краткосрочного плана являются:</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создание безопасных и благоприятных условий проживания граждан;</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повышение качества услуг, предоставляемых населению.</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Для достижения целей краткосрочного плана предусматривается решение следующих задач:</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организация проведения капитального ремонта общего имущества в многоквартирных домах;</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проведение активной информационно-разъяснительной работы с населением;</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разработка и соблюдение прозрачных и публичных процедур отбора участников программы;</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обеспечение высокой степени готовности собственников помещений  в многоквартирных домах к проведению капитального ремонта;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использование эффективных технических решений и комплексности при проведении капительного ремонта общего имущества.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Перечень мероприятий краткосрочного плана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В рамках настоящего краткосрочного плана проводятся следующие виды работ по капитальному ремонту общего имущества в многоквартирных домах:</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ремонт крыш;</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ремонт и утепление фасадов;</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внутридомовых инженерных систем  электро-, водоснабжения, водоотведения, подвалов;</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ремонт фундаментов.</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Ресурсное обеспечение и обоснование объема финансирования краткосрочного плана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Общий объем финансирования в рамках реализации краткосрочного плана за счет средств фонда капитального ремонта составляет 32 330 982 </w:t>
      </w:r>
      <w:proofErr w:type="spellStart"/>
      <w:r w:rsidRPr="00047B60">
        <w:rPr>
          <w:rFonts w:ascii="Times New Roman" w:eastAsia="Times New Roman" w:hAnsi="Times New Roman" w:cs="Times New Roman"/>
          <w:sz w:val="24"/>
          <w:szCs w:val="24"/>
          <w:lang w:eastAsia="ru-RU"/>
        </w:rPr>
        <w:t>руб</w:t>
      </w:r>
      <w:proofErr w:type="spellEnd"/>
      <w:r w:rsidRPr="00047B60">
        <w:rPr>
          <w:rFonts w:ascii="Times New Roman" w:eastAsia="Times New Roman" w:hAnsi="Times New Roman" w:cs="Times New Roman"/>
          <w:sz w:val="24"/>
          <w:szCs w:val="24"/>
          <w:lang w:eastAsia="ru-RU"/>
        </w:rPr>
        <w:t xml:space="preserve"> 20 копеек.</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Объем средств финансирования проведения капитального ремонта общего имущества в многоквартирных домах определен в соответствии с дефектными ведомостями и сметами, утвержденными на общих собраниях собственников помещений в многоквартирных домах.</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Планируемые показатели выполнения краткосрочного плана</w:t>
      </w:r>
    </w:p>
    <w:p w:rsidR="00047B60" w:rsidRPr="00047B60" w:rsidRDefault="00047B60" w:rsidP="00047B60">
      <w:pPr>
        <w:spacing w:after="0" w:line="240" w:lineRule="auto"/>
        <w:jc w:val="both"/>
        <w:rPr>
          <w:rFonts w:ascii="Times New Roman" w:eastAsia="Times New Roman" w:hAnsi="Times New Roman" w:cs="Times New Roman"/>
          <w:sz w:val="24"/>
          <w:szCs w:val="24"/>
          <w:lang w:eastAsia="ru-RU"/>
        </w:rPr>
      </w:pPr>
      <w:r w:rsidRPr="00047B60">
        <w:rPr>
          <w:rFonts w:ascii="Times New Roman" w:eastAsia="Times New Roman" w:hAnsi="Times New Roman" w:cs="Times New Roman"/>
          <w:sz w:val="24"/>
          <w:szCs w:val="24"/>
          <w:lang w:eastAsia="ru-RU"/>
        </w:rPr>
        <w:t xml:space="preserve">Реализация краткосрочного плана должна обеспечить проведение капитального ремонта общего имущества в </w:t>
      </w:r>
      <w:r w:rsidR="005E0DEB">
        <w:rPr>
          <w:rFonts w:ascii="Times New Roman" w:eastAsia="Times New Roman" w:hAnsi="Times New Roman" w:cs="Times New Roman"/>
          <w:sz w:val="24"/>
          <w:szCs w:val="24"/>
          <w:lang w:eastAsia="ru-RU"/>
        </w:rPr>
        <w:t>5</w:t>
      </w:r>
      <w:r w:rsidRPr="00047B60">
        <w:rPr>
          <w:rFonts w:ascii="Times New Roman" w:eastAsia="Times New Roman" w:hAnsi="Times New Roman" w:cs="Times New Roman"/>
          <w:sz w:val="24"/>
          <w:szCs w:val="24"/>
          <w:lang w:eastAsia="ru-RU"/>
        </w:rPr>
        <w:t xml:space="preserve">-ти  многоквартирных домах общей площадью </w:t>
      </w:r>
      <w:r w:rsidR="00714205">
        <w:rPr>
          <w:rFonts w:ascii="Times New Roman" w:eastAsia="Times New Roman" w:hAnsi="Times New Roman" w:cs="Times New Roman"/>
          <w:sz w:val="24"/>
          <w:szCs w:val="24"/>
          <w:lang w:eastAsia="ru-RU"/>
        </w:rPr>
        <w:t>16504,95</w:t>
      </w:r>
      <w:r w:rsidR="005E0DEB">
        <w:rPr>
          <w:rFonts w:ascii="Times New Roman" w:eastAsia="Times New Roman" w:hAnsi="Times New Roman" w:cs="Times New Roman"/>
          <w:sz w:val="24"/>
          <w:szCs w:val="24"/>
          <w:lang w:eastAsia="ru-RU"/>
        </w:rPr>
        <w:t xml:space="preserve">  </w:t>
      </w:r>
      <w:proofErr w:type="spellStart"/>
      <w:r w:rsidR="005E0DEB">
        <w:rPr>
          <w:rFonts w:ascii="Times New Roman" w:eastAsia="Times New Roman" w:hAnsi="Times New Roman" w:cs="Times New Roman"/>
          <w:sz w:val="24"/>
          <w:szCs w:val="24"/>
          <w:lang w:eastAsia="ru-RU"/>
        </w:rPr>
        <w:t>кв.м</w:t>
      </w:r>
      <w:proofErr w:type="spellEnd"/>
      <w:r w:rsidR="005E0DEB">
        <w:rPr>
          <w:rFonts w:ascii="Times New Roman" w:eastAsia="Times New Roman" w:hAnsi="Times New Roman" w:cs="Times New Roman"/>
          <w:sz w:val="24"/>
          <w:szCs w:val="24"/>
          <w:lang w:eastAsia="ru-RU"/>
        </w:rPr>
        <w:t>. по адресу</w:t>
      </w:r>
      <w:r w:rsidRPr="00047B60">
        <w:rPr>
          <w:rFonts w:ascii="Times New Roman" w:eastAsia="Times New Roman" w:hAnsi="Times New Roman" w:cs="Times New Roman"/>
          <w:sz w:val="24"/>
          <w:szCs w:val="24"/>
          <w:lang w:eastAsia="ru-RU"/>
        </w:rPr>
        <w:t xml:space="preserve">: </w:t>
      </w:r>
      <w:r w:rsidR="005E0DEB">
        <w:rPr>
          <w:rFonts w:ascii="Times New Roman" w:eastAsia="Times New Roman" w:hAnsi="Times New Roman" w:cs="Times New Roman"/>
          <w:sz w:val="24"/>
          <w:szCs w:val="24"/>
          <w:lang w:eastAsia="ru-RU"/>
        </w:rPr>
        <w:t xml:space="preserve">                                  </w:t>
      </w:r>
      <w:r w:rsidRPr="00047B60">
        <w:rPr>
          <w:rFonts w:ascii="Times New Roman" w:eastAsia="Times New Roman" w:hAnsi="Times New Roman" w:cs="Times New Roman"/>
          <w:sz w:val="24"/>
          <w:szCs w:val="24"/>
          <w:lang w:eastAsia="ru-RU"/>
        </w:rPr>
        <w:t>с</w:t>
      </w:r>
      <w:proofErr w:type="gramStart"/>
      <w:r w:rsidRPr="00047B60">
        <w:rPr>
          <w:rFonts w:ascii="Times New Roman" w:eastAsia="Times New Roman" w:hAnsi="Times New Roman" w:cs="Times New Roman"/>
          <w:sz w:val="24"/>
          <w:szCs w:val="24"/>
          <w:lang w:eastAsia="ru-RU"/>
        </w:rPr>
        <w:t xml:space="preserve"> .</w:t>
      </w:r>
      <w:proofErr w:type="gramEnd"/>
      <w:r w:rsidRPr="00047B60">
        <w:rPr>
          <w:rFonts w:ascii="Times New Roman" w:eastAsia="Times New Roman" w:hAnsi="Times New Roman" w:cs="Times New Roman"/>
          <w:sz w:val="24"/>
          <w:szCs w:val="24"/>
          <w:lang w:eastAsia="ru-RU"/>
        </w:rPr>
        <w:t xml:space="preserve"> Чемодановка  по   ул. Фабричная.</w:t>
      </w:r>
    </w:p>
    <w:p w:rsidR="006442B0" w:rsidRDefault="006442B0">
      <w:pPr>
        <w:rPr>
          <w:rFonts w:ascii="Times New Roman" w:eastAsia="Times New Roman" w:hAnsi="Times New Roman" w:cs="Times New Roman"/>
          <w:sz w:val="24"/>
          <w:szCs w:val="24"/>
          <w:lang w:eastAsia="ru-RU"/>
        </w:rPr>
      </w:pPr>
    </w:p>
    <w:p w:rsidR="005E0DEB" w:rsidRDefault="005E0DEB">
      <w:pPr>
        <w:rPr>
          <w:rFonts w:ascii="Times New Roman" w:eastAsia="Times New Roman" w:hAnsi="Times New Roman" w:cs="Times New Roman"/>
          <w:sz w:val="24"/>
          <w:szCs w:val="24"/>
          <w:lang w:eastAsia="ru-RU"/>
        </w:rPr>
        <w:sectPr w:rsidR="005E0DEB" w:rsidSect="006442B0">
          <w:pgSz w:w="11905" w:h="16838"/>
          <w:pgMar w:top="1134" w:right="425" w:bottom="1134" w:left="851" w:header="0" w:footer="0" w:gutter="0"/>
          <w:cols w:space="720"/>
        </w:sectPr>
      </w:pPr>
    </w:p>
    <w:p w:rsidR="006442B0" w:rsidRPr="006D092E" w:rsidRDefault="006442B0" w:rsidP="00707707">
      <w:pPr>
        <w:pStyle w:val="ConsPlusNormal"/>
        <w:jc w:val="right"/>
        <w:outlineLvl w:val="1"/>
        <w:rPr>
          <w:rFonts w:ascii="Times New Roman" w:hAnsi="Times New Roman" w:cs="Times New Roman"/>
          <w:b/>
        </w:rPr>
      </w:pPr>
      <w:r w:rsidRPr="006D092E">
        <w:rPr>
          <w:rFonts w:ascii="Times New Roman" w:hAnsi="Times New Roman" w:cs="Times New Roman"/>
          <w:b/>
        </w:rPr>
        <w:lastRenderedPageBreak/>
        <w:t xml:space="preserve">                                                </w:t>
      </w:r>
      <w:r w:rsidR="00483489">
        <w:rPr>
          <w:rFonts w:ascii="Times New Roman" w:hAnsi="Times New Roman" w:cs="Times New Roman"/>
          <w:b/>
        </w:rPr>
        <w:t>Приложение</w:t>
      </w:r>
      <w:r w:rsidRPr="006D092E">
        <w:rPr>
          <w:rFonts w:ascii="Times New Roman" w:hAnsi="Times New Roman" w:cs="Times New Roman"/>
          <w:b/>
        </w:rPr>
        <w:t xml:space="preserve"> N 1</w:t>
      </w:r>
    </w:p>
    <w:tbl>
      <w:tblPr>
        <w:tblW w:w="15508" w:type="dxa"/>
        <w:tblInd w:w="-601" w:type="dxa"/>
        <w:tblLook w:val="04A0" w:firstRow="1" w:lastRow="0" w:firstColumn="1" w:lastColumn="0" w:noHBand="0" w:noVBand="1"/>
      </w:tblPr>
      <w:tblGrid>
        <w:gridCol w:w="709"/>
        <w:gridCol w:w="1843"/>
        <w:gridCol w:w="1701"/>
        <w:gridCol w:w="536"/>
        <w:gridCol w:w="736"/>
        <w:gridCol w:w="899"/>
        <w:gridCol w:w="939"/>
        <w:gridCol w:w="899"/>
        <w:gridCol w:w="699"/>
        <w:gridCol w:w="1278"/>
        <w:gridCol w:w="533"/>
        <w:gridCol w:w="639"/>
        <w:gridCol w:w="533"/>
        <w:gridCol w:w="1216"/>
        <w:gridCol w:w="1278"/>
        <w:gridCol w:w="1070"/>
      </w:tblGrid>
      <w:tr w:rsidR="00707707" w:rsidRPr="00707707" w:rsidTr="005E0DEB">
        <w:trPr>
          <w:trHeight w:val="300"/>
        </w:trPr>
        <w:tc>
          <w:tcPr>
            <w:tcW w:w="15508" w:type="dxa"/>
            <w:gridSpan w:val="16"/>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20"/>
                <w:szCs w:val="20"/>
                <w:lang w:eastAsia="ru-RU"/>
              </w:rPr>
            </w:pPr>
            <w:r w:rsidRPr="00707707">
              <w:rPr>
                <w:rFonts w:ascii="Times New Roman" w:eastAsia="Times New Roman" w:hAnsi="Times New Roman" w:cs="Times New Roman"/>
                <w:b/>
                <w:bCs/>
                <w:color w:val="000000"/>
                <w:sz w:val="20"/>
                <w:szCs w:val="20"/>
                <w:lang w:eastAsia="ru-RU"/>
              </w:rPr>
              <w:t>ПЕРЕЧЕНЬ</w:t>
            </w:r>
          </w:p>
        </w:tc>
      </w:tr>
      <w:tr w:rsidR="00707707" w:rsidRPr="00707707" w:rsidTr="005E0DEB">
        <w:trPr>
          <w:trHeight w:val="300"/>
        </w:trPr>
        <w:tc>
          <w:tcPr>
            <w:tcW w:w="15508" w:type="dxa"/>
            <w:gridSpan w:val="16"/>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20"/>
                <w:szCs w:val="20"/>
                <w:lang w:eastAsia="ru-RU"/>
              </w:rPr>
            </w:pPr>
            <w:r w:rsidRPr="00707707">
              <w:rPr>
                <w:rFonts w:ascii="Times New Roman" w:eastAsia="Times New Roman" w:hAnsi="Times New Roman" w:cs="Times New Roman"/>
                <w:b/>
                <w:bCs/>
                <w:color w:val="000000"/>
                <w:sz w:val="20"/>
                <w:szCs w:val="20"/>
                <w:lang w:eastAsia="ru-RU"/>
              </w:rPr>
              <w:t xml:space="preserve">многоквартирных домов в рамках краткосрочного </w:t>
            </w:r>
            <w:proofErr w:type="gramStart"/>
            <w:r w:rsidRPr="00707707">
              <w:rPr>
                <w:rFonts w:ascii="Times New Roman" w:eastAsia="Times New Roman" w:hAnsi="Times New Roman" w:cs="Times New Roman"/>
                <w:b/>
                <w:bCs/>
                <w:color w:val="000000"/>
                <w:sz w:val="20"/>
                <w:szCs w:val="20"/>
                <w:lang w:eastAsia="ru-RU"/>
              </w:rPr>
              <w:t>плана реализации региональной программы капитального ремонта общего имущества</w:t>
            </w:r>
            <w:proofErr w:type="gramEnd"/>
          </w:p>
        </w:tc>
      </w:tr>
      <w:tr w:rsidR="00707707" w:rsidRPr="00707707" w:rsidTr="005E0DEB">
        <w:trPr>
          <w:trHeight w:val="300"/>
        </w:trPr>
        <w:tc>
          <w:tcPr>
            <w:tcW w:w="15508" w:type="dxa"/>
            <w:gridSpan w:val="16"/>
            <w:tcBorders>
              <w:top w:val="nil"/>
              <w:left w:val="nil"/>
              <w:bottom w:val="nil"/>
              <w:right w:val="nil"/>
            </w:tcBorders>
            <w:shd w:val="clear" w:color="auto" w:fill="auto"/>
            <w:noWrap/>
            <w:vAlign w:val="bottom"/>
            <w:hideMark/>
          </w:tcPr>
          <w:p w:rsidR="00707707" w:rsidRPr="00707707" w:rsidRDefault="00707707" w:rsidP="00047B60">
            <w:pPr>
              <w:spacing w:after="0" w:line="240" w:lineRule="auto"/>
              <w:jc w:val="center"/>
              <w:rPr>
                <w:rFonts w:ascii="Times New Roman" w:eastAsia="Times New Roman" w:hAnsi="Times New Roman" w:cs="Times New Roman"/>
                <w:b/>
                <w:bCs/>
                <w:color w:val="000000"/>
                <w:sz w:val="20"/>
                <w:szCs w:val="20"/>
                <w:lang w:eastAsia="ru-RU"/>
              </w:rPr>
            </w:pPr>
            <w:r w:rsidRPr="00707707">
              <w:rPr>
                <w:rFonts w:ascii="Times New Roman" w:eastAsia="Times New Roman" w:hAnsi="Times New Roman" w:cs="Times New Roman"/>
                <w:b/>
                <w:bCs/>
                <w:color w:val="000000"/>
                <w:sz w:val="20"/>
                <w:szCs w:val="20"/>
                <w:lang w:eastAsia="ru-RU"/>
              </w:rPr>
              <w:t>в многоквартирных домах, расположенных на территории Чемодановского с</w:t>
            </w:r>
            <w:r w:rsidR="00A6067A">
              <w:rPr>
                <w:rFonts w:ascii="Times New Roman" w:eastAsia="Times New Roman" w:hAnsi="Times New Roman" w:cs="Times New Roman"/>
                <w:b/>
                <w:bCs/>
                <w:color w:val="000000"/>
                <w:sz w:val="20"/>
                <w:szCs w:val="20"/>
                <w:lang w:eastAsia="ru-RU"/>
              </w:rPr>
              <w:t>е</w:t>
            </w:r>
            <w:r w:rsidRPr="00707707">
              <w:rPr>
                <w:rFonts w:ascii="Times New Roman" w:eastAsia="Times New Roman" w:hAnsi="Times New Roman" w:cs="Times New Roman"/>
                <w:b/>
                <w:bCs/>
                <w:color w:val="000000"/>
                <w:sz w:val="20"/>
                <w:szCs w:val="20"/>
                <w:lang w:eastAsia="ru-RU"/>
              </w:rPr>
              <w:t>льсовета Бессоновского района Пензенской области, в 202</w:t>
            </w:r>
            <w:r w:rsidR="00047B60">
              <w:rPr>
                <w:rFonts w:ascii="Times New Roman" w:eastAsia="Times New Roman" w:hAnsi="Times New Roman" w:cs="Times New Roman"/>
                <w:b/>
                <w:bCs/>
                <w:color w:val="000000"/>
                <w:sz w:val="20"/>
                <w:szCs w:val="20"/>
                <w:lang w:eastAsia="ru-RU"/>
              </w:rPr>
              <w:t>1</w:t>
            </w:r>
            <w:r w:rsidRPr="00707707">
              <w:rPr>
                <w:rFonts w:ascii="Times New Roman" w:eastAsia="Times New Roman" w:hAnsi="Times New Roman" w:cs="Times New Roman"/>
                <w:b/>
                <w:bCs/>
                <w:color w:val="000000"/>
                <w:sz w:val="20"/>
                <w:szCs w:val="20"/>
                <w:lang w:eastAsia="ru-RU"/>
              </w:rPr>
              <w:t>-202</w:t>
            </w:r>
            <w:r w:rsidR="00047B60">
              <w:rPr>
                <w:rFonts w:ascii="Times New Roman" w:eastAsia="Times New Roman" w:hAnsi="Times New Roman" w:cs="Times New Roman"/>
                <w:b/>
                <w:bCs/>
                <w:color w:val="000000"/>
                <w:sz w:val="20"/>
                <w:szCs w:val="20"/>
                <w:lang w:eastAsia="ru-RU"/>
              </w:rPr>
              <w:t>3</w:t>
            </w:r>
            <w:r w:rsidRPr="00707707">
              <w:rPr>
                <w:rFonts w:ascii="Times New Roman" w:eastAsia="Times New Roman" w:hAnsi="Times New Roman" w:cs="Times New Roman"/>
                <w:b/>
                <w:bCs/>
                <w:color w:val="000000"/>
                <w:sz w:val="20"/>
                <w:szCs w:val="20"/>
                <w:lang w:eastAsia="ru-RU"/>
              </w:rPr>
              <w:t xml:space="preserve"> годах</w:t>
            </w:r>
          </w:p>
        </w:tc>
      </w:tr>
      <w:tr w:rsidR="00707707" w:rsidRPr="00707707" w:rsidTr="005E0DEB">
        <w:trPr>
          <w:trHeight w:val="300"/>
        </w:trPr>
        <w:tc>
          <w:tcPr>
            <w:tcW w:w="709"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1843"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1701"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536"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736"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899"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939"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899"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699"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1278"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533"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639"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533"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1216"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1278"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c>
          <w:tcPr>
            <w:tcW w:w="1070" w:type="dxa"/>
            <w:tcBorders>
              <w:top w:val="nil"/>
              <w:left w:val="nil"/>
              <w:bottom w:val="nil"/>
              <w:right w:val="nil"/>
            </w:tcBorders>
            <w:shd w:val="clear" w:color="auto" w:fill="auto"/>
            <w:noWrap/>
            <w:vAlign w:val="bottom"/>
            <w:hideMark/>
          </w:tcPr>
          <w:p w:rsidR="00707707" w:rsidRPr="00707707" w:rsidRDefault="00707707" w:rsidP="00707707">
            <w:pPr>
              <w:spacing w:after="0" w:line="240" w:lineRule="auto"/>
              <w:jc w:val="right"/>
              <w:rPr>
                <w:rFonts w:ascii="Calibri" w:eastAsia="Times New Roman" w:hAnsi="Calibri" w:cs="Calibri"/>
                <w:color w:val="000000"/>
                <w:lang w:eastAsia="ru-RU"/>
              </w:rPr>
            </w:pPr>
          </w:p>
        </w:tc>
      </w:tr>
      <w:tr w:rsidR="00707707" w:rsidRPr="00707707" w:rsidTr="005E0DEB">
        <w:trPr>
          <w:trHeight w:val="480"/>
        </w:trPr>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 xml:space="preserve">№ </w:t>
            </w:r>
            <w:proofErr w:type="gramStart"/>
            <w:r w:rsidRPr="00707707">
              <w:rPr>
                <w:rFonts w:ascii="Times New Roman" w:eastAsia="Times New Roman" w:hAnsi="Times New Roman" w:cs="Times New Roman"/>
                <w:color w:val="000000"/>
                <w:sz w:val="18"/>
                <w:szCs w:val="18"/>
                <w:lang w:eastAsia="ru-RU"/>
              </w:rPr>
              <w:t>п</w:t>
            </w:r>
            <w:proofErr w:type="gramEnd"/>
            <w:r w:rsidRPr="00707707">
              <w:rPr>
                <w:rFonts w:ascii="Times New Roman" w:eastAsia="Times New Roman" w:hAnsi="Times New Roman" w:cs="Times New Roman"/>
                <w:color w:val="000000"/>
                <w:sz w:val="18"/>
                <w:szCs w:val="18"/>
                <w:lang w:eastAsia="ru-RU"/>
              </w:rPr>
              <w:t>/п</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Адрес МКД</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Способ формирования фонда капитального ремонта</w:t>
            </w:r>
          </w:p>
        </w:tc>
        <w:tc>
          <w:tcPr>
            <w:tcW w:w="53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Год ввода в эксплуатацию</w:t>
            </w:r>
          </w:p>
        </w:tc>
        <w:tc>
          <w:tcPr>
            <w:tcW w:w="73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Количество этажей</w:t>
            </w:r>
          </w:p>
        </w:tc>
        <w:tc>
          <w:tcPr>
            <w:tcW w:w="89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общая площадь МКД, всего</w:t>
            </w:r>
          </w:p>
        </w:tc>
        <w:tc>
          <w:tcPr>
            <w:tcW w:w="1838" w:type="dxa"/>
            <w:gridSpan w:val="2"/>
            <w:tcBorders>
              <w:top w:val="single" w:sz="8" w:space="0" w:color="auto"/>
              <w:left w:val="nil"/>
              <w:bottom w:val="single" w:sz="8" w:space="0" w:color="auto"/>
              <w:right w:val="single" w:sz="8" w:space="0" w:color="000000"/>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Площадь помещений МКД:</w:t>
            </w:r>
          </w:p>
        </w:tc>
        <w:tc>
          <w:tcPr>
            <w:tcW w:w="69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Количество жителей, зарегистрированных в МКД на дату утверждения краткосрочного плана</w:t>
            </w:r>
          </w:p>
        </w:tc>
        <w:tc>
          <w:tcPr>
            <w:tcW w:w="5477" w:type="dxa"/>
            <w:gridSpan w:val="6"/>
            <w:tcBorders>
              <w:top w:val="single" w:sz="8" w:space="0" w:color="auto"/>
              <w:left w:val="nil"/>
              <w:bottom w:val="single" w:sz="8" w:space="0" w:color="auto"/>
              <w:right w:val="single" w:sz="8" w:space="0" w:color="000000"/>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Стоимость капитального ремонта</w:t>
            </w:r>
          </w:p>
        </w:tc>
        <w:tc>
          <w:tcPr>
            <w:tcW w:w="107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Плановая дата завершения работ</w:t>
            </w:r>
          </w:p>
        </w:tc>
      </w:tr>
      <w:tr w:rsidR="00707707" w:rsidRPr="00707707" w:rsidTr="005E0DEB">
        <w:trPr>
          <w:trHeight w:val="2745"/>
        </w:trPr>
        <w:tc>
          <w:tcPr>
            <w:tcW w:w="709"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53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899"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939"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всего:</w:t>
            </w:r>
          </w:p>
        </w:tc>
        <w:tc>
          <w:tcPr>
            <w:tcW w:w="899"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в том числе жилых помещений, находящихся в собственности граждан</w:t>
            </w:r>
          </w:p>
        </w:tc>
        <w:tc>
          <w:tcPr>
            <w:tcW w:w="699"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1278"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всего:</w:t>
            </w:r>
          </w:p>
        </w:tc>
        <w:tc>
          <w:tcPr>
            <w:tcW w:w="533"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за счет средств Фонда</w:t>
            </w:r>
          </w:p>
        </w:tc>
        <w:tc>
          <w:tcPr>
            <w:tcW w:w="639"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за счет средств бюджета субъекта Российской Федерации</w:t>
            </w:r>
          </w:p>
        </w:tc>
        <w:tc>
          <w:tcPr>
            <w:tcW w:w="533"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за счет средств местного бюджета</w:t>
            </w:r>
          </w:p>
        </w:tc>
        <w:tc>
          <w:tcPr>
            <w:tcW w:w="1216"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за счет иных источников</w:t>
            </w:r>
          </w:p>
        </w:tc>
        <w:tc>
          <w:tcPr>
            <w:tcW w:w="1278"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за счет средств собственников помещений в МКД</w:t>
            </w:r>
          </w:p>
        </w:tc>
        <w:tc>
          <w:tcPr>
            <w:tcW w:w="1070"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
        </w:tc>
      </w:tr>
      <w:tr w:rsidR="00707707" w:rsidRPr="00707707" w:rsidTr="005E0DEB">
        <w:trPr>
          <w:trHeight w:val="315"/>
        </w:trPr>
        <w:tc>
          <w:tcPr>
            <w:tcW w:w="709"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53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8"/>
                <w:szCs w:val="18"/>
                <w:lang w:eastAsia="ru-RU"/>
              </w:rPr>
            </w:pPr>
          </w:p>
        </w:tc>
        <w:tc>
          <w:tcPr>
            <w:tcW w:w="899"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proofErr w:type="spellStart"/>
            <w:r w:rsidRPr="00707707">
              <w:rPr>
                <w:rFonts w:ascii="Times New Roman" w:eastAsia="Times New Roman" w:hAnsi="Times New Roman" w:cs="Times New Roman"/>
                <w:color w:val="000000"/>
                <w:sz w:val="18"/>
                <w:szCs w:val="18"/>
                <w:lang w:eastAsia="ru-RU"/>
              </w:rPr>
              <w:t>кв</w:t>
            </w:r>
            <w:proofErr w:type="gramStart"/>
            <w:r w:rsidRPr="00707707">
              <w:rPr>
                <w:rFonts w:ascii="Times New Roman" w:eastAsia="Times New Roman" w:hAnsi="Times New Roman" w:cs="Times New Roman"/>
                <w:color w:val="000000"/>
                <w:sz w:val="18"/>
                <w:szCs w:val="18"/>
                <w:lang w:eastAsia="ru-RU"/>
              </w:rPr>
              <w:t>.м</w:t>
            </w:r>
            <w:proofErr w:type="spellEnd"/>
            <w:proofErr w:type="gramEnd"/>
          </w:p>
        </w:tc>
        <w:tc>
          <w:tcPr>
            <w:tcW w:w="939"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proofErr w:type="spellStart"/>
            <w:r w:rsidRPr="00707707">
              <w:rPr>
                <w:rFonts w:ascii="Times New Roman" w:eastAsia="Times New Roman" w:hAnsi="Times New Roman" w:cs="Times New Roman"/>
                <w:color w:val="000000"/>
                <w:sz w:val="18"/>
                <w:szCs w:val="18"/>
                <w:lang w:eastAsia="ru-RU"/>
              </w:rPr>
              <w:t>кв</w:t>
            </w:r>
            <w:proofErr w:type="gramStart"/>
            <w:r w:rsidRPr="00707707">
              <w:rPr>
                <w:rFonts w:ascii="Times New Roman" w:eastAsia="Times New Roman" w:hAnsi="Times New Roman" w:cs="Times New Roman"/>
                <w:color w:val="000000"/>
                <w:sz w:val="18"/>
                <w:szCs w:val="18"/>
                <w:lang w:eastAsia="ru-RU"/>
              </w:rPr>
              <w:t>.м</w:t>
            </w:r>
            <w:proofErr w:type="spellEnd"/>
            <w:proofErr w:type="gramEnd"/>
          </w:p>
        </w:tc>
        <w:tc>
          <w:tcPr>
            <w:tcW w:w="899"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proofErr w:type="spellStart"/>
            <w:r w:rsidRPr="00707707">
              <w:rPr>
                <w:rFonts w:ascii="Times New Roman" w:eastAsia="Times New Roman" w:hAnsi="Times New Roman" w:cs="Times New Roman"/>
                <w:color w:val="000000"/>
                <w:sz w:val="18"/>
                <w:szCs w:val="18"/>
                <w:lang w:eastAsia="ru-RU"/>
              </w:rPr>
              <w:t>кв</w:t>
            </w:r>
            <w:proofErr w:type="gramStart"/>
            <w:r w:rsidRPr="00707707">
              <w:rPr>
                <w:rFonts w:ascii="Times New Roman" w:eastAsia="Times New Roman" w:hAnsi="Times New Roman" w:cs="Times New Roman"/>
                <w:color w:val="000000"/>
                <w:sz w:val="18"/>
                <w:szCs w:val="18"/>
                <w:lang w:eastAsia="ru-RU"/>
              </w:rPr>
              <w:t>.м</w:t>
            </w:r>
            <w:proofErr w:type="spellEnd"/>
            <w:proofErr w:type="gramEnd"/>
          </w:p>
        </w:tc>
        <w:tc>
          <w:tcPr>
            <w:tcW w:w="699"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чел.</w:t>
            </w:r>
          </w:p>
        </w:tc>
        <w:tc>
          <w:tcPr>
            <w:tcW w:w="1278"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руб.</w:t>
            </w:r>
          </w:p>
        </w:tc>
        <w:tc>
          <w:tcPr>
            <w:tcW w:w="533"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руб.</w:t>
            </w:r>
          </w:p>
        </w:tc>
        <w:tc>
          <w:tcPr>
            <w:tcW w:w="639"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руб.</w:t>
            </w:r>
          </w:p>
        </w:tc>
        <w:tc>
          <w:tcPr>
            <w:tcW w:w="533"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руб.</w:t>
            </w:r>
          </w:p>
        </w:tc>
        <w:tc>
          <w:tcPr>
            <w:tcW w:w="1216"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руб.</w:t>
            </w:r>
          </w:p>
        </w:tc>
        <w:tc>
          <w:tcPr>
            <w:tcW w:w="1278" w:type="dxa"/>
            <w:tcBorders>
              <w:top w:val="nil"/>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8"/>
                <w:szCs w:val="18"/>
                <w:lang w:eastAsia="ru-RU"/>
              </w:rPr>
            </w:pPr>
            <w:r w:rsidRPr="00707707">
              <w:rPr>
                <w:rFonts w:ascii="Times New Roman" w:eastAsia="Times New Roman" w:hAnsi="Times New Roman" w:cs="Times New Roman"/>
                <w:color w:val="000000"/>
                <w:sz w:val="18"/>
                <w:szCs w:val="18"/>
                <w:lang w:eastAsia="ru-RU"/>
              </w:rPr>
              <w:t>руб.</w:t>
            </w:r>
          </w:p>
        </w:tc>
        <w:tc>
          <w:tcPr>
            <w:tcW w:w="1070"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 </w:t>
            </w:r>
          </w:p>
        </w:tc>
      </w:tr>
      <w:tr w:rsidR="00707707" w:rsidRPr="00707707" w:rsidTr="005E0DEB">
        <w:trPr>
          <w:trHeight w:val="300"/>
        </w:trPr>
        <w:tc>
          <w:tcPr>
            <w:tcW w:w="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w:t>
            </w:r>
          </w:p>
        </w:tc>
        <w:tc>
          <w:tcPr>
            <w:tcW w:w="536"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w:t>
            </w:r>
          </w:p>
        </w:tc>
        <w:tc>
          <w:tcPr>
            <w:tcW w:w="736"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w:t>
            </w:r>
          </w:p>
        </w:tc>
        <w:tc>
          <w:tcPr>
            <w:tcW w:w="899"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6</w:t>
            </w:r>
          </w:p>
        </w:tc>
        <w:tc>
          <w:tcPr>
            <w:tcW w:w="939"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7,00</w:t>
            </w:r>
          </w:p>
        </w:tc>
        <w:tc>
          <w:tcPr>
            <w:tcW w:w="899"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8,00</w:t>
            </w:r>
          </w:p>
        </w:tc>
        <w:tc>
          <w:tcPr>
            <w:tcW w:w="699"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9</w:t>
            </w:r>
          </w:p>
        </w:tc>
        <w:tc>
          <w:tcPr>
            <w:tcW w:w="1278"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10</w:t>
            </w:r>
          </w:p>
        </w:tc>
        <w:tc>
          <w:tcPr>
            <w:tcW w:w="533"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11</w:t>
            </w:r>
          </w:p>
        </w:tc>
        <w:tc>
          <w:tcPr>
            <w:tcW w:w="639"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12</w:t>
            </w:r>
          </w:p>
        </w:tc>
        <w:tc>
          <w:tcPr>
            <w:tcW w:w="533"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13</w:t>
            </w:r>
          </w:p>
        </w:tc>
        <w:tc>
          <w:tcPr>
            <w:tcW w:w="1216"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14</w:t>
            </w:r>
          </w:p>
        </w:tc>
        <w:tc>
          <w:tcPr>
            <w:tcW w:w="1278"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15</w:t>
            </w:r>
          </w:p>
        </w:tc>
        <w:tc>
          <w:tcPr>
            <w:tcW w:w="1070" w:type="dxa"/>
            <w:tcBorders>
              <w:top w:val="single" w:sz="8" w:space="0" w:color="auto"/>
              <w:left w:val="nil"/>
              <w:bottom w:val="single" w:sz="8"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16</w:t>
            </w:r>
          </w:p>
        </w:tc>
      </w:tr>
      <w:tr w:rsidR="00707707" w:rsidRPr="00707707" w:rsidTr="005E0DEB">
        <w:trPr>
          <w:trHeight w:val="447"/>
        </w:trPr>
        <w:tc>
          <w:tcPr>
            <w:tcW w:w="255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 xml:space="preserve">Итого </w:t>
            </w:r>
            <w:r w:rsidR="00483489">
              <w:rPr>
                <w:rFonts w:ascii="Times New Roman" w:eastAsia="Times New Roman" w:hAnsi="Times New Roman" w:cs="Times New Roman"/>
                <w:b/>
                <w:bCs/>
                <w:color w:val="000000"/>
                <w:sz w:val="16"/>
                <w:szCs w:val="16"/>
                <w:lang w:eastAsia="ru-RU"/>
              </w:rPr>
              <w:t xml:space="preserve">на 2021 г. </w:t>
            </w:r>
            <w:r w:rsidRPr="00707707">
              <w:rPr>
                <w:rFonts w:ascii="Times New Roman" w:eastAsia="Times New Roman" w:hAnsi="Times New Roman" w:cs="Times New Roman"/>
                <w:b/>
                <w:bCs/>
                <w:color w:val="000000"/>
                <w:sz w:val="16"/>
                <w:szCs w:val="16"/>
                <w:lang w:eastAsia="ru-RU"/>
              </w:rPr>
              <w:t xml:space="preserve">по </w:t>
            </w:r>
            <w:proofErr w:type="spellStart"/>
            <w:r w:rsidRPr="00707707">
              <w:rPr>
                <w:rFonts w:ascii="Times New Roman" w:eastAsia="Times New Roman" w:hAnsi="Times New Roman" w:cs="Times New Roman"/>
                <w:b/>
                <w:bCs/>
                <w:color w:val="000000"/>
                <w:sz w:val="16"/>
                <w:szCs w:val="16"/>
                <w:lang w:eastAsia="ru-RU"/>
              </w:rPr>
              <w:t>Чемодановскому</w:t>
            </w:r>
            <w:proofErr w:type="spellEnd"/>
            <w:r w:rsidRPr="00707707">
              <w:rPr>
                <w:rFonts w:ascii="Times New Roman" w:eastAsia="Times New Roman" w:hAnsi="Times New Roman" w:cs="Times New Roman"/>
                <w:b/>
                <w:bCs/>
                <w:color w:val="000000"/>
                <w:sz w:val="16"/>
                <w:szCs w:val="16"/>
                <w:lang w:eastAsia="ru-RU"/>
              </w:rPr>
              <w:t xml:space="preserve"> сельсовету Бессоновского района:</w:t>
            </w:r>
          </w:p>
        </w:tc>
        <w:tc>
          <w:tcPr>
            <w:tcW w:w="1701" w:type="dxa"/>
            <w:tcBorders>
              <w:top w:val="nil"/>
              <w:left w:val="nil"/>
              <w:bottom w:val="single" w:sz="8" w:space="0" w:color="auto"/>
              <w:right w:val="single" w:sz="8"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536"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736"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899"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6520,20</w:t>
            </w:r>
          </w:p>
        </w:tc>
        <w:tc>
          <w:tcPr>
            <w:tcW w:w="939"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5890,90</w:t>
            </w:r>
          </w:p>
        </w:tc>
        <w:tc>
          <w:tcPr>
            <w:tcW w:w="899"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5890,90</w:t>
            </w:r>
          </w:p>
        </w:tc>
        <w:tc>
          <w:tcPr>
            <w:tcW w:w="699"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226</w:t>
            </w:r>
          </w:p>
        </w:tc>
        <w:tc>
          <w:tcPr>
            <w:tcW w:w="1278"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7 865 328,90</w:t>
            </w:r>
          </w:p>
        </w:tc>
        <w:tc>
          <w:tcPr>
            <w:tcW w:w="533"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639"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533"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1216"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1278"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7865328,90</w:t>
            </w:r>
          </w:p>
        </w:tc>
        <w:tc>
          <w:tcPr>
            <w:tcW w:w="1070" w:type="dxa"/>
            <w:tcBorders>
              <w:top w:val="nil"/>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X</w:t>
            </w:r>
          </w:p>
        </w:tc>
      </w:tr>
      <w:tr w:rsidR="00707707" w:rsidRPr="00707707" w:rsidTr="005E0DEB">
        <w:trPr>
          <w:trHeight w:val="447"/>
        </w:trPr>
        <w:tc>
          <w:tcPr>
            <w:tcW w:w="709" w:type="dxa"/>
            <w:tcBorders>
              <w:top w:val="nil"/>
              <w:left w:val="single" w:sz="8" w:space="0" w:color="auto"/>
              <w:bottom w:val="single" w:sz="4" w:space="0" w:color="auto"/>
              <w:right w:val="single" w:sz="8"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w:t>
            </w:r>
          </w:p>
        </w:tc>
        <w:tc>
          <w:tcPr>
            <w:tcW w:w="1843" w:type="dxa"/>
            <w:tcBorders>
              <w:top w:val="nil"/>
              <w:left w:val="nil"/>
              <w:bottom w:val="single" w:sz="4" w:space="0" w:color="auto"/>
              <w:right w:val="single" w:sz="8" w:space="0" w:color="auto"/>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spellStart"/>
            <w:r w:rsidRPr="00707707">
              <w:rPr>
                <w:rFonts w:ascii="Times New Roman" w:eastAsia="Times New Roman" w:hAnsi="Times New Roman" w:cs="Times New Roman"/>
                <w:color w:val="000000"/>
                <w:sz w:val="16"/>
                <w:szCs w:val="16"/>
                <w:lang w:eastAsia="ru-RU"/>
              </w:rPr>
              <w:t>с</w:t>
            </w:r>
            <w:proofErr w:type="gramStart"/>
            <w:r w:rsidRPr="00707707">
              <w:rPr>
                <w:rFonts w:ascii="Times New Roman" w:eastAsia="Times New Roman" w:hAnsi="Times New Roman" w:cs="Times New Roman"/>
                <w:color w:val="000000"/>
                <w:sz w:val="16"/>
                <w:szCs w:val="16"/>
                <w:lang w:eastAsia="ru-RU"/>
              </w:rPr>
              <w:t>.Ч</w:t>
            </w:r>
            <w:proofErr w:type="gramEnd"/>
            <w:r w:rsidRPr="00707707">
              <w:rPr>
                <w:rFonts w:ascii="Times New Roman" w:eastAsia="Times New Roman" w:hAnsi="Times New Roman" w:cs="Times New Roman"/>
                <w:color w:val="000000"/>
                <w:sz w:val="16"/>
                <w:szCs w:val="16"/>
                <w:lang w:eastAsia="ru-RU"/>
              </w:rPr>
              <w:t>емодановка</w:t>
            </w:r>
            <w:proofErr w:type="spellEnd"/>
            <w:r w:rsidRPr="00707707">
              <w:rPr>
                <w:rFonts w:ascii="Times New Roman" w:eastAsia="Times New Roman" w:hAnsi="Times New Roman" w:cs="Times New Roman"/>
                <w:color w:val="000000"/>
                <w:sz w:val="16"/>
                <w:szCs w:val="16"/>
                <w:lang w:eastAsia="ru-RU"/>
              </w:rPr>
              <w:t xml:space="preserve"> </w:t>
            </w:r>
            <w:proofErr w:type="spellStart"/>
            <w:r w:rsidRPr="00707707">
              <w:rPr>
                <w:rFonts w:ascii="Times New Roman" w:eastAsia="Times New Roman" w:hAnsi="Times New Roman" w:cs="Times New Roman"/>
                <w:color w:val="000000"/>
                <w:sz w:val="16"/>
                <w:szCs w:val="16"/>
                <w:lang w:eastAsia="ru-RU"/>
              </w:rPr>
              <w:t>ул.Фабричная</w:t>
            </w:r>
            <w:proofErr w:type="spellEnd"/>
            <w:r w:rsidRPr="00707707">
              <w:rPr>
                <w:rFonts w:ascii="Times New Roman" w:eastAsia="Times New Roman" w:hAnsi="Times New Roman" w:cs="Times New Roman"/>
                <w:color w:val="000000"/>
                <w:sz w:val="16"/>
                <w:szCs w:val="16"/>
                <w:lang w:eastAsia="ru-RU"/>
              </w:rPr>
              <w:t>, д.2</w:t>
            </w:r>
          </w:p>
        </w:tc>
        <w:tc>
          <w:tcPr>
            <w:tcW w:w="1701" w:type="dxa"/>
            <w:tcBorders>
              <w:top w:val="nil"/>
              <w:left w:val="nil"/>
              <w:bottom w:val="single" w:sz="4" w:space="0" w:color="auto"/>
              <w:right w:val="single" w:sz="8"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Счет регионального оператора (общий счет)</w:t>
            </w:r>
          </w:p>
        </w:tc>
        <w:tc>
          <w:tcPr>
            <w:tcW w:w="536"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1968</w:t>
            </w:r>
          </w:p>
        </w:tc>
        <w:tc>
          <w:tcPr>
            <w:tcW w:w="736"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w:t>
            </w:r>
          </w:p>
        </w:tc>
        <w:tc>
          <w:tcPr>
            <w:tcW w:w="899"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1404,90</w:t>
            </w:r>
          </w:p>
        </w:tc>
        <w:tc>
          <w:tcPr>
            <w:tcW w:w="939"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1308,40</w:t>
            </w:r>
          </w:p>
        </w:tc>
        <w:tc>
          <w:tcPr>
            <w:tcW w:w="899"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1308,40</w:t>
            </w:r>
          </w:p>
        </w:tc>
        <w:tc>
          <w:tcPr>
            <w:tcW w:w="699"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68</w:t>
            </w:r>
          </w:p>
        </w:tc>
        <w:tc>
          <w:tcPr>
            <w:tcW w:w="1278"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3 600 963,80</w:t>
            </w:r>
          </w:p>
        </w:tc>
        <w:tc>
          <w:tcPr>
            <w:tcW w:w="533"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639"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33"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16"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78"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3600963,80</w:t>
            </w:r>
          </w:p>
        </w:tc>
        <w:tc>
          <w:tcPr>
            <w:tcW w:w="1070" w:type="dxa"/>
            <w:tcBorders>
              <w:top w:val="nil"/>
              <w:left w:val="nil"/>
              <w:bottom w:val="single" w:sz="4"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2021</w:t>
            </w:r>
          </w:p>
        </w:tc>
      </w:tr>
      <w:tr w:rsidR="00707707" w:rsidRPr="00707707" w:rsidTr="005E0DEB">
        <w:trPr>
          <w:trHeight w:val="447"/>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spellStart"/>
            <w:r w:rsidRPr="00707707">
              <w:rPr>
                <w:rFonts w:ascii="Times New Roman" w:eastAsia="Times New Roman" w:hAnsi="Times New Roman" w:cs="Times New Roman"/>
                <w:color w:val="000000"/>
                <w:sz w:val="16"/>
                <w:szCs w:val="16"/>
                <w:lang w:eastAsia="ru-RU"/>
              </w:rPr>
              <w:t>с</w:t>
            </w:r>
            <w:proofErr w:type="gramStart"/>
            <w:r w:rsidRPr="00707707">
              <w:rPr>
                <w:rFonts w:ascii="Times New Roman" w:eastAsia="Times New Roman" w:hAnsi="Times New Roman" w:cs="Times New Roman"/>
                <w:color w:val="000000"/>
                <w:sz w:val="16"/>
                <w:szCs w:val="16"/>
                <w:lang w:eastAsia="ru-RU"/>
              </w:rPr>
              <w:t>.Ч</w:t>
            </w:r>
            <w:proofErr w:type="gramEnd"/>
            <w:r w:rsidRPr="00707707">
              <w:rPr>
                <w:rFonts w:ascii="Times New Roman" w:eastAsia="Times New Roman" w:hAnsi="Times New Roman" w:cs="Times New Roman"/>
                <w:color w:val="000000"/>
                <w:sz w:val="16"/>
                <w:szCs w:val="16"/>
                <w:lang w:eastAsia="ru-RU"/>
              </w:rPr>
              <w:t>емодановка</w:t>
            </w:r>
            <w:proofErr w:type="spellEnd"/>
            <w:r w:rsidRPr="00707707">
              <w:rPr>
                <w:rFonts w:ascii="Times New Roman" w:eastAsia="Times New Roman" w:hAnsi="Times New Roman" w:cs="Times New Roman"/>
                <w:color w:val="000000"/>
                <w:sz w:val="16"/>
                <w:szCs w:val="16"/>
                <w:lang w:eastAsia="ru-RU"/>
              </w:rPr>
              <w:t xml:space="preserve"> </w:t>
            </w:r>
            <w:proofErr w:type="spellStart"/>
            <w:r w:rsidRPr="00707707">
              <w:rPr>
                <w:rFonts w:ascii="Times New Roman" w:eastAsia="Times New Roman" w:hAnsi="Times New Roman" w:cs="Times New Roman"/>
                <w:color w:val="000000"/>
                <w:sz w:val="16"/>
                <w:szCs w:val="16"/>
                <w:lang w:eastAsia="ru-RU"/>
              </w:rPr>
              <w:t>ул.Фабричная</w:t>
            </w:r>
            <w:proofErr w:type="spellEnd"/>
            <w:r w:rsidRPr="00707707">
              <w:rPr>
                <w:rFonts w:ascii="Times New Roman" w:eastAsia="Times New Roman" w:hAnsi="Times New Roman" w:cs="Times New Roman"/>
                <w:color w:val="000000"/>
                <w:sz w:val="16"/>
                <w:szCs w:val="16"/>
                <w:lang w:eastAsia="ru-RU"/>
              </w:rPr>
              <w:t>, д.15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Счет регионального оператора (общий счет)</w:t>
            </w:r>
          </w:p>
        </w:tc>
        <w:tc>
          <w:tcPr>
            <w:tcW w:w="5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1986</w:t>
            </w:r>
          </w:p>
        </w:tc>
        <w:tc>
          <w:tcPr>
            <w:tcW w:w="7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5115,30</w:t>
            </w:r>
          </w:p>
        </w:tc>
        <w:tc>
          <w:tcPr>
            <w:tcW w:w="9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4582,50</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4582,50</w:t>
            </w:r>
          </w:p>
        </w:tc>
        <w:tc>
          <w:tcPr>
            <w:tcW w:w="6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158</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4 264 365,10</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6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3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4264365,10</w:t>
            </w:r>
          </w:p>
        </w:tc>
        <w:tc>
          <w:tcPr>
            <w:tcW w:w="10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2021</w:t>
            </w:r>
          </w:p>
        </w:tc>
      </w:tr>
      <w:tr w:rsidR="00707707" w:rsidRPr="00707707" w:rsidTr="005E0DEB">
        <w:trPr>
          <w:trHeight w:val="430"/>
        </w:trPr>
        <w:tc>
          <w:tcPr>
            <w:tcW w:w="2552" w:type="dxa"/>
            <w:gridSpan w:val="2"/>
            <w:tcBorders>
              <w:top w:val="single" w:sz="4" w:space="0" w:color="auto"/>
              <w:left w:val="single" w:sz="8" w:space="0" w:color="auto"/>
              <w:bottom w:val="single" w:sz="8" w:space="0" w:color="auto"/>
              <w:right w:val="single" w:sz="8" w:space="0" w:color="000000"/>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 xml:space="preserve">Итого </w:t>
            </w:r>
            <w:r w:rsidR="00483489">
              <w:rPr>
                <w:rFonts w:ascii="Times New Roman" w:eastAsia="Times New Roman" w:hAnsi="Times New Roman" w:cs="Times New Roman"/>
                <w:b/>
                <w:bCs/>
                <w:color w:val="000000"/>
                <w:sz w:val="16"/>
                <w:szCs w:val="16"/>
                <w:lang w:eastAsia="ru-RU"/>
              </w:rPr>
              <w:t xml:space="preserve">на 2022 г. </w:t>
            </w:r>
            <w:r w:rsidRPr="00707707">
              <w:rPr>
                <w:rFonts w:ascii="Times New Roman" w:eastAsia="Times New Roman" w:hAnsi="Times New Roman" w:cs="Times New Roman"/>
                <w:b/>
                <w:bCs/>
                <w:color w:val="000000"/>
                <w:sz w:val="16"/>
                <w:szCs w:val="16"/>
                <w:lang w:eastAsia="ru-RU"/>
              </w:rPr>
              <w:t xml:space="preserve">по </w:t>
            </w:r>
            <w:proofErr w:type="spellStart"/>
            <w:r w:rsidRPr="00707707">
              <w:rPr>
                <w:rFonts w:ascii="Times New Roman" w:eastAsia="Times New Roman" w:hAnsi="Times New Roman" w:cs="Times New Roman"/>
                <w:b/>
                <w:bCs/>
                <w:color w:val="000000"/>
                <w:sz w:val="16"/>
                <w:szCs w:val="16"/>
                <w:lang w:eastAsia="ru-RU"/>
              </w:rPr>
              <w:t>Чемодановскому</w:t>
            </w:r>
            <w:proofErr w:type="spellEnd"/>
            <w:r w:rsidRPr="00707707">
              <w:rPr>
                <w:rFonts w:ascii="Times New Roman" w:eastAsia="Times New Roman" w:hAnsi="Times New Roman" w:cs="Times New Roman"/>
                <w:b/>
                <w:bCs/>
                <w:color w:val="000000"/>
                <w:sz w:val="16"/>
                <w:szCs w:val="16"/>
                <w:lang w:eastAsia="ru-RU"/>
              </w:rPr>
              <w:t xml:space="preserve"> сельсовету Бессоновского района:</w:t>
            </w:r>
          </w:p>
        </w:tc>
        <w:tc>
          <w:tcPr>
            <w:tcW w:w="1701" w:type="dxa"/>
            <w:tcBorders>
              <w:top w:val="single" w:sz="4" w:space="0" w:color="auto"/>
              <w:left w:val="single" w:sz="4" w:space="0" w:color="auto"/>
              <w:bottom w:val="single" w:sz="8" w:space="0" w:color="auto"/>
              <w:right w:val="single" w:sz="4" w:space="0" w:color="auto"/>
            </w:tcBorders>
            <w:shd w:val="clear" w:color="000000" w:fill="FFFFFF"/>
            <w:vAlign w:val="bottom"/>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536"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736"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899"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9984,75</w:t>
            </w:r>
          </w:p>
        </w:tc>
        <w:tc>
          <w:tcPr>
            <w:tcW w:w="939"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9002,18</w:t>
            </w:r>
          </w:p>
        </w:tc>
        <w:tc>
          <w:tcPr>
            <w:tcW w:w="899"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9002,18</w:t>
            </w:r>
          </w:p>
        </w:tc>
        <w:tc>
          <w:tcPr>
            <w:tcW w:w="699"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355</w:t>
            </w:r>
          </w:p>
        </w:tc>
        <w:tc>
          <w:tcPr>
            <w:tcW w:w="1278"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24 465 653,30</w:t>
            </w:r>
          </w:p>
        </w:tc>
        <w:tc>
          <w:tcPr>
            <w:tcW w:w="533"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639"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533"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1216"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1278" w:type="dxa"/>
            <w:tcBorders>
              <w:top w:val="single" w:sz="4" w:space="0" w:color="auto"/>
              <w:left w:val="nil"/>
              <w:bottom w:val="single" w:sz="8"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24465653,3000</w:t>
            </w:r>
          </w:p>
        </w:tc>
        <w:tc>
          <w:tcPr>
            <w:tcW w:w="1070" w:type="dxa"/>
            <w:tcBorders>
              <w:top w:val="single" w:sz="4" w:space="0" w:color="auto"/>
              <w:left w:val="nil"/>
              <w:bottom w:val="single" w:sz="8" w:space="0" w:color="auto"/>
              <w:right w:val="single" w:sz="8"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r>
      <w:tr w:rsidR="00707707" w:rsidRPr="00707707" w:rsidTr="005E0DEB">
        <w:trPr>
          <w:trHeight w:val="48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gramStart"/>
            <w:r w:rsidRPr="00707707">
              <w:rPr>
                <w:rFonts w:ascii="Times New Roman" w:eastAsia="Times New Roman" w:hAnsi="Times New Roman" w:cs="Times New Roman"/>
                <w:color w:val="000000"/>
                <w:sz w:val="16"/>
                <w:szCs w:val="16"/>
                <w:lang w:eastAsia="ru-RU"/>
              </w:rPr>
              <w:t>с</w:t>
            </w:r>
            <w:proofErr w:type="gramEnd"/>
            <w:r w:rsidRPr="00707707">
              <w:rPr>
                <w:rFonts w:ascii="Times New Roman" w:eastAsia="Times New Roman" w:hAnsi="Times New Roman" w:cs="Times New Roman"/>
                <w:color w:val="000000"/>
                <w:sz w:val="16"/>
                <w:szCs w:val="16"/>
                <w:lang w:eastAsia="ru-RU"/>
              </w:rPr>
              <w:t>. Чемодановка, ул. Фабричная, д.1</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Счет регионального оператора (общий счет)</w:t>
            </w:r>
          </w:p>
        </w:tc>
        <w:tc>
          <w:tcPr>
            <w:tcW w:w="536"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1968</w:t>
            </w:r>
          </w:p>
        </w:tc>
        <w:tc>
          <w:tcPr>
            <w:tcW w:w="736"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1390,50</w:t>
            </w:r>
          </w:p>
        </w:tc>
        <w:tc>
          <w:tcPr>
            <w:tcW w:w="93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1294,73</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1294,73</w:t>
            </w:r>
          </w:p>
        </w:tc>
        <w:tc>
          <w:tcPr>
            <w:tcW w:w="69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64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6 870 205,50</w:t>
            </w:r>
          </w:p>
        </w:tc>
        <w:tc>
          <w:tcPr>
            <w:tcW w:w="533"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33"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6870205,5000</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2022</w:t>
            </w:r>
          </w:p>
        </w:tc>
      </w:tr>
      <w:tr w:rsidR="00707707" w:rsidRPr="00707707" w:rsidTr="005E0DEB">
        <w:trPr>
          <w:trHeight w:val="48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w:t>
            </w:r>
          </w:p>
        </w:tc>
        <w:tc>
          <w:tcPr>
            <w:tcW w:w="1843" w:type="dxa"/>
            <w:tcBorders>
              <w:top w:val="nil"/>
              <w:left w:val="nil"/>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gramStart"/>
            <w:r w:rsidRPr="00707707">
              <w:rPr>
                <w:rFonts w:ascii="Times New Roman" w:eastAsia="Times New Roman" w:hAnsi="Times New Roman" w:cs="Times New Roman"/>
                <w:color w:val="000000"/>
                <w:sz w:val="16"/>
                <w:szCs w:val="16"/>
                <w:lang w:eastAsia="ru-RU"/>
              </w:rPr>
              <w:t>с</w:t>
            </w:r>
            <w:proofErr w:type="gramEnd"/>
            <w:r w:rsidRPr="00707707">
              <w:rPr>
                <w:rFonts w:ascii="Times New Roman" w:eastAsia="Times New Roman" w:hAnsi="Times New Roman" w:cs="Times New Roman"/>
                <w:color w:val="000000"/>
                <w:sz w:val="16"/>
                <w:szCs w:val="16"/>
                <w:lang w:eastAsia="ru-RU"/>
              </w:rPr>
              <w:t>. Чемодановка, ул. Фабричная, д.15</w:t>
            </w:r>
          </w:p>
        </w:tc>
        <w:tc>
          <w:tcPr>
            <w:tcW w:w="1701" w:type="dxa"/>
            <w:tcBorders>
              <w:top w:val="nil"/>
              <w:left w:val="nil"/>
              <w:bottom w:val="single" w:sz="4" w:space="0" w:color="auto"/>
              <w:right w:val="single" w:sz="4" w:space="0" w:color="auto"/>
            </w:tcBorders>
            <w:shd w:val="clear" w:color="000000" w:fill="FFFFFF"/>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Счет регионального оператора (общий счет)</w:t>
            </w:r>
          </w:p>
        </w:tc>
        <w:tc>
          <w:tcPr>
            <w:tcW w:w="536"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1986</w:t>
            </w:r>
          </w:p>
        </w:tc>
        <w:tc>
          <w:tcPr>
            <w:tcW w:w="736"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w:t>
            </w:r>
          </w:p>
        </w:tc>
        <w:tc>
          <w:tcPr>
            <w:tcW w:w="899"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5115,30</w:t>
            </w:r>
          </w:p>
        </w:tc>
        <w:tc>
          <w:tcPr>
            <w:tcW w:w="939"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4582,50</w:t>
            </w:r>
          </w:p>
        </w:tc>
        <w:tc>
          <w:tcPr>
            <w:tcW w:w="899"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4582,50</w:t>
            </w:r>
          </w:p>
        </w:tc>
        <w:tc>
          <w:tcPr>
            <w:tcW w:w="699"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158</w:t>
            </w:r>
          </w:p>
        </w:tc>
        <w:tc>
          <w:tcPr>
            <w:tcW w:w="1278"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11 795 976,00</w:t>
            </w:r>
          </w:p>
        </w:tc>
        <w:tc>
          <w:tcPr>
            <w:tcW w:w="533"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639"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33"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16"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78"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11795976,0000</w:t>
            </w:r>
          </w:p>
        </w:tc>
        <w:tc>
          <w:tcPr>
            <w:tcW w:w="1070" w:type="dxa"/>
            <w:tcBorders>
              <w:top w:val="nil"/>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2022</w:t>
            </w:r>
          </w:p>
        </w:tc>
      </w:tr>
      <w:tr w:rsidR="00707707" w:rsidRPr="00707707" w:rsidTr="005E0DEB">
        <w:trPr>
          <w:trHeight w:val="48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gramStart"/>
            <w:r w:rsidRPr="00707707">
              <w:rPr>
                <w:rFonts w:ascii="Times New Roman" w:eastAsia="Times New Roman" w:hAnsi="Times New Roman" w:cs="Times New Roman"/>
                <w:color w:val="000000"/>
                <w:sz w:val="16"/>
                <w:szCs w:val="16"/>
                <w:lang w:eastAsia="ru-RU"/>
              </w:rPr>
              <w:t>с</w:t>
            </w:r>
            <w:proofErr w:type="gramEnd"/>
            <w:r w:rsidRPr="00707707">
              <w:rPr>
                <w:rFonts w:ascii="Times New Roman" w:eastAsia="Times New Roman" w:hAnsi="Times New Roman" w:cs="Times New Roman"/>
                <w:color w:val="000000"/>
                <w:sz w:val="16"/>
                <w:szCs w:val="16"/>
                <w:lang w:eastAsia="ru-RU"/>
              </w:rPr>
              <w:t>. Чемодановка, ул. Фабричная, д.16</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Счет регионального оператора (общий счет)</w:t>
            </w:r>
          </w:p>
        </w:tc>
        <w:tc>
          <w:tcPr>
            <w:tcW w:w="536"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1990</w:t>
            </w:r>
          </w:p>
        </w:tc>
        <w:tc>
          <w:tcPr>
            <w:tcW w:w="736"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3478,95</w:t>
            </w:r>
          </w:p>
        </w:tc>
        <w:tc>
          <w:tcPr>
            <w:tcW w:w="93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3124,95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3124,95</w:t>
            </w:r>
          </w:p>
        </w:tc>
        <w:tc>
          <w:tcPr>
            <w:tcW w:w="69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133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5 799 471,80</w:t>
            </w:r>
          </w:p>
        </w:tc>
        <w:tc>
          <w:tcPr>
            <w:tcW w:w="533"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639"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33"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16"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5799471,8000</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2022</w:t>
            </w:r>
          </w:p>
        </w:tc>
      </w:tr>
      <w:tr w:rsidR="005E0DEB" w:rsidRPr="00707707" w:rsidTr="005E0DEB">
        <w:trPr>
          <w:trHeight w:val="480"/>
        </w:trPr>
        <w:tc>
          <w:tcPr>
            <w:tcW w:w="255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E0DEB" w:rsidRPr="00707707" w:rsidRDefault="005E0DEB" w:rsidP="00BF0E49">
            <w:pPr>
              <w:spacing w:after="0" w:line="240" w:lineRule="auto"/>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 xml:space="preserve">Итого </w:t>
            </w:r>
            <w:r>
              <w:rPr>
                <w:rFonts w:ascii="Times New Roman" w:eastAsia="Times New Roman" w:hAnsi="Times New Roman" w:cs="Times New Roman"/>
                <w:b/>
                <w:bCs/>
                <w:color w:val="000000"/>
                <w:sz w:val="16"/>
                <w:szCs w:val="16"/>
                <w:lang w:eastAsia="ru-RU"/>
              </w:rPr>
              <w:t xml:space="preserve">на 2023 г. </w:t>
            </w:r>
            <w:r w:rsidRPr="00707707">
              <w:rPr>
                <w:rFonts w:ascii="Times New Roman" w:eastAsia="Times New Roman" w:hAnsi="Times New Roman" w:cs="Times New Roman"/>
                <w:b/>
                <w:bCs/>
                <w:color w:val="000000"/>
                <w:sz w:val="16"/>
                <w:szCs w:val="16"/>
                <w:lang w:eastAsia="ru-RU"/>
              </w:rPr>
              <w:t xml:space="preserve">по </w:t>
            </w:r>
            <w:proofErr w:type="spellStart"/>
            <w:r w:rsidRPr="00707707">
              <w:rPr>
                <w:rFonts w:ascii="Times New Roman" w:eastAsia="Times New Roman" w:hAnsi="Times New Roman" w:cs="Times New Roman"/>
                <w:b/>
                <w:bCs/>
                <w:color w:val="000000"/>
                <w:sz w:val="16"/>
                <w:szCs w:val="16"/>
                <w:lang w:eastAsia="ru-RU"/>
              </w:rPr>
              <w:t>Чемодановскому</w:t>
            </w:r>
            <w:proofErr w:type="spellEnd"/>
            <w:r w:rsidRPr="00707707">
              <w:rPr>
                <w:rFonts w:ascii="Times New Roman" w:eastAsia="Times New Roman" w:hAnsi="Times New Roman" w:cs="Times New Roman"/>
                <w:b/>
                <w:bCs/>
                <w:color w:val="000000"/>
                <w:sz w:val="16"/>
                <w:szCs w:val="16"/>
                <w:lang w:eastAsia="ru-RU"/>
              </w:rPr>
              <w:t xml:space="preserve"> сельсовету Бессоновского района:</w:t>
            </w:r>
          </w:p>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536"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Х</w:t>
            </w:r>
          </w:p>
        </w:tc>
        <w:tc>
          <w:tcPr>
            <w:tcW w:w="736"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х</w:t>
            </w:r>
          </w:p>
        </w:tc>
        <w:tc>
          <w:tcPr>
            <w:tcW w:w="899"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939"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899"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699"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1278"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533"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639"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533"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1216"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1278"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BF0E4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1070" w:type="dxa"/>
            <w:tcBorders>
              <w:top w:val="single" w:sz="4" w:space="0" w:color="auto"/>
              <w:left w:val="nil"/>
              <w:bottom w:val="single" w:sz="4" w:space="0" w:color="auto"/>
              <w:right w:val="single" w:sz="4" w:space="0" w:color="auto"/>
            </w:tcBorders>
            <w:shd w:val="clear" w:color="000000" w:fill="FFFFFF"/>
            <w:noWrap/>
            <w:vAlign w:val="center"/>
          </w:tcPr>
          <w:p w:rsidR="005E0DEB" w:rsidRPr="00707707" w:rsidRDefault="005E0DEB" w:rsidP="0070770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w:t>
            </w:r>
          </w:p>
        </w:tc>
      </w:tr>
    </w:tbl>
    <w:p w:rsidR="006442B0" w:rsidRDefault="006442B0">
      <w:pPr>
        <w:rPr>
          <w:rFonts w:ascii="Times New Roman" w:hAnsi="Times New Roman" w:cs="Times New Roman"/>
        </w:rPr>
      </w:pPr>
    </w:p>
    <w:p w:rsidR="006442B0" w:rsidRDefault="006442B0">
      <w:pPr>
        <w:rPr>
          <w:rFonts w:ascii="Times New Roman" w:hAnsi="Times New Roman" w:cs="Times New Roman"/>
        </w:rPr>
        <w:sectPr w:rsidR="006442B0" w:rsidSect="00707707">
          <w:pgSz w:w="16838" w:h="11905" w:orient="landscape"/>
          <w:pgMar w:top="426" w:right="1134" w:bottom="568" w:left="1134" w:header="0" w:footer="0" w:gutter="0"/>
          <w:cols w:space="720"/>
        </w:sectPr>
      </w:pPr>
    </w:p>
    <w:p w:rsidR="007A0EA3" w:rsidRPr="00F520C3" w:rsidRDefault="00483489">
      <w:pPr>
        <w:pStyle w:val="ConsPlusNormal"/>
        <w:jc w:val="right"/>
        <w:outlineLvl w:val="1"/>
        <w:rPr>
          <w:rFonts w:ascii="Times New Roman" w:hAnsi="Times New Roman" w:cs="Times New Roman"/>
          <w:sz w:val="20"/>
        </w:rPr>
      </w:pPr>
      <w:r>
        <w:rPr>
          <w:rFonts w:ascii="Times New Roman" w:hAnsi="Times New Roman" w:cs="Times New Roman"/>
          <w:sz w:val="20"/>
        </w:rPr>
        <w:lastRenderedPageBreak/>
        <w:t>Приложение</w:t>
      </w:r>
      <w:r w:rsidR="007A0EA3" w:rsidRPr="00F520C3">
        <w:rPr>
          <w:rFonts w:ascii="Times New Roman" w:hAnsi="Times New Roman" w:cs="Times New Roman"/>
          <w:sz w:val="20"/>
        </w:rPr>
        <w:t xml:space="preserve"> N 2</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РЕЕСТР</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многоквартирных домов в рамках Краткосрочного плана</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реализации региональной программы капитального ремонта</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общего имущества в многоквартирных домах, расположенных</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 xml:space="preserve">на территории </w:t>
      </w:r>
      <w:r w:rsidR="0010579A">
        <w:rPr>
          <w:rFonts w:ascii="Times New Roman" w:hAnsi="Times New Roman" w:cs="Times New Roman"/>
          <w:sz w:val="20"/>
        </w:rPr>
        <w:t xml:space="preserve">Чемодановского сельсовета </w:t>
      </w:r>
      <w:r w:rsidRPr="00F520C3">
        <w:rPr>
          <w:rFonts w:ascii="Times New Roman" w:hAnsi="Times New Roman" w:cs="Times New Roman"/>
          <w:sz w:val="20"/>
        </w:rPr>
        <w:t>Пензенской области, в 20</w:t>
      </w:r>
      <w:r w:rsidR="00C11353">
        <w:rPr>
          <w:rFonts w:ascii="Times New Roman" w:hAnsi="Times New Roman" w:cs="Times New Roman"/>
          <w:sz w:val="20"/>
        </w:rPr>
        <w:t>2</w:t>
      </w:r>
      <w:r w:rsidR="00714205">
        <w:rPr>
          <w:rFonts w:ascii="Times New Roman" w:hAnsi="Times New Roman" w:cs="Times New Roman"/>
          <w:sz w:val="20"/>
        </w:rPr>
        <w:t>1</w:t>
      </w:r>
      <w:r w:rsidRPr="00F520C3">
        <w:rPr>
          <w:rFonts w:ascii="Times New Roman" w:hAnsi="Times New Roman" w:cs="Times New Roman"/>
          <w:sz w:val="20"/>
        </w:rPr>
        <w:t xml:space="preserve"> - 202</w:t>
      </w:r>
      <w:r w:rsidR="00714205">
        <w:rPr>
          <w:rFonts w:ascii="Times New Roman" w:hAnsi="Times New Roman" w:cs="Times New Roman"/>
          <w:sz w:val="20"/>
        </w:rPr>
        <w:t>3</w:t>
      </w:r>
      <w:r w:rsidRPr="00F520C3">
        <w:rPr>
          <w:rFonts w:ascii="Times New Roman" w:hAnsi="Times New Roman" w:cs="Times New Roman"/>
          <w:sz w:val="20"/>
        </w:rPr>
        <w:t xml:space="preserve"> годах,</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по видам ремонта</w:t>
      </w:r>
    </w:p>
    <w:p w:rsidR="007A0EA3" w:rsidRPr="00F520C3" w:rsidRDefault="007A0EA3">
      <w:pPr>
        <w:pStyle w:val="ConsPlusNormal"/>
        <w:jc w:val="both"/>
        <w:rPr>
          <w:rFonts w:ascii="Times New Roman" w:hAnsi="Times New Roman" w:cs="Times New Roman"/>
          <w:sz w:val="20"/>
        </w:rPr>
      </w:pPr>
    </w:p>
    <w:tbl>
      <w:tblPr>
        <w:tblW w:w="16445" w:type="dxa"/>
        <w:tblInd w:w="-743" w:type="dxa"/>
        <w:tblLayout w:type="fixed"/>
        <w:tblLook w:val="04A0" w:firstRow="1" w:lastRow="0" w:firstColumn="1" w:lastColumn="0" w:noHBand="0" w:noVBand="1"/>
      </w:tblPr>
      <w:tblGrid>
        <w:gridCol w:w="628"/>
        <w:gridCol w:w="1216"/>
        <w:gridCol w:w="993"/>
        <w:gridCol w:w="992"/>
        <w:gridCol w:w="850"/>
        <w:gridCol w:w="851"/>
        <w:gridCol w:w="709"/>
        <w:gridCol w:w="709"/>
        <w:gridCol w:w="708"/>
        <w:gridCol w:w="566"/>
        <w:gridCol w:w="568"/>
        <w:gridCol w:w="709"/>
        <w:gridCol w:w="709"/>
        <w:gridCol w:w="567"/>
        <w:gridCol w:w="567"/>
        <w:gridCol w:w="709"/>
        <w:gridCol w:w="850"/>
        <w:gridCol w:w="567"/>
        <w:gridCol w:w="567"/>
        <w:gridCol w:w="709"/>
        <w:gridCol w:w="580"/>
        <w:gridCol w:w="554"/>
        <w:gridCol w:w="567"/>
      </w:tblGrid>
      <w:tr w:rsidR="00707707" w:rsidRPr="00707707" w:rsidTr="00714205">
        <w:trPr>
          <w:trHeight w:val="612"/>
        </w:trPr>
        <w:tc>
          <w:tcPr>
            <w:tcW w:w="62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 xml:space="preserve">№ </w:t>
            </w:r>
            <w:proofErr w:type="gramStart"/>
            <w:r w:rsidRPr="00707707">
              <w:rPr>
                <w:rFonts w:ascii="Times New Roman" w:eastAsia="Times New Roman" w:hAnsi="Times New Roman" w:cs="Times New Roman"/>
                <w:color w:val="000000"/>
                <w:sz w:val="20"/>
                <w:szCs w:val="20"/>
                <w:lang w:eastAsia="ru-RU"/>
              </w:rPr>
              <w:t>п</w:t>
            </w:r>
            <w:proofErr w:type="gramEnd"/>
            <w:r w:rsidRPr="00707707">
              <w:rPr>
                <w:rFonts w:ascii="Times New Roman" w:eastAsia="Times New Roman" w:hAnsi="Times New Roman" w:cs="Times New Roman"/>
                <w:color w:val="000000"/>
                <w:sz w:val="20"/>
                <w:szCs w:val="20"/>
                <w:lang w:eastAsia="ru-RU"/>
              </w:rPr>
              <w:t>/п</w:t>
            </w:r>
          </w:p>
        </w:tc>
        <w:tc>
          <w:tcPr>
            <w:tcW w:w="12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Адрес МКД</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Объем финансирования услуг и (или) работ по капитальному ремонту многоквартирных домов</w:t>
            </w:r>
          </w:p>
        </w:tc>
        <w:tc>
          <w:tcPr>
            <w:tcW w:w="11198" w:type="dxa"/>
            <w:gridSpan w:val="16"/>
            <w:tcBorders>
              <w:top w:val="single" w:sz="8" w:space="0" w:color="auto"/>
              <w:left w:val="nil"/>
              <w:bottom w:val="single" w:sz="8" w:space="0" w:color="auto"/>
              <w:right w:val="single" w:sz="4" w:space="0" w:color="000000"/>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виды, установленные ч.1 ст.166 Жилищного Кодекса РФ</w:t>
            </w:r>
          </w:p>
        </w:tc>
        <w:tc>
          <w:tcPr>
            <w:tcW w:w="2410" w:type="dxa"/>
            <w:gridSpan w:val="4"/>
            <w:tcBorders>
              <w:top w:val="single" w:sz="4" w:space="0" w:color="auto"/>
              <w:left w:val="nil"/>
              <w:bottom w:val="nil"/>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виды, установленные нормативным правовым актом субъекта РФ</w:t>
            </w:r>
          </w:p>
        </w:tc>
      </w:tr>
      <w:tr w:rsidR="00707707" w:rsidRPr="00707707" w:rsidTr="00714205">
        <w:trPr>
          <w:trHeight w:val="300"/>
        </w:trPr>
        <w:tc>
          <w:tcPr>
            <w:tcW w:w="628"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4819" w:type="dxa"/>
            <w:gridSpan w:val="6"/>
            <w:tcBorders>
              <w:top w:val="single" w:sz="8" w:space="0" w:color="auto"/>
              <w:left w:val="nil"/>
              <w:bottom w:val="single" w:sz="8" w:space="0" w:color="auto"/>
              <w:right w:val="single" w:sz="8" w:space="0" w:color="000000"/>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ремонт внутридомовых инженерных систем</w:t>
            </w:r>
          </w:p>
        </w:tc>
        <w:tc>
          <w:tcPr>
            <w:tcW w:w="1134"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 xml:space="preserve">ремонт или замена лифтового оборудования, признанного непригодным для эксплуатации, ремонт лифтовых шахт </w:t>
            </w:r>
          </w:p>
        </w:tc>
        <w:tc>
          <w:tcPr>
            <w:tcW w:w="1418"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ремонт крыши</w:t>
            </w:r>
          </w:p>
        </w:tc>
        <w:tc>
          <w:tcPr>
            <w:tcW w:w="1134"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ремонт подвальных помещений, относящихся к общему имуществу в многоквартирном доме</w:t>
            </w:r>
          </w:p>
        </w:tc>
        <w:tc>
          <w:tcPr>
            <w:tcW w:w="1559" w:type="dxa"/>
            <w:gridSpan w:val="2"/>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ремонт фасада</w:t>
            </w:r>
          </w:p>
        </w:tc>
        <w:tc>
          <w:tcPr>
            <w:tcW w:w="1134" w:type="dxa"/>
            <w:gridSpan w:val="2"/>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ремонт фундамента</w:t>
            </w:r>
          </w:p>
        </w:tc>
        <w:tc>
          <w:tcPr>
            <w:tcW w:w="709" w:type="dxa"/>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утепление фасадов</w:t>
            </w:r>
          </w:p>
        </w:tc>
        <w:tc>
          <w:tcPr>
            <w:tcW w:w="58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переустройство невентилируемой крыши на вентилируемую крышу, устройство выходов на кровлю</w:t>
            </w:r>
          </w:p>
        </w:tc>
        <w:tc>
          <w:tcPr>
            <w:tcW w:w="554" w:type="dxa"/>
            <w:vMerge w:val="restart"/>
            <w:tcBorders>
              <w:top w:val="nil"/>
              <w:left w:val="single" w:sz="8" w:space="0" w:color="auto"/>
              <w:bottom w:val="single" w:sz="8" w:space="0" w:color="000000"/>
              <w:right w:val="nil"/>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 xml:space="preserve">установка автоматизированных информационно-измерительных систем учета потребления коммунальных ресурсов и коммунальных услуг, коллективных (общедомовых) ПУ и УУ </w:t>
            </w:r>
          </w:p>
        </w:tc>
        <w:tc>
          <w:tcPr>
            <w:tcW w:w="567" w:type="dxa"/>
            <w:vMerge w:val="restart"/>
            <w:tcBorders>
              <w:top w:val="single" w:sz="8" w:space="0" w:color="auto"/>
              <w:left w:val="single" w:sz="8" w:space="0" w:color="auto"/>
              <w:bottom w:val="single" w:sz="4" w:space="0" w:color="000000"/>
              <w:right w:val="single" w:sz="8" w:space="0" w:color="auto"/>
            </w:tcBorders>
            <w:shd w:val="clear" w:color="auto" w:fill="auto"/>
            <w:noWrap/>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другие виды</w:t>
            </w:r>
          </w:p>
        </w:tc>
      </w:tr>
      <w:tr w:rsidR="00707707" w:rsidRPr="00707707" w:rsidTr="00714205">
        <w:trPr>
          <w:trHeight w:val="3462"/>
        </w:trPr>
        <w:tc>
          <w:tcPr>
            <w:tcW w:w="628"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992"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ВСЕГО</w:t>
            </w:r>
          </w:p>
        </w:tc>
        <w:tc>
          <w:tcPr>
            <w:tcW w:w="850"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электроснабжение</w:t>
            </w:r>
          </w:p>
        </w:tc>
        <w:tc>
          <w:tcPr>
            <w:tcW w:w="851"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теплоснабжение</w:t>
            </w:r>
          </w:p>
        </w:tc>
        <w:tc>
          <w:tcPr>
            <w:tcW w:w="709"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газоснабжение</w:t>
            </w:r>
          </w:p>
        </w:tc>
        <w:tc>
          <w:tcPr>
            <w:tcW w:w="709"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водоснабжение</w:t>
            </w:r>
          </w:p>
        </w:tc>
        <w:tc>
          <w:tcPr>
            <w:tcW w:w="708" w:type="dxa"/>
            <w:tcBorders>
              <w:top w:val="nil"/>
              <w:left w:val="nil"/>
              <w:bottom w:val="single" w:sz="8" w:space="0" w:color="auto"/>
              <w:right w:val="single" w:sz="8" w:space="0" w:color="auto"/>
            </w:tcBorders>
            <w:shd w:val="clear" w:color="auto" w:fill="auto"/>
            <w:textDirection w:val="btLr"/>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водоотведение</w:t>
            </w:r>
          </w:p>
        </w:tc>
        <w:tc>
          <w:tcPr>
            <w:tcW w:w="1134" w:type="dxa"/>
            <w:gridSpan w:val="2"/>
            <w:vMerge/>
            <w:tcBorders>
              <w:top w:val="nil"/>
              <w:left w:val="nil"/>
              <w:bottom w:val="single" w:sz="8" w:space="0" w:color="auto"/>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418" w:type="dxa"/>
            <w:gridSpan w:val="2"/>
            <w:vMerge/>
            <w:tcBorders>
              <w:top w:val="nil"/>
              <w:left w:val="nil"/>
              <w:bottom w:val="single" w:sz="8" w:space="0" w:color="auto"/>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134" w:type="dxa"/>
            <w:gridSpan w:val="2"/>
            <w:vMerge/>
            <w:tcBorders>
              <w:top w:val="nil"/>
              <w:left w:val="nil"/>
              <w:bottom w:val="single" w:sz="8" w:space="0" w:color="auto"/>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559" w:type="dxa"/>
            <w:gridSpan w:val="2"/>
            <w:vMerge/>
            <w:tcBorders>
              <w:top w:val="nil"/>
              <w:left w:val="nil"/>
              <w:bottom w:val="single" w:sz="8" w:space="0" w:color="auto"/>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134" w:type="dxa"/>
            <w:gridSpan w:val="2"/>
            <w:vMerge/>
            <w:tcBorders>
              <w:top w:val="nil"/>
              <w:left w:val="nil"/>
              <w:bottom w:val="single" w:sz="8" w:space="0" w:color="auto"/>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709" w:type="dxa"/>
            <w:vMerge/>
            <w:tcBorders>
              <w:top w:val="single" w:sz="8" w:space="0" w:color="auto"/>
              <w:left w:val="nil"/>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580" w:type="dxa"/>
            <w:vMerge/>
            <w:tcBorders>
              <w:top w:val="nil"/>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554" w:type="dxa"/>
            <w:vMerge/>
            <w:tcBorders>
              <w:top w:val="nil"/>
              <w:left w:val="single" w:sz="8" w:space="0" w:color="auto"/>
              <w:bottom w:val="single" w:sz="8" w:space="0" w:color="000000"/>
              <w:right w:val="nil"/>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567" w:type="dxa"/>
            <w:vMerge/>
            <w:tcBorders>
              <w:top w:val="single" w:sz="8" w:space="0" w:color="auto"/>
              <w:left w:val="single" w:sz="8" w:space="0" w:color="auto"/>
              <w:bottom w:val="single" w:sz="4"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r>
      <w:tr w:rsidR="00707707" w:rsidRPr="00707707" w:rsidTr="00714205">
        <w:trPr>
          <w:trHeight w:val="447"/>
        </w:trPr>
        <w:tc>
          <w:tcPr>
            <w:tcW w:w="628"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1216" w:type="dxa"/>
            <w:vMerge/>
            <w:tcBorders>
              <w:top w:val="single" w:sz="8" w:space="0" w:color="auto"/>
              <w:left w:val="single" w:sz="8" w:space="0" w:color="auto"/>
              <w:bottom w:val="single" w:sz="8" w:space="0" w:color="000000"/>
              <w:right w:val="single" w:sz="8" w:space="0" w:color="auto"/>
            </w:tcBorders>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20"/>
                <w:szCs w:val="20"/>
                <w:lang w:eastAsia="ru-RU"/>
              </w:rPr>
            </w:pPr>
          </w:p>
        </w:tc>
        <w:tc>
          <w:tcPr>
            <w:tcW w:w="993"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992"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850"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851"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709"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709"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708"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ind w:right="-67"/>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566"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ед.</w:t>
            </w:r>
          </w:p>
        </w:tc>
        <w:tc>
          <w:tcPr>
            <w:tcW w:w="568"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709"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proofErr w:type="spellStart"/>
            <w:r w:rsidRPr="00707707">
              <w:rPr>
                <w:rFonts w:ascii="Times New Roman" w:eastAsia="Times New Roman" w:hAnsi="Times New Roman" w:cs="Times New Roman"/>
                <w:color w:val="000000"/>
                <w:sz w:val="20"/>
                <w:szCs w:val="20"/>
                <w:lang w:eastAsia="ru-RU"/>
              </w:rPr>
              <w:t>кв.м</w:t>
            </w:r>
            <w:proofErr w:type="spellEnd"/>
            <w:r w:rsidRPr="00707707">
              <w:rPr>
                <w:rFonts w:ascii="Times New Roman" w:eastAsia="Times New Roman" w:hAnsi="Times New Roman" w:cs="Times New Roman"/>
                <w:color w:val="000000"/>
                <w:sz w:val="20"/>
                <w:szCs w:val="20"/>
                <w:lang w:eastAsia="ru-RU"/>
              </w:rPr>
              <w:t>.</w:t>
            </w:r>
          </w:p>
        </w:tc>
        <w:tc>
          <w:tcPr>
            <w:tcW w:w="709"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567"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proofErr w:type="spellStart"/>
            <w:r w:rsidRPr="00707707">
              <w:rPr>
                <w:rFonts w:ascii="Times New Roman" w:eastAsia="Times New Roman" w:hAnsi="Times New Roman" w:cs="Times New Roman"/>
                <w:color w:val="000000"/>
                <w:sz w:val="20"/>
                <w:szCs w:val="20"/>
                <w:lang w:eastAsia="ru-RU"/>
              </w:rPr>
              <w:t>кв.м</w:t>
            </w:r>
            <w:proofErr w:type="spellEnd"/>
            <w:r w:rsidRPr="00707707">
              <w:rPr>
                <w:rFonts w:ascii="Times New Roman" w:eastAsia="Times New Roman" w:hAnsi="Times New Roman" w:cs="Times New Roman"/>
                <w:color w:val="000000"/>
                <w:sz w:val="20"/>
                <w:szCs w:val="20"/>
                <w:lang w:eastAsia="ru-RU"/>
              </w:rPr>
              <w:t>.</w:t>
            </w:r>
          </w:p>
        </w:tc>
        <w:tc>
          <w:tcPr>
            <w:tcW w:w="567"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709"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proofErr w:type="spellStart"/>
            <w:r w:rsidRPr="00707707">
              <w:rPr>
                <w:rFonts w:ascii="Times New Roman" w:eastAsia="Times New Roman" w:hAnsi="Times New Roman" w:cs="Times New Roman"/>
                <w:color w:val="000000"/>
                <w:sz w:val="20"/>
                <w:szCs w:val="20"/>
                <w:lang w:eastAsia="ru-RU"/>
              </w:rPr>
              <w:t>кв.м</w:t>
            </w:r>
            <w:proofErr w:type="spellEnd"/>
            <w:r w:rsidRPr="00707707">
              <w:rPr>
                <w:rFonts w:ascii="Times New Roman" w:eastAsia="Times New Roman" w:hAnsi="Times New Roman" w:cs="Times New Roman"/>
                <w:color w:val="000000"/>
                <w:sz w:val="20"/>
                <w:szCs w:val="20"/>
                <w:lang w:eastAsia="ru-RU"/>
              </w:rPr>
              <w:t>.</w:t>
            </w:r>
          </w:p>
        </w:tc>
        <w:tc>
          <w:tcPr>
            <w:tcW w:w="850"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567"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proofErr w:type="spellStart"/>
            <w:r w:rsidRPr="00707707">
              <w:rPr>
                <w:rFonts w:ascii="Times New Roman" w:eastAsia="Times New Roman" w:hAnsi="Times New Roman" w:cs="Times New Roman"/>
                <w:color w:val="000000"/>
                <w:sz w:val="20"/>
                <w:szCs w:val="20"/>
                <w:lang w:eastAsia="ru-RU"/>
              </w:rPr>
              <w:t>куб.м</w:t>
            </w:r>
            <w:proofErr w:type="spellEnd"/>
            <w:r w:rsidRPr="00707707">
              <w:rPr>
                <w:rFonts w:ascii="Times New Roman" w:eastAsia="Times New Roman" w:hAnsi="Times New Roman" w:cs="Times New Roman"/>
                <w:color w:val="000000"/>
                <w:sz w:val="20"/>
                <w:szCs w:val="20"/>
                <w:lang w:eastAsia="ru-RU"/>
              </w:rPr>
              <w:t>.</w:t>
            </w:r>
          </w:p>
        </w:tc>
        <w:tc>
          <w:tcPr>
            <w:tcW w:w="567"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709"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580" w:type="dxa"/>
            <w:tcBorders>
              <w:top w:val="nil"/>
              <w:left w:val="nil"/>
              <w:bottom w:val="single" w:sz="4"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554" w:type="dxa"/>
            <w:tcBorders>
              <w:top w:val="nil"/>
              <w:left w:val="nil"/>
              <w:bottom w:val="single" w:sz="4" w:space="0" w:color="auto"/>
              <w:right w:val="nil"/>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c>
          <w:tcPr>
            <w:tcW w:w="567" w:type="dxa"/>
            <w:tcBorders>
              <w:top w:val="nil"/>
              <w:left w:val="single" w:sz="8" w:space="0" w:color="auto"/>
              <w:bottom w:val="single" w:sz="4" w:space="0" w:color="auto"/>
              <w:right w:val="single" w:sz="8"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руб.</w:t>
            </w:r>
          </w:p>
        </w:tc>
      </w:tr>
      <w:tr w:rsidR="00707707" w:rsidRPr="00707707" w:rsidTr="00714205">
        <w:trPr>
          <w:trHeight w:val="300"/>
        </w:trPr>
        <w:tc>
          <w:tcPr>
            <w:tcW w:w="628" w:type="dxa"/>
            <w:tcBorders>
              <w:top w:val="single" w:sz="8" w:space="0" w:color="auto"/>
              <w:left w:val="single" w:sz="8" w:space="0" w:color="auto"/>
              <w:bottom w:val="nil"/>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w:t>
            </w:r>
          </w:p>
        </w:tc>
        <w:tc>
          <w:tcPr>
            <w:tcW w:w="1216" w:type="dxa"/>
            <w:tcBorders>
              <w:top w:val="single" w:sz="8" w:space="0" w:color="auto"/>
              <w:left w:val="nil"/>
              <w:bottom w:val="nil"/>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57E39" w:rsidP="0070770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57E39" w:rsidP="0070770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13,00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20"/>
                <w:szCs w:val="20"/>
                <w:lang w:eastAsia="ru-RU"/>
              </w:rPr>
            </w:pPr>
            <w:r w:rsidRPr="00707707">
              <w:rPr>
                <w:rFonts w:ascii="Times New Roman" w:eastAsia="Times New Roman" w:hAnsi="Times New Roman" w:cs="Times New Roman"/>
                <w:b/>
                <w:bCs/>
                <w:color w:val="000000"/>
                <w:sz w:val="20"/>
                <w:szCs w:val="20"/>
                <w:lang w:eastAsia="ru-RU"/>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20"/>
                <w:szCs w:val="20"/>
                <w:lang w:eastAsia="ru-RU"/>
              </w:rPr>
            </w:pPr>
            <w:r w:rsidRPr="00707707">
              <w:rPr>
                <w:rFonts w:ascii="Times New Roman" w:eastAsia="Times New Roman" w:hAnsi="Times New Roman" w:cs="Times New Roman"/>
                <w:b/>
                <w:bCs/>
                <w:color w:val="000000"/>
                <w:sz w:val="20"/>
                <w:szCs w:val="20"/>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20</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21</w:t>
            </w:r>
          </w:p>
        </w:tc>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20"/>
                <w:szCs w:val="20"/>
                <w:lang w:eastAsia="ru-RU"/>
              </w:rPr>
            </w:pPr>
            <w:r w:rsidRPr="00707707">
              <w:rPr>
                <w:rFonts w:ascii="Times New Roman" w:eastAsia="Times New Roman" w:hAnsi="Times New Roman" w:cs="Times New Roman"/>
                <w:color w:val="000000"/>
                <w:sz w:val="20"/>
                <w:szCs w:val="20"/>
                <w:lang w:eastAsia="ru-RU"/>
              </w:rPr>
              <w:t>23</w:t>
            </w:r>
          </w:p>
        </w:tc>
      </w:tr>
      <w:tr w:rsidR="00707707" w:rsidRPr="00707707" w:rsidTr="00714205">
        <w:trPr>
          <w:trHeight w:val="540"/>
        </w:trPr>
        <w:tc>
          <w:tcPr>
            <w:tcW w:w="1844"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707707" w:rsidRPr="00707707" w:rsidRDefault="00707707" w:rsidP="00707707">
            <w:pPr>
              <w:spacing w:after="0" w:line="240" w:lineRule="auto"/>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 xml:space="preserve">Итого </w:t>
            </w:r>
            <w:r w:rsidR="00483489">
              <w:rPr>
                <w:rFonts w:ascii="Times New Roman" w:eastAsia="Times New Roman" w:hAnsi="Times New Roman" w:cs="Times New Roman"/>
                <w:b/>
                <w:bCs/>
                <w:color w:val="000000"/>
                <w:sz w:val="16"/>
                <w:szCs w:val="16"/>
                <w:lang w:eastAsia="ru-RU"/>
              </w:rPr>
              <w:t xml:space="preserve"> на 2021 г </w:t>
            </w:r>
            <w:r w:rsidRPr="00707707">
              <w:rPr>
                <w:rFonts w:ascii="Times New Roman" w:eastAsia="Times New Roman" w:hAnsi="Times New Roman" w:cs="Times New Roman"/>
                <w:b/>
                <w:bCs/>
                <w:color w:val="000000"/>
                <w:sz w:val="16"/>
                <w:szCs w:val="16"/>
                <w:lang w:eastAsia="ru-RU"/>
              </w:rPr>
              <w:t xml:space="preserve">по </w:t>
            </w:r>
            <w:proofErr w:type="spellStart"/>
            <w:r w:rsidRPr="00707707">
              <w:rPr>
                <w:rFonts w:ascii="Times New Roman" w:eastAsia="Times New Roman" w:hAnsi="Times New Roman" w:cs="Times New Roman"/>
                <w:b/>
                <w:bCs/>
                <w:color w:val="000000"/>
                <w:sz w:val="16"/>
                <w:szCs w:val="16"/>
                <w:lang w:eastAsia="ru-RU"/>
              </w:rPr>
              <w:t>Чемодановскому</w:t>
            </w:r>
            <w:proofErr w:type="spellEnd"/>
            <w:r w:rsidRPr="00707707">
              <w:rPr>
                <w:rFonts w:ascii="Times New Roman" w:eastAsia="Times New Roman" w:hAnsi="Times New Roman" w:cs="Times New Roman"/>
                <w:b/>
                <w:bCs/>
                <w:color w:val="000000"/>
                <w:sz w:val="16"/>
                <w:szCs w:val="16"/>
                <w:lang w:eastAsia="ru-RU"/>
              </w:rPr>
              <w:t xml:space="preserve"> сельсовету Бессоновского района: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7865328,90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4264365,10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1392778,90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2871586,20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494,60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1979883,80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684,00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1621080,00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r>
      <w:tr w:rsidR="00707707" w:rsidRPr="00707707" w:rsidTr="00714205">
        <w:trPr>
          <w:trHeight w:val="315"/>
        </w:trPr>
        <w:tc>
          <w:tcPr>
            <w:tcW w:w="628" w:type="dxa"/>
            <w:tcBorders>
              <w:top w:val="nil"/>
              <w:left w:val="single" w:sz="8" w:space="0" w:color="auto"/>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w:t>
            </w:r>
          </w:p>
        </w:tc>
        <w:tc>
          <w:tcPr>
            <w:tcW w:w="1216" w:type="dxa"/>
            <w:tcBorders>
              <w:top w:val="nil"/>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spellStart"/>
            <w:r w:rsidRPr="00707707">
              <w:rPr>
                <w:rFonts w:ascii="Times New Roman" w:eastAsia="Times New Roman" w:hAnsi="Times New Roman" w:cs="Times New Roman"/>
                <w:color w:val="000000"/>
                <w:sz w:val="16"/>
                <w:szCs w:val="16"/>
                <w:lang w:eastAsia="ru-RU"/>
              </w:rPr>
              <w:t>с</w:t>
            </w:r>
            <w:proofErr w:type="gramStart"/>
            <w:r w:rsidRPr="00707707">
              <w:rPr>
                <w:rFonts w:ascii="Times New Roman" w:eastAsia="Times New Roman" w:hAnsi="Times New Roman" w:cs="Times New Roman"/>
                <w:color w:val="000000"/>
                <w:sz w:val="16"/>
                <w:szCs w:val="16"/>
                <w:lang w:eastAsia="ru-RU"/>
              </w:rPr>
              <w:t>.Ч</w:t>
            </w:r>
            <w:proofErr w:type="gramEnd"/>
            <w:r w:rsidRPr="00707707">
              <w:rPr>
                <w:rFonts w:ascii="Times New Roman" w:eastAsia="Times New Roman" w:hAnsi="Times New Roman" w:cs="Times New Roman"/>
                <w:color w:val="000000"/>
                <w:sz w:val="16"/>
                <w:szCs w:val="16"/>
                <w:lang w:eastAsia="ru-RU"/>
              </w:rPr>
              <w:t>емодановка</w:t>
            </w:r>
            <w:proofErr w:type="spellEnd"/>
            <w:r w:rsidRPr="00707707">
              <w:rPr>
                <w:rFonts w:ascii="Times New Roman" w:eastAsia="Times New Roman" w:hAnsi="Times New Roman" w:cs="Times New Roman"/>
                <w:color w:val="000000"/>
                <w:sz w:val="16"/>
                <w:szCs w:val="16"/>
                <w:lang w:eastAsia="ru-RU"/>
              </w:rPr>
              <w:t xml:space="preserve"> </w:t>
            </w:r>
            <w:proofErr w:type="spellStart"/>
            <w:r w:rsidRPr="00707707">
              <w:rPr>
                <w:rFonts w:ascii="Times New Roman" w:eastAsia="Times New Roman" w:hAnsi="Times New Roman" w:cs="Times New Roman"/>
                <w:color w:val="000000"/>
                <w:sz w:val="16"/>
                <w:szCs w:val="16"/>
                <w:lang w:eastAsia="ru-RU"/>
              </w:rPr>
              <w:t>ул.Фабричная</w:t>
            </w:r>
            <w:proofErr w:type="spellEnd"/>
            <w:r w:rsidRPr="00707707">
              <w:rPr>
                <w:rFonts w:ascii="Times New Roman" w:eastAsia="Times New Roman" w:hAnsi="Times New Roman" w:cs="Times New Roman"/>
                <w:color w:val="000000"/>
                <w:sz w:val="16"/>
                <w:szCs w:val="16"/>
                <w:lang w:eastAsia="ru-RU"/>
              </w:rPr>
              <w:t>, д.2</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3600963,80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851"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8"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6"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w:t>
            </w:r>
          </w:p>
        </w:tc>
        <w:tc>
          <w:tcPr>
            <w:tcW w:w="568"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494,60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1979883,80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684,00</w:t>
            </w:r>
          </w:p>
        </w:tc>
        <w:tc>
          <w:tcPr>
            <w:tcW w:w="850"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1621080,00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80" w:type="dxa"/>
            <w:tcBorders>
              <w:top w:val="single" w:sz="4" w:space="0" w:color="auto"/>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54" w:type="dxa"/>
            <w:tcBorders>
              <w:top w:val="single" w:sz="4" w:space="0" w:color="auto"/>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r>
      <w:tr w:rsidR="00707707" w:rsidRPr="00707707" w:rsidTr="00714205">
        <w:trPr>
          <w:trHeight w:val="315"/>
        </w:trPr>
        <w:tc>
          <w:tcPr>
            <w:tcW w:w="628" w:type="dxa"/>
            <w:tcBorders>
              <w:top w:val="nil"/>
              <w:left w:val="single" w:sz="8" w:space="0" w:color="auto"/>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w:t>
            </w:r>
          </w:p>
        </w:tc>
        <w:tc>
          <w:tcPr>
            <w:tcW w:w="1216" w:type="dxa"/>
            <w:tcBorders>
              <w:top w:val="nil"/>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spellStart"/>
            <w:r w:rsidRPr="00707707">
              <w:rPr>
                <w:rFonts w:ascii="Times New Roman" w:eastAsia="Times New Roman" w:hAnsi="Times New Roman" w:cs="Times New Roman"/>
                <w:color w:val="000000"/>
                <w:sz w:val="16"/>
                <w:szCs w:val="16"/>
                <w:lang w:eastAsia="ru-RU"/>
              </w:rPr>
              <w:t>с</w:t>
            </w:r>
            <w:proofErr w:type="gramStart"/>
            <w:r w:rsidRPr="00707707">
              <w:rPr>
                <w:rFonts w:ascii="Times New Roman" w:eastAsia="Times New Roman" w:hAnsi="Times New Roman" w:cs="Times New Roman"/>
                <w:color w:val="000000"/>
                <w:sz w:val="16"/>
                <w:szCs w:val="16"/>
                <w:lang w:eastAsia="ru-RU"/>
              </w:rPr>
              <w:t>.Ч</w:t>
            </w:r>
            <w:proofErr w:type="gramEnd"/>
            <w:r w:rsidRPr="00707707">
              <w:rPr>
                <w:rFonts w:ascii="Times New Roman" w:eastAsia="Times New Roman" w:hAnsi="Times New Roman" w:cs="Times New Roman"/>
                <w:color w:val="000000"/>
                <w:sz w:val="16"/>
                <w:szCs w:val="16"/>
                <w:lang w:eastAsia="ru-RU"/>
              </w:rPr>
              <w:t>емодановка</w:t>
            </w:r>
            <w:proofErr w:type="spellEnd"/>
            <w:r w:rsidRPr="00707707">
              <w:rPr>
                <w:rFonts w:ascii="Times New Roman" w:eastAsia="Times New Roman" w:hAnsi="Times New Roman" w:cs="Times New Roman"/>
                <w:color w:val="000000"/>
                <w:sz w:val="16"/>
                <w:szCs w:val="16"/>
                <w:lang w:eastAsia="ru-RU"/>
              </w:rPr>
              <w:t xml:space="preserve"> </w:t>
            </w:r>
            <w:proofErr w:type="spellStart"/>
            <w:r w:rsidRPr="00707707">
              <w:rPr>
                <w:rFonts w:ascii="Times New Roman" w:eastAsia="Times New Roman" w:hAnsi="Times New Roman" w:cs="Times New Roman"/>
                <w:color w:val="000000"/>
                <w:sz w:val="16"/>
                <w:szCs w:val="16"/>
                <w:lang w:eastAsia="ru-RU"/>
              </w:rPr>
              <w:lastRenderedPageBreak/>
              <w:t>ул.Фабричная</w:t>
            </w:r>
            <w:proofErr w:type="spellEnd"/>
            <w:r w:rsidRPr="00707707">
              <w:rPr>
                <w:rFonts w:ascii="Times New Roman" w:eastAsia="Times New Roman" w:hAnsi="Times New Roman" w:cs="Times New Roman"/>
                <w:color w:val="000000"/>
                <w:sz w:val="16"/>
                <w:szCs w:val="16"/>
                <w:lang w:eastAsia="ru-RU"/>
              </w:rPr>
              <w:t>, д.15</w:t>
            </w:r>
          </w:p>
        </w:tc>
        <w:tc>
          <w:tcPr>
            <w:tcW w:w="993"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lastRenderedPageBreak/>
              <w:t>4264365,10</w:t>
            </w:r>
          </w:p>
        </w:tc>
        <w:tc>
          <w:tcPr>
            <w:tcW w:w="992"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4264365,10</w:t>
            </w:r>
          </w:p>
        </w:tc>
        <w:tc>
          <w:tcPr>
            <w:tcW w:w="850"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1392778,90</w:t>
            </w:r>
          </w:p>
        </w:tc>
        <w:tc>
          <w:tcPr>
            <w:tcW w:w="851"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2871586,20</w:t>
            </w:r>
          </w:p>
        </w:tc>
        <w:tc>
          <w:tcPr>
            <w:tcW w:w="709"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8"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6"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w:t>
            </w:r>
          </w:p>
        </w:tc>
        <w:tc>
          <w:tcPr>
            <w:tcW w:w="568"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850"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8" w:space="0" w:color="auto"/>
              <w:right w:val="single" w:sz="8" w:space="0" w:color="auto"/>
            </w:tcBorders>
            <w:shd w:val="clear" w:color="auto" w:fill="auto"/>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80" w:type="dxa"/>
            <w:tcBorders>
              <w:top w:val="nil"/>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54" w:type="dxa"/>
            <w:tcBorders>
              <w:top w:val="nil"/>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67" w:type="dxa"/>
            <w:tcBorders>
              <w:top w:val="nil"/>
              <w:left w:val="nil"/>
              <w:bottom w:val="single" w:sz="8" w:space="0" w:color="auto"/>
              <w:right w:val="single" w:sz="8" w:space="0" w:color="auto"/>
            </w:tcBorders>
            <w:shd w:val="clear" w:color="auto" w:fill="auto"/>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r>
      <w:tr w:rsidR="00707707" w:rsidRPr="00707707" w:rsidTr="00714205">
        <w:trPr>
          <w:trHeight w:val="469"/>
        </w:trPr>
        <w:tc>
          <w:tcPr>
            <w:tcW w:w="1844" w:type="dxa"/>
            <w:gridSpan w:val="2"/>
            <w:tcBorders>
              <w:top w:val="single" w:sz="8" w:space="0" w:color="auto"/>
              <w:left w:val="single" w:sz="4" w:space="0" w:color="auto"/>
              <w:bottom w:val="single" w:sz="4" w:space="0" w:color="auto"/>
              <w:right w:val="single" w:sz="4" w:space="0" w:color="000000"/>
            </w:tcBorders>
            <w:shd w:val="clear" w:color="auto" w:fill="auto"/>
            <w:vAlign w:val="bottom"/>
            <w:hideMark/>
          </w:tcPr>
          <w:p w:rsidR="00707707" w:rsidRPr="00707707" w:rsidRDefault="00707707" w:rsidP="00707707">
            <w:pPr>
              <w:spacing w:after="0" w:line="240" w:lineRule="auto"/>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lastRenderedPageBreak/>
              <w:t xml:space="preserve">Итого </w:t>
            </w:r>
            <w:r w:rsidR="00483489">
              <w:rPr>
                <w:rFonts w:ascii="Times New Roman" w:eastAsia="Times New Roman" w:hAnsi="Times New Roman" w:cs="Times New Roman"/>
                <w:b/>
                <w:bCs/>
                <w:color w:val="000000"/>
                <w:sz w:val="16"/>
                <w:szCs w:val="16"/>
                <w:lang w:eastAsia="ru-RU"/>
              </w:rPr>
              <w:t xml:space="preserve"> на 2022 г</w:t>
            </w:r>
            <w:r w:rsidR="00C40913">
              <w:rPr>
                <w:rFonts w:ascii="Times New Roman" w:eastAsia="Times New Roman" w:hAnsi="Times New Roman" w:cs="Times New Roman"/>
                <w:b/>
                <w:bCs/>
                <w:color w:val="000000"/>
                <w:sz w:val="16"/>
                <w:szCs w:val="16"/>
                <w:lang w:eastAsia="ru-RU"/>
              </w:rPr>
              <w:t xml:space="preserve"> </w:t>
            </w:r>
            <w:r w:rsidRPr="00707707">
              <w:rPr>
                <w:rFonts w:ascii="Times New Roman" w:eastAsia="Times New Roman" w:hAnsi="Times New Roman" w:cs="Times New Roman"/>
                <w:b/>
                <w:bCs/>
                <w:color w:val="000000"/>
                <w:sz w:val="16"/>
                <w:szCs w:val="16"/>
                <w:lang w:eastAsia="ru-RU"/>
              </w:rPr>
              <w:t xml:space="preserve">по </w:t>
            </w:r>
            <w:proofErr w:type="spellStart"/>
            <w:r w:rsidRPr="00707707">
              <w:rPr>
                <w:rFonts w:ascii="Times New Roman" w:eastAsia="Times New Roman" w:hAnsi="Times New Roman" w:cs="Times New Roman"/>
                <w:b/>
                <w:bCs/>
                <w:color w:val="000000"/>
                <w:sz w:val="16"/>
                <w:szCs w:val="16"/>
                <w:lang w:eastAsia="ru-RU"/>
              </w:rPr>
              <w:t>Чемодановскому</w:t>
            </w:r>
            <w:proofErr w:type="spellEnd"/>
            <w:r w:rsidRPr="00707707">
              <w:rPr>
                <w:rFonts w:ascii="Times New Roman" w:eastAsia="Times New Roman" w:hAnsi="Times New Roman" w:cs="Times New Roman"/>
                <w:b/>
                <w:bCs/>
                <w:color w:val="000000"/>
                <w:sz w:val="16"/>
                <w:szCs w:val="16"/>
                <w:lang w:eastAsia="ru-RU"/>
              </w:rPr>
              <w:t xml:space="preserve"> сельсовету Бессоновского района:</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24465653,30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5907947,30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1217090,80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3176848,70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237400,00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761972,40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514635,40</w:t>
            </w:r>
          </w:p>
        </w:tc>
        <w:tc>
          <w:tcPr>
            <w:tcW w:w="566"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68"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2243,00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9380226,00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3848,00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9177480,00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b/>
                <w:bCs/>
                <w:color w:val="000000"/>
                <w:sz w:val="14"/>
                <w:szCs w:val="14"/>
                <w:lang w:eastAsia="ru-RU"/>
              </w:rPr>
            </w:pPr>
            <w:r w:rsidRPr="00757E39">
              <w:rPr>
                <w:rFonts w:ascii="Times New Roman" w:eastAsia="Times New Roman" w:hAnsi="Times New Roman" w:cs="Times New Roman"/>
                <w:b/>
                <w:bCs/>
                <w:color w:val="000000"/>
                <w:sz w:val="14"/>
                <w:szCs w:val="14"/>
                <w:lang w:eastAsia="ru-RU"/>
              </w:rPr>
              <w:t>0,00</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554" w:type="dxa"/>
            <w:tcBorders>
              <w:top w:val="single" w:sz="4" w:space="0" w:color="auto"/>
              <w:left w:val="nil"/>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b/>
                <w:bCs/>
                <w:color w:val="000000"/>
                <w:sz w:val="16"/>
                <w:szCs w:val="16"/>
                <w:lang w:eastAsia="ru-RU"/>
              </w:rPr>
            </w:pPr>
            <w:r w:rsidRPr="00707707">
              <w:rPr>
                <w:rFonts w:ascii="Times New Roman" w:eastAsia="Times New Roman" w:hAnsi="Times New Roman" w:cs="Times New Roman"/>
                <w:b/>
                <w:bCs/>
                <w:color w:val="000000"/>
                <w:sz w:val="16"/>
                <w:szCs w:val="16"/>
                <w:lang w:eastAsia="ru-RU"/>
              </w:rPr>
              <w:t>0,00</w:t>
            </w:r>
          </w:p>
        </w:tc>
      </w:tr>
      <w:tr w:rsidR="00707707" w:rsidRPr="00707707" w:rsidTr="00714205">
        <w:trPr>
          <w:trHeight w:val="46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1</w:t>
            </w:r>
          </w:p>
        </w:tc>
        <w:tc>
          <w:tcPr>
            <w:tcW w:w="1216" w:type="dxa"/>
            <w:tcBorders>
              <w:top w:val="nil"/>
              <w:left w:val="nil"/>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gramStart"/>
            <w:r w:rsidRPr="00707707">
              <w:rPr>
                <w:rFonts w:ascii="Times New Roman" w:eastAsia="Times New Roman" w:hAnsi="Times New Roman" w:cs="Times New Roman"/>
                <w:color w:val="000000"/>
                <w:sz w:val="16"/>
                <w:szCs w:val="16"/>
                <w:lang w:eastAsia="ru-RU"/>
              </w:rPr>
              <w:t>с</w:t>
            </w:r>
            <w:proofErr w:type="gramEnd"/>
            <w:r w:rsidRPr="00707707">
              <w:rPr>
                <w:rFonts w:ascii="Times New Roman" w:eastAsia="Times New Roman" w:hAnsi="Times New Roman" w:cs="Times New Roman"/>
                <w:color w:val="000000"/>
                <w:sz w:val="16"/>
                <w:szCs w:val="16"/>
                <w:lang w:eastAsia="ru-RU"/>
              </w:rPr>
              <w:t>. Чемодановка, ул. Фабричная, д.1</w:t>
            </w:r>
          </w:p>
        </w:tc>
        <w:tc>
          <w:tcPr>
            <w:tcW w:w="993"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6870205,50</w:t>
            </w:r>
          </w:p>
        </w:tc>
        <w:tc>
          <w:tcPr>
            <w:tcW w:w="992"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2701315,50</w:t>
            </w:r>
          </w:p>
        </w:tc>
        <w:tc>
          <w:tcPr>
            <w:tcW w:w="850"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591666,80</w:t>
            </w:r>
          </w:p>
        </w:tc>
        <w:tc>
          <w:tcPr>
            <w:tcW w:w="851"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1438379,90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118700,00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346726,40</w:t>
            </w:r>
          </w:p>
        </w:tc>
        <w:tc>
          <w:tcPr>
            <w:tcW w:w="708"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205842,40</w:t>
            </w:r>
          </w:p>
        </w:tc>
        <w:tc>
          <w:tcPr>
            <w:tcW w:w="566"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w:t>
            </w:r>
          </w:p>
        </w:tc>
        <w:tc>
          <w:tcPr>
            <w:tcW w:w="568"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495,00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2070090,00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880,00</w:t>
            </w:r>
          </w:p>
        </w:tc>
        <w:tc>
          <w:tcPr>
            <w:tcW w:w="850"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2098800,00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80" w:type="dxa"/>
            <w:tcBorders>
              <w:top w:val="nil"/>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54" w:type="dxa"/>
            <w:tcBorders>
              <w:top w:val="nil"/>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r>
      <w:tr w:rsidR="00707707" w:rsidRPr="00707707" w:rsidTr="00714205">
        <w:trPr>
          <w:trHeight w:val="48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2</w:t>
            </w:r>
          </w:p>
        </w:tc>
        <w:tc>
          <w:tcPr>
            <w:tcW w:w="1216" w:type="dxa"/>
            <w:tcBorders>
              <w:top w:val="nil"/>
              <w:left w:val="nil"/>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gramStart"/>
            <w:r w:rsidRPr="00707707">
              <w:rPr>
                <w:rFonts w:ascii="Times New Roman" w:eastAsia="Times New Roman" w:hAnsi="Times New Roman" w:cs="Times New Roman"/>
                <w:color w:val="000000"/>
                <w:sz w:val="16"/>
                <w:szCs w:val="16"/>
                <w:lang w:eastAsia="ru-RU"/>
              </w:rPr>
              <w:t>с</w:t>
            </w:r>
            <w:proofErr w:type="gramEnd"/>
            <w:r w:rsidRPr="00707707">
              <w:rPr>
                <w:rFonts w:ascii="Times New Roman" w:eastAsia="Times New Roman" w:hAnsi="Times New Roman" w:cs="Times New Roman"/>
                <w:color w:val="000000"/>
                <w:sz w:val="16"/>
                <w:szCs w:val="16"/>
                <w:lang w:eastAsia="ru-RU"/>
              </w:rPr>
              <w:t>. Чемодановка, ул. Фабричная, д.15</w:t>
            </w:r>
          </w:p>
        </w:tc>
        <w:tc>
          <w:tcPr>
            <w:tcW w:w="993"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11795976,00</w:t>
            </w:r>
          </w:p>
        </w:tc>
        <w:tc>
          <w:tcPr>
            <w:tcW w:w="992"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850"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851"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8"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6"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w:t>
            </w:r>
          </w:p>
        </w:tc>
        <w:tc>
          <w:tcPr>
            <w:tcW w:w="568"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1128,00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4717296,00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2968,00</w:t>
            </w:r>
          </w:p>
        </w:tc>
        <w:tc>
          <w:tcPr>
            <w:tcW w:w="850"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7078680,00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nil"/>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80" w:type="dxa"/>
            <w:tcBorders>
              <w:top w:val="nil"/>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54" w:type="dxa"/>
            <w:tcBorders>
              <w:top w:val="nil"/>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67" w:type="dxa"/>
            <w:tcBorders>
              <w:top w:val="nil"/>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r>
      <w:tr w:rsidR="00707707" w:rsidRPr="00707707" w:rsidTr="00714205">
        <w:trPr>
          <w:trHeight w:val="46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3</w:t>
            </w:r>
          </w:p>
        </w:tc>
        <w:tc>
          <w:tcPr>
            <w:tcW w:w="1216" w:type="dxa"/>
            <w:tcBorders>
              <w:top w:val="single" w:sz="4" w:space="0" w:color="auto"/>
              <w:left w:val="nil"/>
              <w:bottom w:val="single" w:sz="4" w:space="0" w:color="auto"/>
              <w:right w:val="single" w:sz="4" w:space="0" w:color="auto"/>
            </w:tcBorders>
            <w:shd w:val="clear" w:color="auto" w:fill="auto"/>
            <w:noWrap/>
            <w:vAlign w:val="bottom"/>
            <w:hideMark/>
          </w:tcPr>
          <w:p w:rsidR="00707707" w:rsidRPr="00707707" w:rsidRDefault="00707707" w:rsidP="00707707">
            <w:pPr>
              <w:spacing w:after="0" w:line="240" w:lineRule="auto"/>
              <w:rPr>
                <w:rFonts w:ascii="Times New Roman" w:eastAsia="Times New Roman" w:hAnsi="Times New Roman" w:cs="Times New Roman"/>
                <w:color w:val="000000"/>
                <w:sz w:val="16"/>
                <w:szCs w:val="16"/>
                <w:lang w:eastAsia="ru-RU"/>
              </w:rPr>
            </w:pPr>
            <w:proofErr w:type="gramStart"/>
            <w:r w:rsidRPr="00707707">
              <w:rPr>
                <w:rFonts w:ascii="Times New Roman" w:eastAsia="Times New Roman" w:hAnsi="Times New Roman" w:cs="Times New Roman"/>
                <w:color w:val="000000"/>
                <w:sz w:val="16"/>
                <w:szCs w:val="16"/>
                <w:lang w:eastAsia="ru-RU"/>
              </w:rPr>
              <w:t>с</w:t>
            </w:r>
            <w:proofErr w:type="gramEnd"/>
            <w:r w:rsidRPr="00707707">
              <w:rPr>
                <w:rFonts w:ascii="Times New Roman" w:eastAsia="Times New Roman" w:hAnsi="Times New Roman" w:cs="Times New Roman"/>
                <w:color w:val="000000"/>
                <w:sz w:val="16"/>
                <w:szCs w:val="16"/>
                <w:lang w:eastAsia="ru-RU"/>
              </w:rPr>
              <w:t>. Чемодановка, ул. Фабричная, д.16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5799471,80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3206631,80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625424,00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1738468,80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118700,00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415246,00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308793,00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w:t>
            </w:r>
          </w:p>
        </w:tc>
        <w:tc>
          <w:tcPr>
            <w:tcW w:w="568"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620,00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2592840,00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07707" w:rsidRPr="00757E39" w:rsidRDefault="00707707" w:rsidP="00707707">
            <w:pPr>
              <w:spacing w:after="0" w:line="240" w:lineRule="auto"/>
              <w:jc w:val="center"/>
              <w:rPr>
                <w:rFonts w:ascii="Times New Roman" w:eastAsia="Times New Roman" w:hAnsi="Times New Roman" w:cs="Times New Roman"/>
                <w:color w:val="000000"/>
                <w:sz w:val="14"/>
                <w:szCs w:val="14"/>
                <w:lang w:eastAsia="ru-RU"/>
              </w:rPr>
            </w:pPr>
            <w:r w:rsidRPr="00757E39">
              <w:rPr>
                <w:rFonts w:ascii="Times New Roman" w:eastAsia="Times New Roman" w:hAnsi="Times New Roman" w:cs="Times New Roman"/>
                <w:color w:val="000000"/>
                <w:sz w:val="14"/>
                <w:szCs w:val="14"/>
                <w:lang w:eastAsia="ru-RU"/>
              </w:rPr>
              <w:t>0,00</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07707" w:rsidRPr="00707707" w:rsidRDefault="00707707" w:rsidP="00707707">
            <w:pPr>
              <w:spacing w:after="0" w:line="240" w:lineRule="auto"/>
              <w:jc w:val="center"/>
              <w:rPr>
                <w:rFonts w:ascii="Times New Roman" w:eastAsia="Times New Roman" w:hAnsi="Times New Roman" w:cs="Times New Roman"/>
                <w:color w:val="000000"/>
                <w:sz w:val="16"/>
                <w:szCs w:val="16"/>
                <w:lang w:eastAsia="ru-RU"/>
              </w:rPr>
            </w:pPr>
            <w:r w:rsidRPr="00707707">
              <w:rPr>
                <w:rFonts w:ascii="Times New Roman" w:eastAsia="Times New Roman" w:hAnsi="Times New Roman" w:cs="Times New Roman"/>
                <w:color w:val="000000"/>
                <w:sz w:val="16"/>
                <w:szCs w:val="16"/>
                <w:lang w:eastAsia="ru-RU"/>
              </w:rPr>
              <w:t>0,00</w:t>
            </w:r>
          </w:p>
        </w:tc>
      </w:tr>
      <w:tr w:rsidR="005E0DEB" w:rsidRPr="00707707" w:rsidTr="00714205">
        <w:trPr>
          <w:trHeight w:val="465"/>
        </w:trPr>
        <w:tc>
          <w:tcPr>
            <w:tcW w:w="18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E0DEB" w:rsidRPr="00714205" w:rsidRDefault="005E0DEB" w:rsidP="005E0DEB">
            <w:pPr>
              <w:spacing w:after="0" w:line="240" w:lineRule="auto"/>
              <w:rPr>
                <w:rFonts w:ascii="Times New Roman" w:eastAsia="Times New Roman" w:hAnsi="Times New Roman" w:cs="Times New Roman"/>
                <w:b/>
                <w:color w:val="000000"/>
                <w:sz w:val="16"/>
                <w:szCs w:val="16"/>
                <w:lang w:eastAsia="ru-RU"/>
              </w:rPr>
            </w:pPr>
            <w:r w:rsidRPr="00714205">
              <w:rPr>
                <w:rFonts w:ascii="Times New Roman" w:eastAsia="Times New Roman" w:hAnsi="Times New Roman" w:cs="Times New Roman"/>
                <w:b/>
                <w:color w:val="000000"/>
                <w:sz w:val="16"/>
                <w:szCs w:val="16"/>
                <w:lang w:eastAsia="ru-RU"/>
              </w:rPr>
              <w:t xml:space="preserve">Итого  на 2023 г по </w:t>
            </w:r>
            <w:proofErr w:type="spellStart"/>
            <w:r w:rsidRPr="00714205">
              <w:rPr>
                <w:rFonts w:ascii="Times New Roman" w:eastAsia="Times New Roman" w:hAnsi="Times New Roman" w:cs="Times New Roman"/>
                <w:b/>
                <w:color w:val="000000"/>
                <w:sz w:val="16"/>
                <w:szCs w:val="16"/>
                <w:lang w:eastAsia="ru-RU"/>
              </w:rPr>
              <w:t>Чемодановскому</w:t>
            </w:r>
            <w:proofErr w:type="spellEnd"/>
            <w:r w:rsidRPr="00714205">
              <w:rPr>
                <w:rFonts w:ascii="Times New Roman" w:eastAsia="Times New Roman" w:hAnsi="Times New Roman" w:cs="Times New Roman"/>
                <w:b/>
                <w:color w:val="000000"/>
                <w:sz w:val="16"/>
                <w:szCs w:val="16"/>
                <w:lang w:eastAsia="ru-RU"/>
              </w:rPr>
              <w:t xml:space="preserve"> сельсовету Бессоновского района</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66"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68"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E0DEB" w:rsidRPr="00757E39" w:rsidRDefault="00714205" w:rsidP="00707707">
            <w:pPr>
              <w:spacing w:after="0" w:line="240" w:lineRule="auto"/>
              <w:jc w:val="center"/>
              <w:rPr>
                <w:rFonts w:ascii="Times New Roman" w:eastAsia="Times New Roman" w:hAnsi="Times New Roman" w:cs="Times New Roman"/>
                <w:color w:val="000000"/>
                <w:sz w:val="14"/>
                <w:szCs w:val="14"/>
                <w:lang w:eastAsia="ru-RU"/>
              </w:rPr>
            </w:pPr>
            <w:r>
              <w:rPr>
                <w:rFonts w:ascii="Times New Roman" w:eastAsia="Times New Roman" w:hAnsi="Times New Roman" w:cs="Times New Roman"/>
                <w:color w:val="000000"/>
                <w:sz w:val="14"/>
                <w:szCs w:val="14"/>
                <w:lang w:eastAsia="ru-RU"/>
              </w:rPr>
              <w:t>0</w:t>
            </w:r>
          </w:p>
        </w:tc>
        <w:tc>
          <w:tcPr>
            <w:tcW w:w="580" w:type="dxa"/>
            <w:tcBorders>
              <w:top w:val="single" w:sz="4" w:space="0" w:color="auto"/>
              <w:left w:val="nil"/>
              <w:bottom w:val="single" w:sz="4" w:space="0" w:color="auto"/>
              <w:right w:val="single" w:sz="4" w:space="0" w:color="auto"/>
            </w:tcBorders>
            <w:shd w:val="clear" w:color="auto" w:fill="auto"/>
            <w:noWrap/>
            <w:vAlign w:val="center"/>
          </w:tcPr>
          <w:p w:rsidR="005E0DEB" w:rsidRPr="00707707" w:rsidRDefault="00714205" w:rsidP="0070770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5E0DEB" w:rsidRPr="00707707" w:rsidRDefault="00714205" w:rsidP="0070770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E0DEB" w:rsidRPr="00707707" w:rsidRDefault="00714205" w:rsidP="00707707">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0</w:t>
            </w:r>
          </w:p>
        </w:tc>
      </w:tr>
    </w:tbl>
    <w:p w:rsidR="007A0EA3" w:rsidRDefault="007A0EA3">
      <w:pPr>
        <w:pStyle w:val="ConsPlusNormal"/>
        <w:jc w:val="both"/>
        <w:rPr>
          <w:rFonts w:ascii="Times New Roman" w:hAnsi="Times New Roman" w:cs="Times New Roman"/>
          <w:sz w:val="20"/>
        </w:rPr>
      </w:pPr>
    </w:p>
    <w:p w:rsidR="00757E39" w:rsidRDefault="00757E39">
      <w:pPr>
        <w:rPr>
          <w:rFonts w:ascii="Times New Roman" w:eastAsia="Times New Roman" w:hAnsi="Times New Roman" w:cs="Times New Roman"/>
          <w:sz w:val="20"/>
          <w:szCs w:val="20"/>
          <w:lang w:eastAsia="ru-RU"/>
        </w:rPr>
      </w:pPr>
      <w:r>
        <w:rPr>
          <w:rFonts w:ascii="Times New Roman" w:hAnsi="Times New Roman" w:cs="Times New Roman"/>
          <w:sz w:val="20"/>
        </w:rPr>
        <w:br w:type="page"/>
      </w:r>
    </w:p>
    <w:p w:rsidR="00707707" w:rsidRPr="00F520C3" w:rsidRDefault="00707707">
      <w:pPr>
        <w:pStyle w:val="ConsPlusNormal"/>
        <w:jc w:val="both"/>
        <w:rPr>
          <w:rFonts w:ascii="Times New Roman" w:hAnsi="Times New Roman" w:cs="Times New Roman"/>
          <w:sz w:val="20"/>
        </w:rPr>
      </w:pPr>
    </w:p>
    <w:p w:rsidR="007A0EA3" w:rsidRPr="00F520C3" w:rsidRDefault="00483489">
      <w:pPr>
        <w:pStyle w:val="ConsPlusNormal"/>
        <w:jc w:val="right"/>
        <w:outlineLvl w:val="1"/>
        <w:rPr>
          <w:rFonts w:ascii="Times New Roman" w:hAnsi="Times New Roman" w:cs="Times New Roman"/>
          <w:sz w:val="20"/>
        </w:rPr>
      </w:pPr>
      <w:r>
        <w:rPr>
          <w:rFonts w:ascii="Times New Roman" w:hAnsi="Times New Roman" w:cs="Times New Roman"/>
          <w:sz w:val="20"/>
        </w:rPr>
        <w:t>Приложение</w:t>
      </w:r>
      <w:r w:rsidR="007A0EA3" w:rsidRPr="00F520C3">
        <w:rPr>
          <w:rFonts w:ascii="Times New Roman" w:hAnsi="Times New Roman" w:cs="Times New Roman"/>
          <w:sz w:val="20"/>
        </w:rPr>
        <w:t xml:space="preserve"> 3</w:t>
      </w:r>
    </w:p>
    <w:p w:rsidR="007A0EA3" w:rsidRPr="00F520C3" w:rsidRDefault="007A0EA3">
      <w:pPr>
        <w:pStyle w:val="ConsPlusNormal"/>
        <w:jc w:val="both"/>
        <w:rPr>
          <w:rFonts w:ascii="Times New Roman" w:hAnsi="Times New Roman" w:cs="Times New Roman"/>
          <w:sz w:val="20"/>
        </w:rPr>
      </w:pP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ПЛАНИРУЕМЫЕ ПОКАЗАТЕЛИ</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выполнения краткосрочного плана реализации региональной</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программы капитального ремонта общего имущества</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в многоквартирных домах, расположенных на территории</w:t>
      </w:r>
      <w:r w:rsidR="0010579A">
        <w:rPr>
          <w:rFonts w:ascii="Times New Roman" w:hAnsi="Times New Roman" w:cs="Times New Roman"/>
          <w:sz w:val="20"/>
        </w:rPr>
        <w:t xml:space="preserve"> Чемодановского сельсовета</w:t>
      </w:r>
    </w:p>
    <w:p w:rsidR="007A0EA3" w:rsidRPr="00F520C3" w:rsidRDefault="007A0EA3">
      <w:pPr>
        <w:pStyle w:val="ConsPlusTitle"/>
        <w:jc w:val="center"/>
        <w:rPr>
          <w:rFonts w:ascii="Times New Roman" w:hAnsi="Times New Roman" w:cs="Times New Roman"/>
          <w:sz w:val="20"/>
        </w:rPr>
      </w:pPr>
      <w:r w:rsidRPr="00F520C3">
        <w:rPr>
          <w:rFonts w:ascii="Times New Roman" w:hAnsi="Times New Roman" w:cs="Times New Roman"/>
          <w:sz w:val="20"/>
        </w:rPr>
        <w:t>Пензенской области, в 20</w:t>
      </w:r>
      <w:r w:rsidR="00C11353">
        <w:rPr>
          <w:rFonts w:ascii="Times New Roman" w:hAnsi="Times New Roman" w:cs="Times New Roman"/>
          <w:sz w:val="20"/>
        </w:rPr>
        <w:t>2</w:t>
      </w:r>
      <w:r w:rsidR="00714205">
        <w:rPr>
          <w:rFonts w:ascii="Times New Roman" w:hAnsi="Times New Roman" w:cs="Times New Roman"/>
          <w:sz w:val="20"/>
        </w:rPr>
        <w:t>1</w:t>
      </w:r>
      <w:r w:rsidRPr="00F520C3">
        <w:rPr>
          <w:rFonts w:ascii="Times New Roman" w:hAnsi="Times New Roman" w:cs="Times New Roman"/>
          <w:sz w:val="20"/>
        </w:rPr>
        <w:t xml:space="preserve"> - 202</w:t>
      </w:r>
      <w:r w:rsidR="00714205">
        <w:rPr>
          <w:rFonts w:ascii="Times New Roman" w:hAnsi="Times New Roman" w:cs="Times New Roman"/>
          <w:sz w:val="20"/>
        </w:rPr>
        <w:t>3</w:t>
      </w:r>
      <w:r w:rsidRPr="00F520C3">
        <w:rPr>
          <w:rFonts w:ascii="Times New Roman" w:hAnsi="Times New Roman" w:cs="Times New Roman"/>
          <w:sz w:val="20"/>
        </w:rPr>
        <w:t xml:space="preserve"> годах</w:t>
      </w:r>
    </w:p>
    <w:p w:rsidR="007A0EA3" w:rsidRPr="00F520C3" w:rsidRDefault="007A0EA3">
      <w:pPr>
        <w:pStyle w:val="ConsPlusNormal"/>
        <w:jc w:val="both"/>
        <w:rPr>
          <w:rFonts w:ascii="Times New Roman" w:hAnsi="Times New Roman" w:cs="Times New Roman"/>
          <w:sz w:val="20"/>
        </w:rPr>
      </w:pPr>
    </w:p>
    <w:tbl>
      <w:tblPr>
        <w:tblW w:w="14642" w:type="dxa"/>
        <w:tblInd w:w="-459" w:type="dxa"/>
        <w:tblLook w:val="04A0" w:firstRow="1" w:lastRow="0" w:firstColumn="1" w:lastColumn="0" w:noHBand="0" w:noVBand="1"/>
      </w:tblPr>
      <w:tblGrid>
        <w:gridCol w:w="432"/>
        <w:gridCol w:w="1269"/>
        <w:gridCol w:w="993"/>
        <w:gridCol w:w="1417"/>
        <w:gridCol w:w="742"/>
        <w:gridCol w:w="850"/>
        <w:gridCol w:w="851"/>
        <w:gridCol w:w="817"/>
        <w:gridCol w:w="709"/>
        <w:gridCol w:w="742"/>
        <w:gridCol w:w="742"/>
        <w:gridCol w:w="926"/>
        <w:gridCol w:w="1056"/>
        <w:gridCol w:w="1266"/>
        <w:gridCol w:w="1830"/>
      </w:tblGrid>
      <w:tr w:rsidR="00757E39" w:rsidRPr="00757E39" w:rsidTr="0010579A">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 xml:space="preserve">№ </w:t>
            </w:r>
            <w:proofErr w:type="gramStart"/>
            <w:r w:rsidRPr="00757E39">
              <w:rPr>
                <w:rFonts w:ascii="Times New Roman" w:eastAsia="Times New Roman" w:hAnsi="Times New Roman" w:cs="Times New Roman"/>
                <w:color w:val="000000"/>
                <w:sz w:val="16"/>
                <w:szCs w:val="16"/>
                <w:lang w:eastAsia="ru-RU"/>
              </w:rPr>
              <w:t>п</w:t>
            </w:r>
            <w:proofErr w:type="gramEnd"/>
            <w:r w:rsidRPr="00757E39">
              <w:rPr>
                <w:rFonts w:ascii="Times New Roman" w:eastAsia="Times New Roman" w:hAnsi="Times New Roman" w:cs="Times New Roman"/>
                <w:color w:val="000000"/>
                <w:sz w:val="16"/>
                <w:szCs w:val="16"/>
                <w:lang w:eastAsia="ru-RU"/>
              </w:rPr>
              <w:t>/п</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Наименование МО</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E39" w:rsidRPr="00757E39" w:rsidRDefault="00757E39" w:rsidP="00757E39">
            <w:pPr>
              <w:spacing w:after="24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Общая</w:t>
            </w:r>
            <w:r w:rsidRPr="00757E39">
              <w:rPr>
                <w:rFonts w:ascii="Times New Roman" w:eastAsia="Times New Roman" w:hAnsi="Times New Roman" w:cs="Times New Roman"/>
                <w:color w:val="000000"/>
                <w:sz w:val="16"/>
                <w:szCs w:val="16"/>
                <w:lang w:eastAsia="ru-RU"/>
              </w:rPr>
              <w:br/>
              <w:t>площадь</w:t>
            </w:r>
            <w:r w:rsidRPr="00757E39">
              <w:rPr>
                <w:rFonts w:ascii="Times New Roman" w:eastAsia="Times New Roman" w:hAnsi="Times New Roman" w:cs="Times New Roman"/>
                <w:color w:val="000000"/>
                <w:sz w:val="16"/>
                <w:szCs w:val="16"/>
                <w:lang w:eastAsia="ru-RU"/>
              </w:rPr>
              <w:br/>
              <w:t>МКД, всего</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Количество</w:t>
            </w:r>
            <w:r w:rsidRPr="00757E39">
              <w:rPr>
                <w:rFonts w:ascii="Times New Roman" w:eastAsia="Times New Roman" w:hAnsi="Times New Roman" w:cs="Times New Roman"/>
                <w:color w:val="000000"/>
                <w:sz w:val="16"/>
                <w:szCs w:val="16"/>
                <w:lang w:eastAsia="ru-RU"/>
              </w:rPr>
              <w:br/>
              <w:t xml:space="preserve">жителей, </w:t>
            </w:r>
            <w:proofErr w:type="gramStart"/>
            <w:r w:rsidRPr="00757E39">
              <w:rPr>
                <w:rFonts w:ascii="Times New Roman" w:eastAsia="Times New Roman" w:hAnsi="Times New Roman" w:cs="Times New Roman"/>
                <w:color w:val="000000"/>
                <w:sz w:val="16"/>
                <w:szCs w:val="16"/>
                <w:lang w:eastAsia="ru-RU"/>
              </w:rPr>
              <w:t>зарегистрирован-</w:t>
            </w:r>
            <w:proofErr w:type="spellStart"/>
            <w:r w:rsidRPr="00757E39">
              <w:rPr>
                <w:rFonts w:ascii="Times New Roman" w:eastAsia="Times New Roman" w:hAnsi="Times New Roman" w:cs="Times New Roman"/>
                <w:color w:val="000000"/>
                <w:sz w:val="16"/>
                <w:szCs w:val="16"/>
                <w:lang w:eastAsia="ru-RU"/>
              </w:rPr>
              <w:t>ных</w:t>
            </w:r>
            <w:proofErr w:type="spellEnd"/>
            <w:proofErr w:type="gramEnd"/>
            <w:r w:rsidRPr="00757E39">
              <w:rPr>
                <w:rFonts w:ascii="Times New Roman" w:eastAsia="Times New Roman" w:hAnsi="Times New Roman" w:cs="Times New Roman"/>
                <w:color w:val="000000"/>
                <w:sz w:val="16"/>
                <w:szCs w:val="16"/>
                <w:lang w:eastAsia="ru-RU"/>
              </w:rPr>
              <w:br/>
              <w:t>в МКД</w:t>
            </w:r>
            <w:r w:rsidRPr="00757E39">
              <w:rPr>
                <w:rFonts w:ascii="Times New Roman" w:eastAsia="Times New Roman" w:hAnsi="Times New Roman" w:cs="Times New Roman"/>
                <w:color w:val="000000"/>
                <w:sz w:val="16"/>
                <w:szCs w:val="16"/>
                <w:lang w:eastAsia="ru-RU"/>
              </w:rPr>
              <w:br/>
              <w:t>на дату</w:t>
            </w:r>
            <w:r w:rsidRPr="00757E39">
              <w:rPr>
                <w:rFonts w:ascii="Times New Roman" w:eastAsia="Times New Roman" w:hAnsi="Times New Roman" w:cs="Times New Roman"/>
                <w:color w:val="000000"/>
                <w:sz w:val="16"/>
                <w:szCs w:val="16"/>
                <w:lang w:eastAsia="ru-RU"/>
              </w:rPr>
              <w:br/>
              <w:t>утверждения</w:t>
            </w:r>
            <w:r w:rsidRPr="00757E39">
              <w:rPr>
                <w:rFonts w:ascii="Times New Roman" w:eastAsia="Times New Roman" w:hAnsi="Times New Roman" w:cs="Times New Roman"/>
                <w:color w:val="000000"/>
                <w:sz w:val="16"/>
                <w:szCs w:val="16"/>
                <w:lang w:eastAsia="ru-RU"/>
              </w:rPr>
              <w:br/>
              <w:t>программы</w:t>
            </w:r>
          </w:p>
        </w:tc>
        <w:tc>
          <w:tcPr>
            <w:tcW w:w="3969" w:type="dxa"/>
            <w:gridSpan w:val="5"/>
            <w:tcBorders>
              <w:top w:val="single" w:sz="4" w:space="0" w:color="auto"/>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Количество МКД</w:t>
            </w:r>
          </w:p>
        </w:tc>
        <w:tc>
          <w:tcPr>
            <w:tcW w:w="6562" w:type="dxa"/>
            <w:gridSpan w:val="6"/>
            <w:tcBorders>
              <w:top w:val="single" w:sz="4" w:space="0" w:color="auto"/>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Стоимость капитального ремонта</w:t>
            </w:r>
          </w:p>
        </w:tc>
      </w:tr>
      <w:tr w:rsidR="00757E39" w:rsidRPr="00757E39" w:rsidTr="0010579A">
        <w:trPr>
          <w:trHeight w:val="2250"/>
        </w:trPr>
        <w:tc>
          <w:tcPr>
            <w:tcW w:w="432" w:type="dxa"/>
            <w:vMerge/>
            <w:tcBorders>
              <w:top w:val="single" w:sz="4" w:space="0" w:color="auto"/>
              <w:left w:val="single" w:sz="4" w:space="0" w:color="auto"/>
              <w:bottom w:val="single" w:sz="4" w:space="0" w:color="auto"/>
              <w:right w:val="single" w:sz="4" w:space="0" w:color="auto"/>
            </w:tcBorders>
            <w:vAlign w:val="center"/>
            <w:hideMark/>
          </w:tcPr>
          <w:p w:rsidR="00757E39" w:rsidRPr="00757E39" w:rsidRDefault="00757E39" w:rsidP="00757E39">
            <w:pPr>
              <w:spacing w:after="0" w:line="240" w:lineRule="auto"/>
              <w:rPr>
                <w:rFonts w:ascii="Times New Roman" w:eastAsia="Times New Roman" w:hAnsi="Times New Roman" w:cs="Times New Roman"/>
                <w:color w:val="000000"/>
                <w:sz w:val="16"/>
                <w:szCs w:val="16"/>
                <w:lang w:eastAsia="ru-RU"/>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757E39" w:rsidRPr="00757E39" w:rsidRDefault="00757E39" w:rsidP="00757E39">
            <w:pPr>
              <w:spacing w:after="0" w:line="240" w:lineRule="auto"/>
              <w:rPr>
                <w:rFonts w:ascii="Times New Roman" w:eastAsia="Times New Roman" w:hAnsi="Times New Roman" w:cs="Times New Roman"/>
                <w:color w:val="000000"/>
                <w:sz w:val="16"/>
                <w:szCs w:val="16"/>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757E39" w:rsidRPr="00757E39" w:rsidRDefault="00757E39" w:rsidP="00757E39">
            <w:pPr>
              <w:spacing w:after="0" w:line="240" w:lineRule="auto"/>
              <w:rPr>
                <w:rFonts w:ascii="Times New Roman" w:eastAsia="Times New Roman" w:hAnsi="Times New Roman" w:cs="Times New Roman"/>
                <w:color w:val="000000"/>
                <w:sz w:val="16"/>
                <w:szCs w:val="16"/>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57E39" w:rsidRPr="00757E39" w:rsidRDefault="00757E39" w:rsidP="00757E39">
            <w:pPr>
              <w:spacing w:after="0" w:line="240" w:lineRule="auto"/>
              <w:rPr>
                <w:rFonts w:ascii="Times New Roman" w:eastAsia="Times New Roman" w:hAnsi="Times New Roman" w:cs="Times New Roman"/>
                <w:color w:val="000000"/>
                <w:sz w:val="16"/>
                <w:szCs w:val="16"/>
                <w:lang w:eastAsia="ru-RU"/>
              </w:rPr>
            </w:pP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I квартал</w:t>
            </w:r>
          </w:p>
        </w:tc>
        <w:tc>
          <w:tcPr>
            <w:tcW w:w="850"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II квартал</w:t>
            </w:r>
          </w:p>
        </w:tc>
        <w:tc>
          <w:tcPr>
            <w:tcW w:w="851"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III квартал</w:t>
            </w:r>
          </w:p>
        </w:tc>
        <w:tc>
          <w:tcPr>
            <w:tcW w:w="817"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IV квартал</w:t>
            </w:r>
          </w:p>
        </w:tc>
        <w:tc>
          <w:tcPr>
            <w:tcW w:w="709"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Всего</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I квартал</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II квартал</w:t>
            </w:r>
          </w:p>
        </w:tc>
        <w:tc>
          <w:tcPr>
            <w:tcW w:w="92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III квартал</w:t>
            </w:r>
          </w:p>
        </w:tc>
        <w:tc>
          <w:tcPr>
            <w:tcW w:w="105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IV квартал</w:t>
            </w:r>
          </w:p>
        </w:tc>
        <w:tc>
          <w:tcPr>
            <w:tcW w:w="126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Всего</w:t>
            </w:r>
          </w:p>
        </w:tc>
        <w:tc>
          <w:tcPr>
            <w:tcW w:w="1830" w:type="dxa"/>
            <w:tcBorders>
              <w:top w:val="nil"/>
              <w:left w:val="nil"/>
              <w:bottom w:val="single" w:sz="4" w:space="0" w:color="auto"/>
              <w:right w:val="single" w:sz="4" w:space="0" w:color="auto"/>
            </w:tcBorders>
            <w:shd w:val="clear" w:color="auto" w:fill="auto"/>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В том числе со счета регионального оператора (общий счет)</w:t>
            </w:r>
          </w:p>
        </w:tc>
      </w:tr>
      <w:tr w:rsidR="00757E39" w:rsidRPr="00757E39" w:rsidTr="0010579A">
        <w:trPr>
          <w:trHeight w:val="255"/>
        </w:trPr>
        <w:tc>
          <w:tcPr>
            <w:tcW w:w="432" w:type="dxa"/>
            <w:vMerge/>
            <w:tcBorders>
              <w:top w:val="single" w:sz="4" w:space="0" w:color="auto"/>
              <w:left w:val="single" w:sz="4" w:space="0" w:color="auto"/>
              <w:bottom w:val="single" w:sz="4" w:space="0" w:color="auto"/>
              <w:right w:val="single" w:sz="4" w:space="0" w:color="auto"/>
            </w:tcBorders>
            <w:vAlign w:val="center"/>
            <w:hideMark/>
          </w:tcPr>
          <w:p w:rsidR="00757E39" w:rsidRPr="00757E39" w:rsidRDefault="00757E39" w:rsidP="00757E39">
            <w:pPr>
              <w:spacing w:after="0" w:line="240" w:lineRule="auto"/>
              <w:rPr>
                <w:rFonts w:ascii="Times New Roman" w:eastAsia="Times New Roman" w:hAnsi="Times New Roman" w:cs="Times New Roman"/>
                <w:color w:val="000000"/>
                <w:sz w:val="16"/>
                <w:szCs w:val="16"/>
                <w:lang w:eastAsia="ru-RU"/>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757E39" w:rsidRPr="00757E39" w:rsidRDefault="00757E39" w:rsidP="00757E39">
            <w:pPr>
              <w:spacing w:after="0" w:line="240" w:lineRule="auto"/>
              <w:rPr>
                <w:rFonts w:ascii="Times New Roman" w:eastAsia="Times New Roman" w:hAnsi="Times New Roman" w:cs="Times New Roman"/>
                <w:color w:val="000000"/>
                <w:sz w:val="16"/>
                <w:szCs w:val="16"/>
                <w:lang w:eastAsia="ru-RU"/>
              </w:rPr>
            </w:pPr>
          </w:p>
        </w:tc>
        <w:tc>
          <w:tcPr>
            <w:tcW w:w="993"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proofErr w:type="spellStart"/>
            <w:r w:rsidRPr="00757E39">
              <w:rPr>
                <w:rFonts w:ascii="Times New Roman" w:eastAsia="Times New Roman" w:hAnsi="Times New Roman" w:cs="Times New Roman"/>
                <w:color w:val="000000"/>
                <w:sz w:val="16"/>
                <w:szCs w:val="16"/>
                <w:lang w:eastAsia="ru-RU"/>
              </w:rPr>
              <w:t>кв.м</w:t>
            </w:r>
            <w:proofErr w:type="spellEnd"/>
            <w:r w:rsidRPr="00757E39">
              <w:rPr>
                <w:rFonts w:ascii="Times New Roman" w:eastAsia="Times New Roman" w:hAnsi="Times New Roman" w:cs="Times New Roman"/>
                <w:color w:val="000000"/>
                <w:sz w:val="16"/>
                <w:szCs w:val="16"/>
                <w:lang w:eastAsia="ru-RU"/>
              </w:rPr>
              <w:t>.</w:t>
            </w:r>
          </w:p>
        </w:tc>
        <w:tc>
          <w:tcPr>
            <w:tcW w:w="1417"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чел.</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ед.</w:t>
            </w:r>
          </w:p>
        </w:tc>
        <w:tc>
          <w:tcPr>
            <w:tcW w:w="850"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ед.</w:t>
            </w:r>
          </w:p>
        </w:tc>
        <w:tc>
          <w:tcPr>
            <w:tcW w:w="851"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ед.</w:t>
            </w:r>
          </w:p>
        </w:tc>
        <w:tc>
          <w:tcPr>
            <w:tcW w:w="817"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ед.</w:t>
            </w:r>
          </w:p>
        </w:tc>
        <w:tc>
          <w:tcPr>
            <w:tcW w:w="709"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ед.</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руб.</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руб.</w:t>
            </w:r>
          </w:p>
        </w:tc>
        <w:tc>
          <w:tcPr>
            <w:tcW w:w="92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руб.</w:t>
            </w:r>
          </w:p>
        </w:tc>
        <w:tc>
          <w:tcPr>
            <w:tcW w:w="105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руб.</w:t>
            </w:r>
          </w:p>
        </w:tc>
        <w:tc>
          <w:tcPr>
            <w:tcW w:w="126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руб.</w:t>
            </w:r>
          </w:p>
        </w:tc>
        <w:tc>
          <w:tcPr>
            <w:tcW w:w="1830"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руб.</w:t>
            </w:r>
          </w:p>
        </w:tc>
      </w:tr>
      <w:tr w:rsidR="00757E39" w:rsidRPr="00757E39" w:rsidTr="0010579A">
        <w:trPr>
          <w:trHeight w:val="225"/>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1</w:t>
            </w:r>
          </w:p>
        </w:tc>
        <w:tc>
          <w:tcPr>
            <w:tcW w:w="1269"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2</w:t>
            </w:r>
          </w:p>
        </w:tc>
        <w:tc>
          <w:tcPr>
            <w:tcW w:w="993"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3</w:t>
            </w:r>
          </w:p>
        </w:tc>
        <w:tc>
          <w:tcPr>
            <w:tcW w:w="1417"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4</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7</w:t>
            </w:r>
          </w:p>
        </w:tc>
        <w:tc>
          <w:tcPr>
            <w:tcW w:w="817"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color w:val="000000"/>
                <w:sz w:val="16"/>
                <w:szCs w:val="16"/>
                <w:lang w:eastAsia="ru-RU"/>
              </w:rPr>
            </w:pPr>
            <w:r w:rsidRPr="00757E39">
              <w:rPr>
                <w:rFonts w:ascii="Times New Roman" w:eastAsia="Times New Roman" w:hAnsi="Times New Roman" w:cs="Times New Roman"/>
                <w:color w:val="000000"/>
                <w:sz w:val="16"/>
                <w:szCs w:val="16"/>
                <w:lang w:eastAsia="ru-RU"/>
              </w:rPr>
              <w:t>8</w:t>
            </w:r>
          </w:p>
        </w:tc>
        <w:tc>
          <w:tcPr>
            <w:tcW w:w="709"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9</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10</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11</w:t>
            </w:r>
          </w:p>
        </w:tc>
        <w:tc>
          <w:tcPr>
            <w:tcW w:w="92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12</w:t>
            </w:r>
          </w:p>
        </w:tc>
        <w:tc>
          <w:tcPr>
            <w:tcW w:w="105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13</w:t>
            </w:r>
          </w:p>
        </w:tc>
        <w:tc>
          <w:tcPr>
            <w:tcW w:w="126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14</w:t>
            </w:r>
          </w:p>
        </w:tc>
        <w:tc>
          <w:tcPr>
            <w:tcW w:w="1830"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sz w:val="16"/>
                <w:szCs w:val="16"/>
                <w:lang w:eastAsia="ru-RU"/>
              </w:rPr>
            </w:pPr>
            <w:r w:rsidRPr="00757E39">
              <w:rPr>
                <w:rFonts w:ascii="Times New Roman" w:eastAsia="Times New Roman" w:hAnsi="Times New Roman" w:cs="Times New Roman"/>
                <w:sz w:val="16"/>
                <w:szCs w:val="16"/>
                <w:lang w:eastAsia="ru-RU"/>
              </w:rPr>
              <w:t>15</w:t>
            </w:r>
          </w:p>
        </w:tc>
      </w:tr>
      <w:tr w:rsidR="00757E39" w:rsidRPr="00757E39" w:rsidTr="0010579A">
        <w:trPr>
          <w:trHeight w:val="521"/>
        </w:trPr>
        <w:tc>
          <w:tcPr>
            <w:tcW w:w="170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57E39" w:rsidRPr="00757E39" w:rsidRDefault="00757E39" w:rsidP="0084736F">
            <w:pPr>
              <w:spacing w:after="0" w:line="240" w:lineRule="auto"/>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ИТОГО за 202</w:t>
            </w:r>
            <w:r w:rsidR="0084736F">
              <w:rPr>
                <w:rFonts w:ascii="Times New Roman" w:eastAsia="Times New Roman" w:hAnsi="Times New Roman" w:cs="Times New Roman"/>
                <w:b/>
                <w:bCs/>
                <w:color w:val="000000"/>
                <w:sz w:val="16"/>
                <w:szCs w:val="16"/>
                <w:lang w:eastAsia="ru-RU"/>
              </w:rPr>
              <w:t>1</w:t>
            </w:r>
            <w:r w:rsidRPr="00757E39">
              <w:rPr>
                <w:rFonts w:ascii="Times New Roman" w:eastAsia="Times New Roman" w:hAnsi="Times New Roman" w:cs="Times New Roman"/>
                <w:b/>
                <w:bCs/>
                <w:color w:val="000000"/>
                <w:sz w:val="16"/>
                <w:szCs w:val="16"/>
                <w:lang w:eastAsia="ru-RU"/>
              </w:rPr>
              <w:t xml:space="preserve"> -202</w:t>
            </w:r>
            <w:r w:rsidR="0084736F">
              <w:rPr>
                <w:rFonts w:ascii="Times New Roman" w:eastAsia="Times New Roman" w:hAnsi="Times New Roman" w:cs="Times New Roman"/>
                <w:b/>
                <w:bCs/>
                <w:color w:val="000000"/>
                <w:sz w:val="16"/>
                <w:szCs w:val="16"/>
                <w:lang w:eastAsia="ru-RU"/>
              </w:rPr>
              <w:t>3</w:t>
            </w:r>
            <w:r w:rsidRPr="00757E39">
              <w:rPr>
                <w:rFonts w:ascii="Times New Roman" w:eastAsia="Times New Roman" w:hAnsi="Times New Roman" w:cs="Times New Roman"/>
                <w:b/>
                <w:bCs/>
                <w:color w:val="000000"/>
                <w:sz w:val="16"/>
                <w:szCs w:val="16"/>
                <w:lang w:eastAsia="ru-RU"/>
              </w:rPr>
              <w:t xml:space="preserve"> годы</w:t>
            </w:r>
          </w:p>
        </w:tc>
        <w:tc>
          <w:tcPr>
            <w:tcW w:w="993" w:type="dxa"/>
            <w:tcBorders>
              <w:top w:val="nil"/>
              <w:left w:val="nil"/>
              <w:bottom w:val="single" w:sz="4" w:space="0" w:color="auto"/>
              <w:right w:val="single" w:sz="4" w:space="0" w:color="auto"/>
            </w:tcBorders>
            <w:shd w:val="clear" w:color="auto" w:fill="auto"/>
            <w:noWrap/>
            <w:vAlign w:val="center"/>
            <w:hideMark/>
          </w:tcPr>
          <w:p w:rsidR="00757E39" w:rsidRPr="00714205" w:rsidRDefault="00714205"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16504,95</w:t>
            </w:r>
          </w:p>
        </w:tc>
        <w:tc>
          <w:tcPr>
            <w:tcW w:w="1417" w:type="dxa"/>
            <w:tcBorders>
              <w:top w:val="nil"/>
              <w:left w:val="nil"/>
              <w:bottom w:val="single" w:sz="4" w:space="0" w:color="auto"/>
              <w:right w:val="single" w:sz="4" w:space="0" w:color="auto"/>
            </w:tcBorders>
            <w:shd w:val="clear" w:color="auto" w:fill="auto"/>
            <w:noWrap/>
            <w:vAlign w:val="center"/>
            <w:hideMark/>
          </w:tcPr>
          <w:p w:rsidR="00757E39" w:rsidRPr="00714205" w:rsidRDefault="00757E39"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953</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b/>
                <w:bCs/>
                <w:sz w:val="16"/>
                <w:szCs w:val="16"/>
                <w:lang w:eastAsia="ru-RU"/>
              </w:rPr>
            </w:pPr>
            <w:r w:rsidRPr="00757E39">
              <w:rPr>
                <w:rFonts w:ascii="Times New Roman" w:eastAsia="Times New Roman" w:hAnsi="Times New Roman" w:cs="Times New Roman"/>
                <w:b/>
                <w:bCs/>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b/>
                <w:bCs/>
                <w:sz w:val="16"/>
                <w:szCs w:val="16"/>
                <w:lang w:eastAsia="ru-RU"/>
              </w:rPr>
            </w:pPr>
            <w:r w:rsidRPr="00757E39">
              <w:rPr>
                <w:rFonts w:ascii="Times New Roman" w:eastAsia="Times New Roman" w:hAnsi="Times New Roman" w:cs="Times New Roman"/>
                <w:b/>
                <w:bCs/>
                <w:sz w:val="16"/>
                <w:szCs w:val="16"/>
                <w:lang w:eastAsia="ru-RU"/>
              </w:rPr>
              <w:t>0</w:t>
            </w:r>
          </w:p>
        </w:tc>
        <w:tc>
          <w:tcPr>
            <w:tcW w:w="851"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b/>
                <w:bCs/>
                <w:sz w:val="16"/>
                <w:szCs w:val="16"/>
                <w:lang w:eastAsia="ru-RU"/>
              </w:rPr>
            </w:pPr>
            <w:r w:rsidRPr="00757E39">
              <w:rPr>
                <w:rFonts w:ascii="Times New Roman" w:eastAsia="Times New Roman" w:hAnsi="Times New Roman" w:cs="Times New Roman"/>
                <w:b/>
                <w:bCs/>
                <w:sz w:val="16"/>
                <w:szCs w:val="16"/>
                <w:lang w:eastAsia="ru-RU"/>
              </w:rPr>
              <w:t>0</w:t>
            </w:r>
          </w:p>
        </w:tc>
        <w:tc>
          <w:tcPr>
            <w:tcW w:w="817" w:type="dxa"/>
            <w:tcBorders>
              <w:top w:val="nil"/>
              <w:left w:val="nil"/>
              <w:bottom w:val="single" w:sz="4" w:space="0" w:color="auto"/>
              <w:right w:val="single" w:sz="4" w:space="0" w:color="auto"/>
            </w:tcBorders>
            <w:shd w:val="clear" w:color="auto" w:fill="auto"/>
            <w:noWrap/>
            <w:vAlign w:val="center"/>
            <w:hideMark/>
          </w:tcPr>
          <w:p w:rsidR="00757E39" w:rsidRPr="00757E39" w:rsidRDefault="0010579A" w:rsidP="00757E39">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c>
          <w:tcPr>
            <w:tcW w:w="709" w:type="dxa"/>
            <w:tcBorders>
              <w:top w:val="nil"/>
              <w:left w:val="nil"/>
              <w:bottom w:val="single" w:sz="4" w:space="0" w:color="auto"/>
              <w:right w:val="single" w:sz="4" w:space="0" w:color="auto"/>
            </w:tcBorders>
            <w:shd w:val="clear" w:color="auto" w:fill="auto"/>
            <w:noWrap/>
            <w:vAlign w:val="center"/>
            <w:hideMark/>
          </w:tcPr>
          <w:p w:rsidR="00757E39" w:rsidRPr="00757E39" w:rsidRDefault="0010579A" w:rsidP="00757E39">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5</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b/>
                <w:bCs/>
                <w:sz w:val="16"/>
                <w:szCs w:val="16"/>
                <w:lang w:eastAsia="ru-RU"/>
              </w:rPr>
            </w:pPr>
            <w:r w:rsidRPr="00757E39">
              <w:rPr>
                <w:rFonts w:ascii="Times New Roman" w:eastAsia="Times New Roman" w:hAnsi="Times New Roman" w:cs="Times New Roman"/>
                <w:b/>
                <w:bCs/>
                <w:sz w:val="16"/>
                <w:szCs w:val="16"/>
                <w:lang w:eastAsia="ru-RU"/>
              </w:rPr>
              <w:t>0</w:t>
            </w:r>
          </w:p>
        </w:tc>
        <w:tc>
          <w:tcPr>
            <w:tcW w:w="742"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b/>
                <w:bCs/>
                <w:sz w:val="16"/>
                <w:szCs w:val="16"/>
                <w:lang w:eastAsia="ru-RU"/>
              </w:rPr>
            </w:pPr>
            <w:r w:rsidRPr="00757E39">
              <w:rPr>
                <w:rFonts w:ascii="Times New Roman" w:eastAsia="Times New Roman" w:hAnsi="Times New Roman" w:cs="Times New Roman"/>
                <w:b/>
                <w:bCs/>
                <w:sz w:val="16"/>
                <w:szCs w:val="16"/>
                <w:lang w:eastAsia="ru-RU"/>
              </w:rPr>
              <w:t>0</w:t>
            </w:r>
          </w:p>
        </w:tc>
        <w:tc>
          <w:tcPr>
            <w:tcW w:w="926" w:type="dxa"/>
            <w:tcBorders>
              <w:top w:val="nil"/>
              <w:left w:val="nil"/>
              <w:bottom w:val="single" w:sz="4" w:space="0" w:color="auto"/>
              <w:right w:val="single" w:sz="4" w:space="0" w:color="auto"/>
            </w:tcBorders>
            <w:shd w:val="clear" w:color="auto" w:fill="auto"/>
            <w:noWrap/>
            <w:vAlign w:val="center"/>
            <w:hideMark/>
          </w:tcPr>
          <w:p w:rsidR="00757E39" w:rsidRPr="00757E39" w:rsidRDefault="00757E39" w:rsidP="00757E39">
            <w:pPr>
              <w:spacing w:after="0" w:line="240" w:lineRule="auto"/>
              <w:jc w:val="center"/>
              <w:rPr>
                <w:rFonts w:ascii="Times New Roman" w:eastAsia="Times New Roman" w:hAnsi="Times New Roman" w:cs="Times New Roman"/>
                <w:b/>
                <w:bCs/>
                <w:sz w:val="16"/>
                <w:szCs w:val="16"/>
                <w:lang w:eastAsia="ru-RU"/>
              </w:rPr>
            </w:pPr>
            <w:r w:rsidRPr="00757E39">
              <w:rPr>
                <w:rFonts w:ascii="Times New Roman" w:eastAsia="Times New Roman" w:hAnsi="Times New Roman" w:cs="Times New Roman"/>
                <w:b/>
                <w:bCs/>
                <w:sz w:val="16"/>
                <w:szCs w:val="16"/>
                <w:lang w:eastAsia="ru-RU"/>
              </w:rPr>
              <w:t>0</w:t>
            </w:r>
          </w:p>
        </w:tc>
        <w:tc>
          <w:tcPr>
            <w:tcW w:w="1056" w:type="dxa"/>
            <w:tcBorders>
              <w:top w:val="nil"/>
              <w:left w:val="nil"/>
              <w:bottom w:val="single" w:sz="4" w:space="0" w:color="auto"/>
              <w:right w:val="single" w:sz="4" w:space="0" w:color="auto"/>
            </w:tcBorders>
            <w:shd w:val="clear" w:color="auto" w:fill="auto"/>
            <w:noWrap/>
            <w:vAlign w:val="center"/>
            <w:hideMark/>
          </w:tcPr>
          <w:p w:rsidR="00757E39" w:rsidRPr="00757E39" w:rsidRDefault="0010579A" w:rsidP="00757E39">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32330982,2</w:t>
            </w:r>
          </w:p>
        </w:tc>
        <w:tc>
          <w:tcPr>
            <w:tcW w:w="1266" w:type="dxa"/>
            <w:tcBorders>
              <w:top w:val="nil"/>
              <w:left w:val="nil"/>
              <w:bottom w:val="single" w:sz="4" w:space="0" w:color="auto"/>
              <w:right w:val="single" w:sz="4" w:space="0" w:color="auto"/>
            </w:tcBorders>
            <w:shd w:val="clear" w:color="auto" w:fill="auto"/>
            <w:noWrap/>
            <w:vAlign w:val="center"/>
            <w:hideMark/>
          </w:tcPr>
          <w:p w:rsidR="00757E39" w:rsidRPr="00757E39" w:rsidRDefault="0010579A" w:rsidP="00757E39">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32330982,2</w:t>
            </w:r>
          </w:p>
        </w:tc>
        <w:tc>
          <w:tcPr>
            <w:tcW w:w="1830" w:type="dxa"/>
            <w:tcBorders>
              <w:top w:val="nil"/>
              <w:left w:val="nil"/>
              <w:bottom w:val="single" w:sz="4" w:space="0" w:color="auto"/>
              <w:right w:val="single" w:sz="4" w:space="0" w:color="auto"/>
            </w:tcBorders>
            <w:shd w:val="clear" w:color="auto" w:fill="auto"/>
            <w:noWrap/>
            <w:vAlign w:val="center"/>
            <w:hideMark/>
          </w:tcPr>
          <w:p w:rsidR="00757E39" w:rsidRPr="00757E39" w:rsidRDefault="00336A93" w:rsidP="00757E39">
            <w:pPr>
              <w:spacing w:after="0" w:line="240" w:lineRule="auto"/>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32330982,2</w:t>
            </w:r>
          </w:p>
        </w:tc>
      </w:tr>
      <w:tr w:rsidR="0010579A" w:rsidRPr="00757E39" w:rsidTr="0084736F">
        <w:trPr>
          <w:trHeight w:val="330"/>
        </w:trPr>
        <w:tc>
          <w:tcPr>
            <w:tcW w:w="43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0579A" w:rsidRPr="00757E39" w:rsidRDefault="0084736F" w:rsidP="00757E39">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1</w:t>
            </w:r>
          </w:p>
        </w:tc>
        <w:tc>
          <w:tcPr>
            <w:tcW w:w="1269" w:type="dxa"/>
            <w:tcBorders>
              <w:top w:val="single" w:sz="4" w:space="0" w:color="auto"/>
              <w:left w:val="single" w:sz="4" w:space="0" w:color="auto"/>
              <w:bottom w:val="single" w:sz="4" w:space="0" w:color="auto"/>
              <w:right w:val="single" w:sz="4" w:space="0" w:color="auto"/>
            </w:tcBorders>
            <w:shd w:val="clear" w:color="000000" w:fill="FFFFFF"/>
            <w:vAlign w:val="center"/>
          </w:tcPr>
          <w:p w:rsidR="0010579A" w:rsidRPr="00757E39" w:rsidRDefault="0010579A" w:rsidP="00757E39">
            <w:pPr>
              <w:spacing w:after="0" w:line="240" w:lineRule="auto"/>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2021 год</w:t>
            </w:r>
          </w:p>
        </w:tc>
        <w:tc>
          <w:tcPr>
            <w:tcW w:w="993" w:type="dxa"/>
            <w:tcBorders>
              <w:top w:val="nil"/>
              <w:left w:val="nil"/>
              <w:bottom w:val="single" w:sz="4" w:space="0" w:color="auto"/>
              <w:right w:val="single" w:sz="4" w:space="0" w:color="auto"/>
            </w:tcBorders>
            <w:shd w:val="clear" w:color="000000" w:fill="FFFFFF"/>
            <w:noWrap/>
            <w:vAlign w:val="center"/>
            <w:hideMark/>
          </w:tcPr>
          <w:p w:rsidR="0010579A" w:rsidRPr="00714205" w:rsidRDefault="00714205"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6520,95</w:t>
            </w:r>
          </w:p>
        </w:tc>
        <w:tc>
          <w:tcPr>
            <w:tcW w:w="1417" w:type="dxa"/>
            <w:tcBorders>
              <w:top w:val="nil"/>
              <w:left w:val="nil"/>
              <w:bottom w:val="single" w:sz="4" w:space="0" w:color="auto"/>
              <w:right w:val="single" w:sz="4" w:space="0" w:color="auto"/>
            </w:tcBorders>
            <w:shd w:val="clear" w:color="000000" w:fill="FFFFFF"/>
            <w:noWrap/>
            <w:vAlign w:val="center"/>
            <w:hideMark/>
          </w:tcPr>
          <w:p w:rsidR="0010579A" w:rsidRPr="00714205" w:rsidRDefault="0010579A"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573</w:t>
            </w:r>
          </w:p>
        </w:tc>
        <w:tc>
          <w:tcPr>
            <w:tcW w:w="742"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w:t>
            </w:r>
          </w:p>
        </w:tc>
        <w:tc>
          <w:tcPr>
            <w:tcW w:w="850"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w:t>
            </w:r>
          </w:p>
        </w:tc>
        <w:tc>
          <w:tcPr>
            <w:tcW w:w="817"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w:t>
            </w:r>
          </w:p>
        </w:tc>
        <w:tc>
          <w:tcPr>
            <w:tcW w:w="709"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w:t>
            </w:r>
          </w:p>
        </w:tc>
        <w:tc>
          <w:tcPr>
            <w:tcW w:w="742"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0,00</w:t>
            </w:r>
          </w:p>
        </w:tc>
        <w:tc>
          <w:tcPr>
            <w:tcW w:w="742"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0,00</w:t>
            </w:r>
          </w:p>
        </w:tc>
        <w:tc>
          <w:tcPr>
            <w:tcW w:w="926" w:type="dxa"/>
            <w:tcBorders>
              <w:top w:val="nil"/>
              <w:left w:val="nil"/>
              <w:bottom w:val="single" w:sz="4" w:space="0" w:color="auto"/>
              <w:right w:val="single" w:sz="4" w:space="0" w:color="auto"/>
            </w:tcBorders>
            <w:shd w:val="clear" w:color="000000" w:fill="FFFFFF"/>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0,00</w:t>
            </w:r>
          </w:p>
        </w:tc>
        <w:tc>
          <w:tcPr>
            <w:tcW w:w="1056" w:type="dxa"/>
            <w:tcBorders>
              <w:top w:val="nil"/>
              <w:left w:val="nil"/>
              <w:bottom w:val="single" w:sz="4" w:space="0" w:color="auto"/>
              <w:right w:val="single" w:sz="4" w:space="0" w:color="auto"/>
            </w:tcBorders>
            <w:shd w:val="clear" w:color="000000" w:fill="FFFFFF"/>
            <w:noWrap/>
            <w:hideMark/>
          </w:tcPr>
          <w:p w:rsidR="0010579A" w:rsidRDefault="0010579A">
            <w:r w:rsidRPr="00343A96">
              <w:rPr>
                <w:rFonts w:ascii="Times New Roman" w:eastAsia="Times New Roman" w:hAnsi="Times New Roman" w:cs="Times New Roman"/>
                <w:b/>
                <w:bCs/>
                <w:color w:val="000000"/>
                <w:sz w:val="14"/>
                <w:szCs w:val="14"/>
                <w:lang w:eastAsia="ru-RU"/>
              </w:rPr>
              <w:t>7865328,90</w:t>
            </w:r>
          </w:p>
        </w:tc>
        <w:tc>
          <w:tcPr>
            <w:tcW w:w="1266" w:type="dxa"/>
            <w:tcBorders>
              <w:top w:val="nil"/>
              <w:left w:val="nil"/>
              <w:bottom w:val="single" w:sz="4" w:space="0" w:color="auto"/>
              <w:right w:val="single" w:sz="4" w:space="0" w:color="auto"/>
            </w:tcBorders>
            <w:shd w:val="clear" w:color="000000" w:fill="FFFFFF"/>
            <w:noWrap/>
            <w:hideMark/>
          </w:tcPr>
          <w:p w:rsidR="0010579A" w:rsidRDefault="0010579A">
            <w:r w:rsidRPr="00343A96">
              <w:rPr>
                <w:rFonts w:ascii="Times New Roman" w:eastAsia="Times New Roman" w:hAnsi="Times New Roman" w:cs="Times New Roman"/>
                <w:b/>
                <w:bCs/>
                <w:color w:val="000000"/>
                <w:sz w:val="14"/>
                <w:szCs w:val="14"/>
                <w:lang w:eastAsia="ru-RU"/>
              </w:rPr>
              <w:t>7865328,90</w:t>
            </w:r>
          </w:p>
        </w:tc>
        <w:tc>
          <w:tcPr>
            <w:tcW w:w="1830" w:type="dxa"/>
            <w:tcBorders>
              <w:top w:val="nil"/>
              <w:left w:val="nil"/>
              <w:bottom w:val="single" w:sz="4" w:space="0" w:color="auto"/>
              <w:right w:val="single" w:sz="4" w:space="0" w:color="auto"/>
            </w:tcBorders>
            <w:shd w:val="clear" w:color="000000" w:fill="FFFFFF"/>
            <w:noWrap/>
            <w:hideMark/>
          </w:tcPr>
          <w:p w:rsidR="0010579A" w:rsidRDefault="0010579A">
            <w:r w:rsidRPr="00343A96">
              <w:rPr>
                <w:rFonts w:ascii="Times New Roman" w:eastAsia="Times New Roman" w:hAnsi="Times New Roman" w:cs="Times New Roman"/>
                <w:b/>
                <w:bCs/>
                <w:color w:val="000000"/>
                <w:sz w:val="14"/>
                <w:szCs w:val="14"/>
                <w:lang w:eastAsia="ru-RU"/>
              </w:rPr>
              <w:t>7865328,90</w:t>
            </w:r>
          </w:p>
        </w:tc>
      </w:tr>
      <w:tr w:rsidR="0010579A" w:rsidRPr="00757E39" w:rsidTr="0084736F">
        <w:trPr>
          <w:trHeight w:val="282"/>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79A" w:rsidRPr="00757E39" w:rsidRDefault="0084736F" w:rsidP="00757E39">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10579A" w:rsidRPr="00757E39" w:rsidRDefault="0010579A" w:rsidP="00757E39">
            <w:pPr>
              <w:spacing w:after="0" w:line="240" w:lineRule="auto"/>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2022 год</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579A" w:rsidRPr="00714205" w:rsidRDefault="0010579A"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9962,3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0579A" w:rsidRPr="00714205" w:rsidRDefault="0010579A"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380</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w:t>
            </w:r>
          </w:p>
        </w:tc>
        <w:tc>
          <w:tcPr>
            <w:tcW w:w="817"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3</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0,00</w:t>
            </w:r>
          </w:p>
        </w:tc>
        <w:tc>
          <w:tcPr>
            <w:tcW w:w="742"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0,00</w:t>
            </w:r>
          </w:p>
        </w:tc>
        <w:tc>
          <w:tcPr>
            <w:tcW w:w="926" w:type="dxa"/>
            <w:tcBorders>
              <w:top w:val="single" w:sz="4" w:space="0" w:color="auto"/>
              <w:left w:val="nil"/>
              <w:bottom w:val="single" w:sz="4" w:space="0" w:color="auto"/>
              <w:right w:val="single" w:sz="4" w:space="0" w:color="auto"/>
            </w:tcBorders>
            <w:shd w:val="clear" w:color="auto" w:fill="auto"/>
            <w:noWrap/>
            <w:vAlign w:val="center"/>
            <w:hideMark/>
          </w:tcPr>
          <w:p w:rsidR="0010579A" w:rsidRPr="00757E39" w:rsidRDefault="0010579A" w:rsidP="00757E39">
            <w:pPr>
              <w:spacing w:after="0" w:line="240" w:lineRule="auto"/>
              <w:jc w:val="center"/>
              <w:rPr>
                <w:rFonts w:ascii="Times New Roman" w:eastAsia="Times New Roman" w:hAnsi="Times New Roman" w:cs="Times New Roman"/>
                <w:b/>
                <w:bCs/>
                <w:color w:val="000000"/>
                <w:sz w:val="16"/>
                <w:szCs w:val="16"/>
                <w:lang w:eastAsia="ru-RU"/>
              </w:rPr>
            </w:pPr>
            <w:r w:rsidRPr="00757E39">
              <w:rPr>
                <w:rFonts w:ascii="Times New Roman" w:eastAsia="Times New Roman" w:hAnsi="Times New Roman" w:cs="Times New Roman"/>
                <w:b/>
                <w:bCs/>
                <w:color w:val="000000"/>
                <w:sz w:val="16"/>
                <w:szCs w:val="16"/>
                <w:lang w:eastAsia="ru-RU"/>
              </w:rPr>
              <w:t>0,00</w:t>
            </w:r>
          </w:p>
        </w:tc>
        <w:tc>
          <w:tcPr>
            <w:tcW w:w="1056" w:type="dxa"/>
            <w:tcBorders>
              <w:top w:val="single" w:sz="4" w:space="0" w:color="auto"/>
              <w:left w:val="nil"/>
              <w:bottom w:val="single" w:sz="4" w:space="0" w:color="auto"/>
              <w:right w:val="single" w:sz="4" w:space="0" w:color="auto"/>
            </w:tcBorders>
            <w:shd w:val="clear" w:color="auto" w:fill="auto"/>
            <w:noWrap/>
            <w:hideMark/>
          </w:tcPr>
          <w:p w:rsidR="0010579A" w:rsidRDefault="0010579A">
            <w:r w:rsidRPr="00FE0DAE">
              <w:rPr>
                <w:rFonts w:ascii="Times New Roman" w:eastAsia="Times New Roman" w:hAnsi="Times New Roman" w:cs="Times New Roman"/>
                <w:b/>
                <w:bCs/>
                <w:color w:val="000000"/>
                <w:sz w:val="14"/>
                <w:szCs w:val="14"/>
                <w:lang w:eastAsia="ru-RU"/>
              </w:rPr>
              <w:t>24465653,30</w:t>
            </w:r>
          </w:p>
        </w:tc>
        <w:tc>
          <w:tcPr>
            <w:tcW w:w="1266" w:type="dxa"/>
            <w:tcBorders>
              <w:top w:val="single" w:sz="4" w:space="0" w:color="auto"/>
              <w:left w:val="nil"/>
              <w:bottom w:val="single" w:sz="4" w:space="0" w:color="auto"/>
              <w:right w:val="single" w:sz="4" w:space="0" w:color="auto"/>
            </w:tcBorders>
            <w:shd w:val="clear" w:color="auto" w:fill="auto"/>
            <w:noWrap/>
            <w:hideMark/>
          </w:tcPr>
          <w:p w:rsidR="0010579A" w:rsidRDefault="0010579A">
            <w:r w:rsidRPr="00FE0DAE">
              <w:rPr>
                <w:rFonts w:ascii="Times New Roman" w:eastAsia="Times New Roman" w:hAnsi="Times New Roman" w:cs="Times New Roman"/>
                <w:b/>
                <w:bCs/>
                <w:color w:val="000000"/>
                <w:sz w:val="14"/>
                <w:szCs w:val="14"/>
                <w:lang w:eastAsia="ru-RU"/>
              </w:rPr>
              <w:t>24465653,30</w:t>
            </w:r>
          </w:p>
        </w:tc>
        <w:tc>
          <w:tcPr>
            <w:tcW w:w="1830" w:type="dxa"/>
            <w:tcBorders>
              <w:top w:val="single" w:sz="4" w:space="0" w:color="auto"/>
              <w:left w:val="nil"/>
              <w:bottom w:val="single" w:sz="4" w:space="0" w:color="auto"/>
              <w:right w:val="single" w:sz="4" w:space="0" w:color="auto"/>
            </w:tcBorders>
            <w:shd w:val="clear" w:color="auto" w:fill="auto"/>
            <w:noWrap/>
            <w:hideMark/>
          </w:tcPr>
          <w:p w:rsidR="0010579A" w:rsidRDefault="0010579A">
            <w:r w:rsidRPr="00FE0DAE">
              <w:rPr>
                <w:rFonts w:ascii="Times New Roman" w:eastAsia="Times New Roman" w:hAnsi="Times New Roman" w:cs="Times New Roman"/>
                <w:b/>
                <w:bCs/>
                <w:color w:val="000000"/>
                <w:sz w:val="14"/>
                <w:szCs w:val="14"/>
                <w:lang w:eastAsia="ru-RU"/>
              </w:rPr>
              <w:t>24465653,30</w:t>
            </w:r>
          </w:p>
        </w:tc>
      </w:tr>
      <w:tr w:rsidR="0084736F" w:rsidRPr="00757E39" w:rsidTr="0084736F">
        <w:trPr>
          <w:trHeight w:val="282"/>
        </w:trPr>
        <w:tc>
          <w:tcPr>
            <w:tcW w:w="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F" w:rsidRDefault="0084736F" w:rsidP="00757E39">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3</w:t>
            </w:r>
          </w:p>
          <w:p w:rsidR="0084736F" w:rsidRPr="00757E39" w:rsidRDefault="0084736F" w:rsidP="00757E39">
            <w:pPr>
              <w:spacing w:after="0" w:line="240" w:lineRule="auto"/>
              <w:rPr>
                <w:rFonts w:ascii="Times New Roman" w:eastAsia="Times New Roman" w:hAnsi="Times New Roman" w:cs="Times New Roman"/>
                <w:b/>
                <w:bCs/>
                <w:color w:val="000000"/>
                <w:sz w:val="16"/>
                <w:szCs w:val="16"/>
                <w:lang w:eastAsia="ru-RU"/>
              </w:rPr>
            </w:pP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tcPr>
          <w:p w:rsidR="0084736F" w:rsidRPr="00757E39" w:rsidRDefault="0084736F" w:rsidP="00757E39">
            <w:pPr>
              <w:spacing w:after="0" w:line="240" w:lineRule="auto"/>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2023 год</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736F" w:rsidRPr="00714205" w:rsidRDefault="0084736F"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4736F" w:rsidRPr="00714205" w:rsidRDefault="0084736F" w:rsidP="00757E39">
            <w:pPr>
              <w:spacing w:after="0" w:line="240" w:lineRule="auto"/>
              <w:jc w:val="center"/>
              <w:rPr>
                <w:rFonts w:ascii="Times New Roman" w:eastAsia="Times New Roman" w:hAnsi="Times New Roman" w:cs="Times New Roman"/>
                <w:b/>
                <w:bCs/>
                <w:sz w:val="16"/>
                <w:szCs w:val="16"/>
                <w:lang w:eastAsia="ru-RU"/>
              </w:rPr>
            </w:pPr>
            <w:r w:rsidRPr="00714205">
              <w:rPr>
                <w:rFonts w:ascii="Times New Roman" w:eastAsia="Times New Roman" w:hAnsi="Times New Roman" w:cs="Times New Roman"/>
                <w:b/>
                <w:bCs/>
                <w:sz w:val="16"/>
                <w:szCs w:val="16"/>
                <w:lang w:eastAsia="ru-RU"/>
              </w:rPr>
              <w:t>0</w:t>
            </w:r>
          </w:p>
        </w:tc>
        <w:tc>
          <w:tcPr>
            <w:tcW w:w="742"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817"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742"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742"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926" w:type="dxa"/>
            <w:tcBorders>
              <w:top w:val="single" w:sz="4" w:space="0" w:color="auto"/>
              <w:left w:val="nil"/>
              <w:bottom w:val="single" w:sz="4" w:space="0" w:color="auto"/>
              <w:right w:val="single" w:sz="4" w:space="0" w:color="auto"/>
            </w:tcBorders>
            <w:shd w:val="clear" w:color="auto" w:fill="auto"/>
            <w:noWrap/>
            <w:vAlign w:val="center"/>
          </w:tcPr>
          <w:p w:rsidR="0084736F" w:rsidRPr="00757E39" w:rsidRDefault="0084736F" w:rsidP="00757E39">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0</w:t>
            </w:r>
          </w:p>
        </w:tc>
        <w:tc>
          <w:tcPr>
            <w:tcW w:w="1056" w:type="dxa"/>
            <w:tcBorders>
              <w:top w:val="single" w:sz="4" w:space="0" w:color="auto"/>
              <w:left w:val="nil"/>
              <w:bottom w:val="single" w:sz="4" w:space="0" w:color="auto"/>
              <w:right w:val="single" w:sz="4" w:space="0" w:color="auto"/>
            </w:tcBorders>
            <w:shd w:val="clear" w:color="auto" w:fill="auto"/>
            <w:noWrap/>
          </w:tcPr>
          <w:p w:rsidR="0084736F" w:rsidRPr="00FE0DAE" w:rsidRDefault="0084736F">
            <w:pP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0</w:t>
            </w:r>
          </w:p>
        </w:tc>
        <w:tc>
          <w:tcPr>
            <w:tcW w:w="1266" w:type="dxa"/>
            <w:tcBorders>
              <w:top w:val="single" w:sz="4" w:space="0" w:color="auto"/>
              <w:left w:val="nil"/>
              <w:bottom w:val="single" w:sz="4" w:space="0" w:color="auto"/>
              <w:right w:val="single" w:sz="4" w:space="0" w:color="auto"/>
            </w:tcBorders>
            <w:shd w:val="clear" w:color="auto" w:fill="auto"/>
            <w:noWrap/>
          </w:tcPr>
          <w:p w:rsidR="0084736F" w:rsidRPr="00FE0DAE" w:rsidRDefault="0084736F">
            <w:pP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0</w:t>
            </w:r>
          </w:p>
        </w:tc>
        <w:tc>
          <w:tcPr>
            <w:tcW w:w="1830" w:type="dxa"/>
            <w:tcBorders>
              <w:top w:val="single" w:sz="4" w:space="0" w:color="auto"/>
              <w:left w:val="nil"/>
              <w:bottom w:val="single" w:sz="4" w:space="0" w:color="auto"/>
              <w:right w:val="single" w:sz="4" w:space="0" w:color="auto"/>
            </w:tcBorders>
            <w:shd w:val="clear" w:color="auto" w:fill="auto"/>
            <w:noWrap/>
          </w:tcPr>
          <w:p w:rsidR="0084736F" w:rsidRPr="00FE0DAE" w:rsidRDefault="0084736F">
            <w:pPr>
              <w:rPr>
                <w:rFonts w:ascii="Times New Roman" w:eastAsia="Times New Roman" w:hAnsi="Times New Roman" w:cs="Times New Roman"/>
                <w:b/>
                <w:bCs/>
                <w:color w:val="000000"/>
                <w:sz w:val="14"/>
                <w:szCs w:val="14"/>
                <w:lang w:eastAsia="ru-RU"/>
              </w:rPr>
            </w:pPr>
            <w:r>
              <w:rPr>
                <w:rFonts w:ascii="Times New Roman" w:eastAsia="Times New Roman" w:hAnsi="Times New Roman" w:cs="Times New Roman"/>
                <w:b/>
                <w:bCs/>
                <w:color w:val="000000"/>
                <w:sz w:val="14"/>
                <w:szCs w:val="14"/>
                <w:lang w:eastAsia="ru-RU"/>
              </w:rPr>
              <w:t>0</w:t>
            </w:r>
          </w:p>
        </w:tc>
      </w:tr>
    </w:tbl>
    <w:p w:rsidR="007A0EA3" w:rsidRPr="00F520C3" w:rsidRDefault="007A0EA3">
      <w:pPr>
        <w:pStyle w:val="ConsPlusNormal"/>
        <w:jc w:val="both"/>
        <w:rPr>
          <w:rFonts w:ascii="Times New Roman" w:hAnsi="Times New Roman" w:cs="Times New Roman"/>
          <w:sz w:val="20"/>
        </w:rPr>
      </w:pPr>
    </w:p>
    <w:p w:rsidR="007A0EA3" w:rsidRPr="00F520C3" w:rsidRDefault="007A0EA3">
      <w:pPr>
        <w:pStyle w:val="ConsPlusNormal"/>
        <w:jc w:val="both"/>
        <w:rPr>
          <w:rFonts w:ascii="Times New Roman" w:hAnsi="Times New Roman" w:cs="Times New Roman"/>
          <w:sz w:val="20"/>
        </w:rPr>
      </w:pPr>
    </w:p>
    <w:p w:rsidR="007A0EA3" w:rsidRPr="00F520C3" w:rsidRDefault="007A0EA3">
      <w:pPr>
        <w:pStyle w:val="ConsPlusNormal"/>
        <w:pBdr>
          <w:top w:val="single" w:sz="6" w:space="0" w:color="auto"/>
        </w:pBdr>
        <w:spacing w:before="100" w:after="100"/>
        <w:jc w:val="both"/>
        <w:rPr>
          <w:rFonts w:ascii="Times New Roman" w:hAnsi="Times New Roman" w:cs="Times New Roman"/>
          <w:sz w:val="20"/>
        </w:rPr>
      </w:pPr>
    </w:p>
    <w:p w:rsidR="00F2692E" w:rsidRPr="00F520C3" w:rsidRDefault="00F2692E">
      <w:pPr>
        <w:rPr>
          <w:rFonts w:ascii="Times New Roman" w:hAnsi="Times New Roman" w:cs="Times New Roman"/>
          <w:sz w:val="20"/>
          <w:szCs w:val="20"/>
        </w:rPr>
      </w:pPr>
    </w:p>
    <w:sectPr w:rsidR="00F2692E" w:rsidRPr="00F520C3" w:rsidSect="00C11353">
      <w:pgSz w:w="16838" w:h="11905" w:orient="landscape"/>
      <w:pgMar w:top="1701" w:right="1134" w:bottom="851"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D31" w:rsidRDefault="008F4D31" w:rsidP="006D092E">
      <w:pPr>
        <w:spacing w:after="0" w:line="240" w:lineRule="auto"/>
      </w:pPr>
      <w:r>
        <w:separator/>
      </w:r>
    </w:p>
  </w:endnote>
  <w:endnote w:type="continuationSeparator" w:id="0">
    <w:p w:rsidR="008F4D31" w:rsidRDefault="008F4D31" w:rsidP="006D0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D31" w:rsidRDefault="008F4D31" w:rsidP="006D092E">
      <w:pPr>
        <w:spacing w:after="0" w:line="240" w:lineRule="auto"/>
      </w:pPr>
      <w:r>
        <w:separator/>
      </w:r>
    </w:p>
  </w:footnote>
  <w:footnote w:type="continuationSeparator" w:id="0">
    <w:p w:rsidR="008F4D31" w:rsidRDefault="008F4D31" w:rsidP="006D09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A11C6"/>
    <w:multiLevelType w:val="hybridMultilevel"/>
    <w:tmpl w:val="C81A01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EA3"/>
    <w:rsid w:val="00047B60"/>
    <w:rsid w:val="0010579A"/>
    <w:rsid w:val="00336A93"/>
    <w:rsid w:val="00483489"/>
    <w:rsid w:val="00525461"/>
    <w:rsid w:val="005E0DEB"/>
    <w:rsid w:val="006442B0"/>
    <w:rsid w:val="006D092E"/>
    <w:rsid w:val="00707707"/>
    <w:rsid w:val="00714205"/>
    <w:rsid w:val="00757E39"/>
    <w:rsid w:val="00777FC1"/>
    <w:rsid w:val="007A0EA3"/>
    <w:rsid w:val="0084736F"/>
    <w:rsid w:val="00874773"/>
    <w:rsid w:val="008F4D31"/>
    <w:rsid w:val="009810D4"/>
    <w:rsid w:val="009F740A"/>
    <w:rsid w:val="00A6067A"/>
    <w:rsid w:val="00AB3820"/>
    <w:rsid w:val="00B463F6"/>
    <w:rsid w:val="00B46DC6"/>
    <w:rsid w:val="00B5544B"/>
    <w:rsid w:val="00C11353"/>
    <w:rsid w:val="00C40913"/>
    <w:rsid w:val="00C45ABB"/>
    <w:rsid w:val="00C95838"/>
    <w:rsid w:val="00CC13BE"/>
    <w:rsid w:val="00F2692E"/>
    <w:rsid w:val="00F52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qFormat/>
    <w:rsid w:val="00C11353"/>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0E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0E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0E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0E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0E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A0E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0E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0EA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D09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092E"/>
  </w:style>
  <w:style w:type="paragraph" w:styleId="a5">
    <w:name w:val="footer"/>
    <w:basedOn w:val="a"/>
    <w:link w:val="a6"/>
    <w:uiPriority w:val="99"/>
    <w:unhideWhenUsed/>
    <w:rsid w:val="006D09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092E"/>
  </w:style>
  <w:style w:type="character" w:customStyle="1" w:styleId="30">
    <w:name w:val="Заголовок 3 Знак"/>
    <w:basedOn w:val="a0"/>
    <w:link w:val="3"/>
    <w:uiPriority w:val="99"/>
    <w:rsid w:val="00C11353"/>
    <w:rPr>
      <w:rFonts w:ascii="Times New Roman" w:eastAsia="Times New Roman" w:hAnsi="Times New Roman" w:cs="Times New Roman"/>
      <w:b/>
      <w:sz w:val="40"/>
      <w:szCs w:val="20"/>
      <w:lang w:eastAsia="ru-RU"/>
    </w:rPr>
  </w:style>
  <w:style w:type="paragraph" w:customStyle="1" w:styleId="a7">
    <w:name w:val="Прижатый влево"/>
    <w:basedOn w:val="a"/>
    <w:next w:val="a"/>
    <w:uiPriority w:val="99"/>
    <w:rsid w:val="00C11353"/>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
    <w:name w:val="Обычный1"/>
    <w:uiPriority w:val="99"/>
    <w:rsid w:val="00C11353"/>
    <w:pPr>
      <w:spacing w:after="0" w:line="240" w:lineRule="auto"/>
    </w:pPr>
    <w:rPr>
      <w:rFonts w:ascii="Times New Roman" w:eastAsia="Times New Roman" w:hAnsi="Times New Roman" w:cs="Times New Roman"/>
      <w:sz w:val="20"/>
      <w:szCs w:val="20"/>
      <w:lang w:eastAsia="ru-RU"/>
    </w:rPr>
  </w:style>
  <w:style w:type="paragraph" w:styleId="a8">
    <w:name w:val="List Paragraph"/>
    <w:basedOn w:val="a"/>
    <w:uiPriority w:val="34"/>
    <w:qFormat/>
    <w:rsid w:val="00336A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qFormat/>
    <w:rsid w:val="00C11353"/>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0E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0E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0E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0E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0E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A0E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0E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0EA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D09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092E"/>
  </w:style>
  <w:style w:type="paragraph" w:styleId="a5">
    <w:name w:val="footer"/>
    <w:basedOn w:val="a"/>
    <w:link w:val="a6"/>
    <w:uiPriority w:val="99"/>
    <w:unhideWhenUsed/>
    <w:rsid w:val="006D09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092E"/>
  </w:style>
  <w:style w:type="character" w:customStyle="1" w:styleId="30">
    <w:name w:val="Заголовок 3 Знак"/>
    <w:basedOn w:val="a0"/>
    <w:link w:val="3"/>
    <w:uiPriority w:val="99"/>
    <w:rsid w:val="00C11353"/>
    <w:rPr>
      <w:rFonts w:ascii="Times New Roman" w:eastAsia="Times New Roman" w:hAnsi="Times New Roman" w:cs="Times New Roman"/>
      <w:b/>
      <w:sz w:val="40"/>
      <w:szCs w:val="20"/>
      <w:lang w:eastAsia="ru-RU"/>
    </w:rPr>
  </w:style>
  <w:style w:type="paragraph" w:customStyle="1" w:styleId="a7">
    <w:name w:val="Прижатый влево"/>
    <w:basedOn w:val="a"/>
    <w:next w:val="a"/>
    <w:uiPriority w:val="99"/>
    <w:rsid w:val="00C11353"/>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
    <w:name w:val="Обычный1"/>
    <w:uiPriority w:val="99"/>
    <w:rsid w:val="00C11353"/>
    <w:pPr>
      <w:spacing w:after="0" w:line="240" w:lineRule="auto"/>
    </w:pPr>
    <w:rPr>
      <w:rFonts w:ascii="Times New Roman" w:eastAsia="Times New Roman" w:hAnsi="Times New Roman" w:cs="Times New Roman"/>
      <w:sz w:val="20"/>
      <w:szCs w:val="20"/>
      <w:lang w:eastAsia="ru-RU"/>
    </w:rPr>
  </w:style>
  <w:style w:type="paragraph" w:styleId="a8">
    <w:name w:val="List Paragraph"/>
    <w:basedOn w:val="a"/>
    <w:uiPriority w:val="34"/>
    <w:qFormat/>
    <w:rsid w:val="00336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1120">
      <w:bodyDiv w:val="1"/>
      <w:marLeft w:val="0"/>
      <w:marRight w:val="0"/>
      <w:marTop w:val="0"/>
      <w:marBottom w:val="0"/>
      <w:divBdr>
        <w:top w:val="none" w:sz="0" w:space="0" w:color="auto"/>
        <w:left w:val="none" w:sz="0" w:space="0" w:color="auto"/>
        <w:bottom w:val="none" w:sz="0" w:space="0" w:color="auto"/>
        <w:right w:val="none" w:sz="0" w:space="0" w:color="auto"/>
      </w:divBdr>
    </w:div>
    <w:div w:id="273292832">
      <w:bodyDiv w:val="1"/>
      <w:marLeft w:val="0"/>
      <w:marRight w:val="0"/>
      <w:marTop w:val="0"/>
      <w:marBottom w:val="0"/>
      <w:divBdr>
        <w:top w:val="none" w:sz="0" w:space="0" w:color="auto"/>
        <w:left w:val="none" w:sz="0" w:space="0" w:color="auto"/>
        <w:bottom w:val="none" w:sz="0" w:space="0" w:color="auto"/>
        <w:right w:val="none" w:sz="0" w:space="0" w:color="auto"/>
      </w:divBdr>
    </w:div>
    <w:div w:id="28235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2578</Words>
  <Characters>14701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Трубина</dc:creator>
  <cp:lastModifiedBy>User</cp:lastModifiedBy>
  <cp:revision>2</cp:revision>
  <cp:lastPrinted>2021-07-09T12:03:00Z</cp:lastPrinted>
  <dcterms:created xsi:type="dcterms:W3CDTF">2022-02-18T06:05:00Z</dcterms:created>
  <dcterms:modified xsi:type="dcterms:W3CDTF">2022-02-18T06:05:00Z</dcterms:modified>
</cp:coreProperties>
</file>