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8E4" w:rsidRPr="00992153" w:rsidRDefault="00E318E4" w:rsidP="00463245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9921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18E4" w:rsidRPr="00992153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8E4" w:rsidRPr="00992153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8E4" w:rsidRPr="00992153" w:rsidRDefault="00E318E4" w:rsidP="00E318E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318E4" w:rsidRPr="00992153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18E4" w:rsidRPr="00FF7F93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7F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160257"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Pr="00FF7F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</w:p>
    <w:p w:rsidR="00E318E4" w:rsidRPr="00FF7F93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7F93"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 РАЙОНА ПЕНЗЕНСКОЙ ОБЛАСТИ</w:t>
      </w:r>
    </w:p>
    <w:p w:rsidR="00E318E4" w:rsidRPr="00FF7F93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FF7F93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FF7F93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7F93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E318E4" w:rsidRPr="00FF7F93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160257" w:rsidRDefault="004F6FC7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    </w:t>
      </w:r>
      <w:r w:rsidR="00160257" w:rsidRPr="00160257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18</w:t>
      </w:r>
      <w:r w:rsidRPr="00160257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.07.2023 г.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</w:t>
      </w:r>
      <w:r w:rsidR="00E318E4" w:rsidRPr="00FF7F9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</w:t>
      </w:r>
      <w:r w:rsidRPr="004F6F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160257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</w:t>
      </w:r>
      <w:r w:rsidR="00160257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49</w:t>
      </w:r>
    </w:p>
    <w:p w:rsidR="00E318E4" w:rsidRDefault="00463245" w:rsidP="00E318E4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FF7F9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proofErr w:type="gramEnd"/>
      <w:r w:rsidRPr="00FF7F9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 </w:t>
      </w:r>
      <w:r w:rsidR="0016025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Чемодановка</w:t>
      </w:r>
    </w:p>
    <w:p w:rsidR="009A4574" w:rsidRDefault="009A4574" w:rsidP="00E318E4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227A1E" w:rsidRDefault="00160257" w:rsidP="00CD651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</w:t>
      </w:r>
      <w:r w:rsidR="00CD65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CD65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(Регламент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="00CD65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о контрактном управляющем администрации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Чемодановск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ого</w:t>
      </w:r>
      <w:r w:rsidR="00CD65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 Бессоновс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кого района Пензенской области</w:t>
      </w:r>
    </w:p>
    <w:p w:rsidR="00CD6512" w:rsidRPr="00227A1E" w:rsidRDefault="00CD6512" w:rsidP="00CD651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7A1E" w:rsidRPr="00227A1E" w:rsidRDefault="00227A1E" w:rsidP="00CD6512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227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соответствии со статьей 21 Трудового кодекса Российской Федерации,  статьей 38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(с последующими изменениями), руководствуясь Уставом </w:t>
      </w:r>
      <w:r w:rsidR="00160257">
        <w:rPr>
          <w:rFonts w:ascii="Times New Roman" w:hAnsi="Times New Roman" w:cs="Times New Roman"/>
          <w:bCs/>
          <w:color w:val="000000"/>
          <w:sz w:val="28"/>
          <w:szCs w:val="28"/>
        </w:rPr>
        <w:t>Чемодановского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 Бессоновского</w:t>
      </w:r>
      <w:r w:rsidRPr="00227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227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Пензенской области</w:t>
      </w:r>
      <w:r w:rsidR="00CD65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администрация </w:t>
      </w:r>
      <w:r w:rsidR="00160257">
        <w:rPr>
          <w:rFonts w:ascii="Times New Roman" w:hAnsi="Times New Roman" w:cs="Times New Roman"/>
          <w:bCs/>
          <w:color w:val="000000"/>
          <w:sz w:val="28"/>
          <w:szCs w:val="28"/>
        </w:rPr>
        <w:t>Чемодановского</w:t>
      </w:r>
      <w:r w:rsidR="00CD65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CD6512" w:rsidRPr="00CD65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постановляет</w:t>
      </w:r>
      <w:r w:rsidRPr="00227A1E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proofErr w:type="gramEnd"/>
    </w:p>
    <w:p w:rsidR="00227A1E" w:rsidRDefault="00227A1E" w:rsidP="00CD6512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7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 w:rsidR="00160257">
        <w:rPr>
          <w:rFonts w:ascii="Times New Roman" w:hAnsi="Times New Roman" w:cs="Times New Roman"/>
          <w:bCs/>
          <w:color w:val="000000"/>
          <w:sz w:val="28"/>
          <w:szCs w:val="28"/>
        </w:rPr>
        <w:t>Утвердить</w:t>
      </w:r>
      <w:r w:rsidR="00CD65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Положение (Регламент) о контрактном управляющем администрации </w:t>
      </w:r>
      <w:r w:rsidR="00160257">
        <w:rPr>
          <w:rFonts w:ascii="Times New Roman" w:hAnsi="Times New Roman" w:cs="Times New Roman"/>
          <w:bCs/>
          <w:color w:val="000000"/>
          <w:sz w:val="28"/>
          <w:szCs w:val="28"/>
        </w:rPr>
        <w:t>Чемодановского</w:t>
      </w:r>
      <w:r w:rsidR="00CD65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Бессоновского района Пензенской области, согласно приложению.</w:t>
      </w:r>
    </w:p>
    <w:p w:rsidR="00421EC3" w:rsidRPr="00421EC3" w:rsidRDefault="00421EC3" w:rsidP="00CD651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</w:t>
      </w:r>
      <w:r w:rsidRPr="00421EC3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в официальном информационном бюллетене </w:t>
      </w:r>
      <w:hyperlink r:id="rId10" w:tgtFrame="_blank" w:history="1">
        <w:r w:rsidR="00160257">
          <w:rPr>
            <w:rFonts w:ascii="Times New Roman" w:hAnsi="Times New Roman" w:cs="Times New Roman"/>
            <w:sz w:val="28"/>
            <w:szCs w:val="28"/>
          </w:rPr>
          <w:t>Чемодановского</w:t>
        </w:r>
        <w:r w:rsidRPr="00421EC3">
          <w:rPr>
            <w:rFonts w:ascii="Times New Roman" w:hAnsi="Times New Roman" w:cs="Times New Roman"/>
            <w:sz w:val="28"/>
            <w:szCs w:val="28"/>
          </w:rPr>
          <w:t xml:space="preserve"> сельсовета Бессоновского района Пензенской области</w:t>
        </w:r>
      </w:hyperlink>
      <w:r w:rsidRPr="00421EC3">
        <w:rPr>
          <w:rFonts w:ascii="Times New Roman" w:hAnsi="Times New Roman" w:cs="Times New Roman"/>
          <w:sz w:val="28"/>
          <w:szCs w:val="28"/>
        </w:rPr>
        <w:t xml:space="preserve"> «Сельские ведомости» и разместить (опубликовать) на официальном сайте администрации </w:t>
      </w:r>
      <w:hyperlink r:id="rId11" w:tgtFrame="_blank" w:history="1">
        <w:r w:rsidRPr="00421EC3">
          <w:rPr>
            <w:rFonts w:ascii="Times New Roman" w:hAnsi="Times New Roman" w:cs="Times New Roman"/>
            <w:sz w:val="28"/>
            <w:szCs w:val="28"/>
          </w:rPr>
          <w:t xml:space="preserve"> Бессоновского района Пензенской области</w:t>
        </w:r>
      </w:hyperlink>
      <w:r w:rsidRPr="00421EC3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«Интернет».</w:t>
      </w:r>
    </w:p>
    <w:p w:rsidR="00421EC3" w:rsidRPr="00421EC3" w:rsidRDefault="00421EC3" w:rsidP="00CD6512">
      <w:pPr>
        <w:pStyle w:val="a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21EC3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227A1E" w:rsidRDefault="00421EC3" w:rsidP="00CD651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4</w:t>
      </w:r>
      <w:r w:rsidR="00227A1E" w:rsidRPr="00227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gramStart"/>
      <w:r w:rsidR="00227A1E" w:rsidRPr="00227A1E">
        <w:rPr>
          <w:rFonts w:ascii="Times New Roman" w:hAnsi="Times New Roman" w:cs="Times New Roman"/>
          <w:bCs/>
          <w:color w:val="000000"/>
          <w:sz w:val="28"/>
          <w:szCs w:val="28"/>
        </w:rPr>
        <w:t>Контроль за</w:t>
      </w:r>
      <w:proofErr w:type="gramEnd"/>
      <w:r w:rsidR="00227A1E" w:rsidRPr="00227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исполнением настоящего распоряжения возложить на </w:t>
      </w:r>
      <w:r w:rsidR="00227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главу администрации </w:t>
      </w:r>
      <w:r w:rsidR="00160257">
        <w:rPr>
          <w:rFonts w:ascii="Times New Roman" w:hAnsi="Times New Roman" w:cs="Times New Roman"/>
          <w:bCs/>
          <w:color w:val="000000"/>
          <w:sz w:val="28"/>
          <w:szCs w:val="28"/>
        </w:rPr>
        <w:t>Чемодановского</w:t>
      </w:r>
      <w:r w:rsidR="00227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</w:t>
      </w:r>
      <w:r w:rsidR="00A663B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Бессоновского района Пензенской области</w:t>
      </w:r>
      <w:r w:rsidR="00CD651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D6512" w:rsidRPr="00227A1E" w:rsidRDefault="00CD6512" w:rsidP="00CD651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7A1E" w:rsidRDefault="004F6FC7" w:rsidP="00227A1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r w:rsidR="00227A1E" w:rsidRPr="00227A1E">
        <w:rPr>
          <w:rFonts w:ascii="Times New Roman" w:hAnsi="Times New Roman" w:cs="Times New Roman"/>
          <w:bCs/>
          <w:color w:val="000000"/>
          <w:sz w:val="28"/>
          <w:szCs w:val="28"/>
        </w:rPr>
        <w:t>лав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227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администрации</w:t>
      </w:r>
    </w:p>
    <w:p w:rsidR="00227A1E" w:rsidRDefault="00160257" w:rsidP="00227A1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Чемодановского</w:t>
      </w:r>
      <w:r w:rsidR="00227A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                                                </w:t>
      </w:r>
      <w:r w:rsidR="004F6F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О.А. Сурков</w:t>
      </w:r>
    </w:p>
    <w:p w:rsidR="00160257" w:rsidRDefault="00160257" w:rsidP="008D12A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60257" w:rsidRDefault="00160257" w:rsidP="008D12A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60257" w:rsidRDefault="00160257" w:rsidP="008D12A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60257" w:rsidRDefault="00160257" w:rsidP="008D12A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D6512" w:rsidRPr="00E47FC9" w:rsidRDefault="00CD6512" w:rsidP="008D12A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7FC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proofErr w:type="gramStart"/>
      <w:r w:rsidRPr="00E47FC9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8D12A8" w:rsidRPr="00E47FC9" w:rsidRDefault="008D12A8" w:rsidP="008D12A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7FC9">
        <w:rPr>
          <w:rFonts w:ascii="Times New Roman" w:hAnsi="Times New Roman" w:cs="Times New Roman"/>
          <w:sz w:val="24"/>
          <w:szCs w:val="24"/>
        </w:rPr>
        <w:t xml:space="preserve">             постановлени</w:t>
      </w:r>
      <w:r w:rsidR="00CD6512" w:rsidRPr="00E47FC9">
        <w:rPr>
          <w:rFonts w:ascii="Times New Roman" w:hAnsi="Times New Roman" w:cs="Times New Roman"/>
          <w:sz w:val="24"/>
          <w:szCs w:val="24"/>
        </w:rPr>
        <w:t>ю</w:t>
      </w:r>
      <w:r w:rsidR="00227A1E" w:rsidRPr="00E47FC9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227A1E" w:rsidRPr="00E47FC9" w:rsidRDefault="00160257" w:rsidP="008D12A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Чемодановского</w:t>
      </w:r>
      <w:r w:rsidR="008D12A8" w:rsidRPr="00E47FC9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227A1E" w:rsidRPr="00E47FC9" w:rsidRDefault="00227A1E" w:rsidP="008D12A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7FC9">
        <w:rPr>
          <w:rFonts w:ascii="Times New Roman" w:hAnsi="Times New Roman" w:cs="Times New Roman"/>
          <w:sz w:val="24"/>
          <w:szCs w:val="24"/>
        </w:rPr>
        <w:t>Бессоновского района</w:t>
      </w:r>
    </w:p>
    <w:p w:rsidR="00227A1E" w:rsidRPr="00E47FC9" w:rsidRDefault="00227A1E" w:rsidP="008D12A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7FC9">
        <w:rPr>
          <w:rFonts w:ascii="Times New Roman" w:hAnsi="Times New Roman" w:cs="Times New Roman"/>
          <w:sz w:val="24"/>
          <w:szCs w:val="24"/>
        </w:rPr>
        <w:t xml:space="preserve">                                      Пензенской области</w:t>
      </w:r>
    </w:p>
    <w:p w:rsidR="00227A1E" w:rsidRPr="00E47FC9" w:rsidRDefault="00160257" w:rsidP="00CD65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«18</w:t>
      </w:r>
      <w:r w:rsidR="004F6FC7">
        <w:rPr>
          <w:rFonts w:ascii="Times New Roman" w:hAnsi="Times New Roman" w:cs="Times New Roman"/>
          <w:sz w:val="24"/>
          <w:szCs w:val="24"/>
        </w:rPr>
        <w:t xml:space="preserve">»  июля 2023г. №  </w:t>
      </w:r>
      <w:r>
        <w:rPr>
          <w:rFonts w:ascii="Times New Roman" w:hAnsi="Times New Roman" w:cs="Times New Roman"/>
          <w:sz w:val="24"/>
          <w:szCs w:val="24"/>
        </w:rPr>
        <w:t>249</w:t>
      </w:r>
    </w:p>
    <w:p w:rsidR="00227A1E" w:rsidRPr="00227A1E" w:rsidRDefault="00227A1E" w:rsidP="00227A1E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7A1E" w:rsidRDefault="00CD6512" w:rsidP="00227A1E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 (Регламент) о контрактном управляющем</w:t>
      </w:r>
    </w:p>
    <w:p w:rsidR="0049578B" w:rsidRPr="006B16A5" w:rsidRDefault="0049578B" w:rsidP="0049578B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B16A5">
        <w:rPr>
          <w:rFonts w:ascii="Times New Roman" w:hAnsi="Times New Roman" w:cs="Times New Roman"/>
          <w:b/>
          <w:sz w:val="26"/>
          <w:szCs w:val="26"/>
          <w:u w:val="single"/>
        </w:rPr>
        <w:t>1. Общие положения</w:t>
      </w:r>
    </w:p>
    <w:p w:rsidR="0049578B" w:rsidRPr="006B16A5" w:rsidRDefault="0049578B" w:rsidP="0049578B">
      <w:pPr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 xml:space="preserve">1.1. </w:t>
      </w:r>
      <w:r w:rsidR="00E47FC9" w:rsidRPr="00E47FC9">
        <w:rPr>
          <w:rFonts w:ascii="Times New Roman" w:hAnsi="Times New Roman" w:cs="Times New Roman"/>
          <w:sz w:val="26"/>
          <w:szCs w:val="26"/>
        </w:rPr>
        <w:t>Настоящее положение (регламент) о контрактном управляющем (далее - Положение)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государственных или муниципальных нужд.</w:t>
      </w:r>
    </w:p>
    <w:p w:rsidR="00E47FC9" w:rsidRDefault="0049578B" w:rsidP="00E47FC9">
      <w:pPr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 xml:space="preserve">1.2. </w:t>
      </w:r>
      <w:proofErr w:type="gramStart"/>
      <w:r w:rsidR="00E47FC9" w:rsidRPr="00E47FC9">
        <w:rPr>
          <w:rFonts w:ascii="Times New Roman" w:hAnsi="Times New Roman" w:cs="Times New Roman"/>
          <w:sz w:val="26"/>
          <w:szCs w:val="26"/>
        </w:rPr>
        <w:t>Контрактный управляющий назначается в целях обеспечения планирования и осуществления государственным заказчиком в соответствии с частью 1 статьи 15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закон) (далее - Заказчик) закупок товаров, работ, услуг для обеспечения государственных или муниципальных нужд (далее - закупка).</w:t>
      </w:r>
      <w:proofErr w:type="gramEnd"/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1.</w:t>
      </w:r>
      <w:r w:rsidR="00E47FC9">
        <w:rPr>
          <w:rFonts w:ascii="Times New Roman" w:hAnsi="Times New Roman" w:cs="Times New Roman"/>
          <w:sz w:val="26"/>
          <w:szCs w:val="26"/>
        </w:rPr>
        <w:t>3</w:t>
      </w:r>
      <w:r w:rsidRPr="006B16A5">
        <w:rPr>
          <w:rFonts w:ascii="Times New Roman" w:hAnsi="Times New Roman" w:cs="Times New Roman"/>
          <w:sz w:val="26"/>
          <w:szCs w:val="26"/>
        </w:rPr>
        <w:t>. Контрактный управляющий должен знать: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- общие принципы, понятия и систему осуществления закупок для обеспечения государственных и муниципальных нужд;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- Конституцию РФ, гражданское, бюджетное законодательство, Федеральный закон от 5 апреля 2013 г. N 44-ФЗ "О контрактной системе в сфере закупок товаров, работ, услуг для обеспечения государственных и муниципальных нужд", а также иные нормативные правовые акты в сфере закупок товаров, работ, услуг для обеспечения государственных и муниципальных нужд, нужд учреждения;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- антимонопольное законодательство Российской Федерации;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- процедуру осуществления закупок для государственных и муниципальных нужд;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- планирование закупок;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- нормирование в сфере закупок;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- методы определения начальной (максимальной) цены контракта;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- способы определения поставщиков (подрядчиков, исполнителей);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>- порядок размещения извещений, документаций о закупке, контрактов, разъяснений и иной информации подлежащей размещению в единой информационной системе и на электронных площадках;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 xml:space="preserve">- административные регламенты работы единой информационной системы и электронных площадок; </w:t>
      </w:r>
    </w:p>
    <w:p w:rsidR="0049578B" w:rsidRPr="006B16A5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16A5">
        <w:rPr>
          <w:rFonts w:ascii="Times New Roman" w:hAnsi="Times New Roman" w:cs="Times New Roman"/>
          <w:sz w:val="26"/>
          <w:szCs w:val="26"/>
        </w:rPr>
        <w:t xml:space="preserve">- порядок оценки заявок, окончательных предложений участников закупки и предельных величин значимости критериев оценки; </w:t>
      </w:r>
    </w:p>
    <w:p w:rsidR="0049578B" w:rsidRPr="00E47FC9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7FC9">
        <w:rPr>
          <w:rFonts w:ascii="Times New Roman" w:hAnsi="Times New Roman" w:cs="Times New Roman"/>
          <w:sz w:val="26"/>
          <w:szCs w:val="26"/>
        </w:rPr>
        <w:t>- процедуры осуществления закупок способом конкурса (открытый конкурс, конкурс с ограниченным участием, двухэтапный конкурс, закрытый конкурс, закрытый конкурс с ограниченным участием, закрытый двухэтапный конкурс), аукциона (аукцион в электронной форме (далее также - электронный аукцион), закрытый аукцион), запроса котировок, запроса предложений, закупки у единственного поставщика (подрядчика, исполнителя);</w:t>
      </w:r>
      <w:proofErr w:type="gramEnd"/>
    </w:p>
    <w:p w:rsidR="0049578B" w:rsidRPr="00E47FC9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lastRenderedPageBreak/>
        <w:t>- порядок заключения, исполнения, изменения и расторжения контракта;</w:t>
      </w:r>
    </w:p>
    <w:p w:rsidR="0049578B" w:rsidRPr="00E47FC9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E47FC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47FC9">
        <w:rPr>
          <w:rFonts w:ascii="Times New Roman" w:hAnsi="Times New Roman" w:cs="Times New Roman"/>
          <w:sz w:val="26"/>
          <w:szCs w:val="26"/>
        </w:rPr>
        <w:t xml:space="preserve"> соблюдением законодательства Российской Федерации в сфере закупок для обеспечения государственных и муниципальных нужд; </w:t>
      </w:r>
    </w:p>
    <w:p w:rsidR="0049578B" w:rsidRPr="00E47FC9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- обеспечение защиты прав и интересов участников размещения заказов, процедуру обжалования;</w:t>
      </w:r>
    </w:p>
    <w:p w:rsidR="0049578B" w:rsidRPr="00E47FC9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- информационное обеспечение закупок для государственных и муниципальных нужд;</w:t>
      </w:r>
    </w:p>
    <w:p w:rsidR="0049578B" w:rsidRPr="00E47FC9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- основы трудового законодательства;</w:t>
      </w:r>
    </w:p>
    <w:p w:rsidR="0049578B" w:rsidRPr="00E47FC9" w:rsidRDefault="0049578B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 xml:space="preserve">- правила и нормы охраны труда. </w:t>
      </w:r>
    </w:p>
    <w:p w:rsidR="00E47FC9" w:rsidRPr="00E47FC9" w:rsidRDefault="00E47FC9" w:rsidP="00E47F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7A1E" w:rsidRPr="00E47FC9" w:rsidRDefault="00227A1E" w:rsidP="0049578B">
      <w:pPr>
        <w:pStyle w:val="af6"/>
        <w:numPr>
          <w:ilvl w:val="0"/>
          <w:numId w:val="10"/>
        </w:numPr>
        <w:shd w:val="clear" w:color="auto" w:fill="FFFFFF"/>
        <w:tabs>
          <w:tab w:val="left" w:pos="1102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E47FC9">
        <w:rPr>
          <w:b/>
          <w:color w:val="000000"/>
          <w:sz w:val="26"/>
          <w:szCs w:val="26"/>
        </w:rPr>
        <w:t>Должностные обязанности</w:t>
      </w:r>
    </w:p>
    <w:p w:rsidR="00227A1E" w:rsidRPr="00E47FC9" w:rsidRDefault="00227A1E" w:rsidP="00E47FC9">
      <w:pPr>
        <w:shd w:val="clear" w:color="auto" w:fill="FFFFFF"/>
        <w:tabs>
          <w:tab w:val="left" w:pos="110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В рамках исполнения должностных обязанностей </w:t>
      </w:r>
      <w:r w:rsidR="00987577" w:rsidRPr="00E47FC9">
        <w:rPr>
          <w:rFonts w:ascii="Times New Roman" w:hAnsi="Times New Roman" w:cs="Times New Roman"/>
          <w:color w:val="000000"/>
          <w:sz w:val="26"/>
          <w:szCs w:val="26"/>
        </w:rPr>
        <w:t>контрактного управляющего</w:t>
      </w:r>
      <w:r w:rsidRPr="00E47FC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227A1E" w:rsidRPr="00E47FC9" w:rsidRDefault="00AA71B2" w:rsidP="00E47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7FC9">
        <w:rPr>
          <w:rFonts w:ascii="Times New Roman" w:hAnsi="Times New Roman" w:cs="Times New Roman"/>
          <w:sz w:val="26"/>
          <w:szCs w:val="26"/>
        </w:rPr>
        <w:t>2</w:t>
      </w:r>
      <w:r w:rsidR="00227A1E" w:rsidRPr="00E47FC9">
        <w:rPr>
          <w:rFonts w:ascii="Times New Roman" w:hAnsi="Times New Roman" w:cs="Times New Roman"/>
          <w:sz w:val="26"/>
          <w:szCs w:val="26"/>
        </w:rPr>
        <w:t xml:space="preserve">.1. реализовывает законы Российской Федерации и Пензенской области, указы и распоряжения Президента РФ, постановления Правительства РФ, акты других органов государственной власти Российской Федерации, акты органов государственной власти Пензенской области, решения </w:t>
      </w:r>
      <w:r w:rsidR="008D12A8" w:rsidRPr="00E47FC9">
        <w:rPr>
          <w:rFonts w:ascii="Times New Roman" w:hAnsi="Times New Roman" w:cs="Times New Roman"/>
          <w:sz w:val="26"/>
          <w:szCs w:val="26"/>
        </w:rPr>
        <w:t xml:space="preserve">Комитета Местного Самоуправления </w:t>
      </w:r>
      <w:r w:rsidR="00160257">
        <w:rPr>
          <w:rFonts w:ascii="Times New Roman" w:hAnsi="Times New Roman" w:cs="Times New Roman"/>
          <w:sz w:val="26"/>
          <w:szCs w:val="26"/>
        </w:rPr>
        <w:t>Чемодановского</w:t>
      </w:r>
      <w:r w:rsidR="008D12A8" w:rsidRPr="00E47FC9">
        <w:rPr>
          <w:rFonts w:ascii="Times New Roman" w:hAnsi="Times New Roman" w:cs="Times New Roman"/>
          <w:sz w:val="26"/>
          <w:szCs w:val="26"/>
        </w:rPr>
        <w:t xml:space="preserve"> сельсовета Бессоновского района Пензенской области</w:t>
      </w:r>
      <w:r w:rsidR="00227A1E" w:rsidRPr="00E47FC9">
        <w:rPr>
          <w:rFonts w:ascii="Times New Roman" w:hAnsi="Times New Roman" w:cs="Times New Roman"/>
          <w:sz w:val="26"/>
          <w:szCs w:val="26"/>
        </w:rPr>
        <w:t>, распоряжения и постановления администрации</w:t>
      </w:r>
      <w:r w:rsidR="008D12A8" w:rsidRPr="00E47FC9">
        <w:rPr>
          <w:rFonts w:ascii="Times New Roman" w:hAnsi="Times New Roman" w:cs="Times New Roman"/>
          <w:sz w:val="26"/>
          <w:szCs w:val="26"/>
        </w:rPr>
        <w:t xml:space="preserve"> </w:t>
      </w:r>
      <w:r w:rsidR="00160257">
        <w:rPr>
          <w:rFonts w:ascii="Times New Roman" w:hAnsi="Times New Roman" w:cs="Times New Roman"/>
          <w:sz w:val="26"/>
          <w:szCs w:val="26"/>
        </w:rPr>
        <w:t>Чемодановского</w:t>
      </w:r>
      <w:r w:rsidR="008D12A8" w:rsidRPr="00E47FC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227A1E" w:rsidRPr="00E47FC9">
        <w:rPr>
          <w:rFonts w:ascii="Times New Roman" w:hAnsi="Times New Roman" w:cs="Times New Roman"/>
          <w:sz w:val="26"/>
          <w:szCs w:val="26"/>
        </w:rPr>
        <w:t xml:space="preserve"> Бессоновского района в пределах своей компетенции;</w:t>
      </w:r>
      <w:proofErr w:type="gramEnd"/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2.2</w:t>
      </w:r>
      <w:r w:rsidR="00227A1E" w:rsidRPr="00E47FC9">
        <w:rPr>
          <w:rFonts w:ascii="Times New Roman" w:hAnsi="Times New Roman" w:cs="Times New Roman"/>
          <w:sz w:val="26"/>
          <w:szCs w:val="26"/>
        </w:rPr>
        <w:t xml:space="preserve">. готовит проекты решений </w:t>
      </w:r>
      <w:r w:rsidR="008D12A8" w:rsidRPr="00E47FC9">
        <w:rPr>
          <w:rFonts w:ascii="Times New Roman" w:hAnsi="Times New Roman" w:cs="Times New Roman"/>
          <w:sz w:val="26"/>
          <w:szCs w:val="26"/>
        </w:rPr>
        <w:t xml:space="preserve">Комитета Местного Самоуправления </w:t>
      </w:r>
      <w:r w:rsidR="00160257">
        <w:rPr>
          <w:rFonts w:ascii="Times New Roman" w:hAnsi="Times New Roman" w:cs="Times New Roman"/>
          <w:sz w:val="26"/>
          <w:szCs w:val="26"/>
        </w:rPr>
        <w:t>Чемодановского</w:t>
      </w:r>
      <w:r w:rsidR="008D12A8" w:rsidRPr="00E47FC9">
        <w:rPr>
          <w:rFonts w:ascii="Times New Roman" w:hAnsi="Times New Roman" w:cs="Times New Roman"/>
          <w:sz w:val="26"/>
          <w:szCs w:val="26"/>
        </w:rPr>
        <w:t xml:space="preserve"> сельсовета Бессоновского района Пензенской области</w:t>
      </w:r>
      <w:r w:rsidR="00227A1E" w:rsidRPr="00E47FC9">
        <w:rPr>
          <w:rFonts w:ascii="Times New Roman" w:hAnsi="Times New Roman" w:cs="Times New Roman"/>
          <w:sz w:val="26"/>
          <w:szCs w:val="26"/>
        </w:rPr>
        <w:t>, постановлений и распоряжений администрации</w:t>
      </w:r>
      <w:r w:rsidR="008D12A8" w:rsidRPr="00E47FC9">
        <w:rPr>
          <w:rFonts w:ascii="Times New Roman" w:hAnsi="Times New Roman" w:cs="Times New Roman"/>
          <w:sz w:val="26"/>
          <w:szCs w:val="26"/>
        </w:rPr>
        <w:t xml:space="preserve"> </w:t>
      </w:r>
      <w:r w:rsidR="00160257">
        <w:rPr>
          <w:rFonts w:ascii="Times New Roman" w:hAnsi="Times New Roman" w:cs="Times New Roman"/>
          <w:sz w:val="26"/>
          <w:szCs w:val="26"/>
        </w:rPr>
        <w:t>Чемодановского</w:t>
      </w:r>
      <w:r w:rsidR="008D12A8" w:rsidRPr="00E47FC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227A1E" w:rsidRPr="00E47FC9">
        <w:rPr>
          <w:rFonts w:ascii="Times New Roman" w:hAnsi="Times New Roman" w:cs="Times New Roman"/>
          <w:sz w:val="26"/>
          <w:szCs w:val="26"/>
        </w:rPr>
        <w:t>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2.3</w:t>
      </w:r>
      <w:r w:rsidR="00227A1E" w:rsidRPr="00E47FC9">
        <w:rPr>
          <w:rFonts w:ascii="Times New Roman" w:hAnsi="Times New Roman" w:cs="Times New Roman"/>
          <w:sz w:val="26"/>
          <w:szCs w:val="26"/>
        </w:rPr>
        <w:t>. при планировании закупок: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2.3</w:t>
      </w:r>
      <w:r w:rsidR="00227A1E" w:rsidRPr="00E47FC9">
        <w:rPr>
          <w:rFonts w:ascii="Times New Roman" w:hAnsi="Times New Roman" w:cs="Times New Roman"/>
          <w:sz w:val="26"/>
          <w:szCs w:val="26"/>
        </w:rPr>
        <w:t>.1. разрабатывает план-график закупок, осуществляет подготовку изменений для внесения в план-график закупок, размещает в единой информационной системе план-график закупок и внесенные в него изменения;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2.3</w:t>
      </w:r>
      <w:r w:rsidR="00227A1E" w:rsidRPr="00E47FC9">
        <w:rPr>
          <w:rFonts w:ascii="Times New Roman" w:hAnsi="Times New Roman" w:cs="Times New Roman"/>
          <w:sz w:val="26"/>
          <w:szCs w:val="26"/>
        </w:rPr>
        <w:t>.2. организует утверждение плана-графика;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2.3</w:t>
      </w:r>
      <w:r w:rsidR="00227A1E" w:rsidRPr="00E47FC9">
        <w:rPr>
          <w:rFonts w:ascii="Times New Roman" w:hAnsi="Times New Roman" w:cs="Times New Roman"/>
          <w:sz w:val="26"/>
          <w:szCs w:val="26"/>
        </w:rPr>
        <w:t>.3. организует общественное обсуждение закупок в случаях, предусмотренных статей 20 Федерального закона № 44-ФЗ;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7FC9">
        <w:rPr>
          <w:rFonts w:ascii="Times New Roman" w:hAnsi="Times New Roman" w:cs="Times New Roman"/>
          <w:sz w:val="26"/>
          <w:szCs w:val="26"/>
        </w:rPr>
        <w:t>2.3</w:t>
      </w:r>
      <w:r w:rsidR="00227A1E" w:rsidRPr="00E47FC9">
        <w:rPr>
          <w:rFonts w:ascii="Times New Roman" w:hAnsi="Times New Roman" w:cs="Times New Roman"/>
          <w:sz w:val="26"/>
          <w:szCs w:val="26"/>
        </w:rPr>
        <w:t>.4. разрабатывает требования к закупаемым заказчиком и подведомственными ему учреждениями, отдельным видам товаров, работ, услуг (в том числе предельные цены, товаров, работ, услуг) и (или) нормативные затраты на обеспечение функций заказчика, и подведомственных ему учреждений на основании правовых актов о нормировании в соответствии со статьей 19 Федерального закона № 44-ФЗ;</w:t>
      </w:r>
      <w:proofErr w:type="gramEnd"/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2.3</w:t>
      </w:r>
      <w:r w:rsidR="00227A1E" w:rsidRPr="00E47FC9">
        <w:rPr>
          <w:rFonts w:ascii="Times New Roman" w:hAnsi="Times New Roman" w:cs="Times New Roman"/>
          <w:sz w:val="26"/>
          <w:szCs w:val="26"/>
        </w:rPr>
        <w:t>.5.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2.4</w:t>
      </w:r>
      <w:r w:rsidR="00227A1E" w:rsidRPr="00E47FC9">
        <w:rPr>
          <w:rFonts w:ascii="Times New Roman" w:hAnsi="Times New Roman" w:cs="Times New Roman"/>
          <w:sz w:val="26"/>
          <w:szCs w:val="26"/>
        </w:rPr>
        <w:t>. при определении поставщиков (подрядчиков, исполнителей):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2.4</w:t>
      </w:r>
      <w:r w:rsidR="00227A1E" w:rsidRPr="00E47FC9">
        <w:rPr>
          <w:rFonts w:ascii="Times New Roman" w:hAnsi="Times New Roman" w:cs="Times New Roman"/>
          <w:sz w:val="26"/>
          <w:szCs w:val="26"/>
        </w:rPr>
        <w:t>.1. выбирает способ определения поставщика (подрядчика, исполнителя);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7FC9">
        <w:rPr>
          <w:rFonts w:ascii="Times New Roman" w:hAnsi="Times New Roman" w:cs="Times New Roman"/>
          <w:sz w:val="26"/>
          <w:szCs w:val="26"/>
        </w:rPr>
        <w:t>2.4</w:t>
      </w:r>
      <w:r w:rsidR="00227A1E" w:rsidRPr="00E47FC9">
        <w:rPr>
          <w:rFonts w:ascii="Times New Roman" w:hAnsi="Times New Roman" w:cs="Times New Roman"/>
          <w:sz w:val="26"/>
          <w:szCs w:val="26"/>
        </w:rPr>
        <w:t>.2.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работы, услуги, начальную сумм цен единиц товаров, работ, услуг, максимальное значение цены контракта;</w:t>
      </w:r>
      <w:proofErr w:type="gramEnd"/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2.4</w:t>
      </w:r>
      <w:r w:rsidR="00227A1E" w:rsidRPr="00E47FC9">
        <w:rPr>
          <w:rFonts w:ascii="Times New Roman" w:hAnsi="Times New Roman" w:cs="Times New Roman"/>
          <w:sz w:val="26"/>
          <w:szCs w:val="26"/>
        </w:rPr>
        <w:t>.3. осуществляет описание объекта закупки, осуществляемой для нужд заказчика, формирует и подает заявку на закупку в уполномоченный орган (учреждение) в соответствии с действующим законодательством;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2.4</w:t>
      </w:r>
      <w:r w:rsidR="00227A1E" w:rsidRPr="00E47FC9">
        <w:rPr>
          <w:rFonts w:ascii="Times New Roman" w:hAnsi="Times New Roman" w:cs="Times New Roman"/>
          <w:sz w:val="26"/>
          <w:szCs w:val="26"/>
        </w:rPr>
        <w:t>.4. подготавливает в письменной форме или в форме электронного документа разъяснения положений документации о закупке;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lastRenderedPageBreak/>
        <w:t>2.4</w:t>
      </w:r>
      <w:r w:rsidR="00227A1E" w:rsidRPr="00E47FC9">
        <w:rPr>
          <w:rFonts w:ascii="Times New Roman" w:hAnsi="Times New Roman" w:cs="Times New Roman"/>
          <w:sz w:val="26"/>
          <w:szCs w:val="26"/>
        </w:rPr>
        <w:t>.5. осуществляет привлечение экспертов, экспертных организаций в случаях, установленных статьей 41 Федерального закона № 44-ФЗ;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 при заключении контрактов: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.1. осуществляет размещение проекта контракта (контракта) в единой информационной системе и на электронной площадке с использованием единой информационной системы;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.2. осуществляет рассмотрение протокола разногласий при наличии разногласий по проекту контракта;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.3. осуществляет рассмотрение независимой гарантии, представленной в качестве обеспечения исполнения контракта;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.4. организует проверку поступления денежных средств от участника закупки, с которым заключается контракт, на счет заказчика, внесенных в качестве обеспечения исполнения контракта;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.5. осуществляет подготовку и направление в контрольный орган в сфере закупок предусмотренного частью 6 статьи 93 Федерального закона № 44-ФЗ обращения заказчика о согласовании заключения контракта с единственным поставщиком (подрядчиком, исполнителем);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.6. 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Федерального закона № 44-ФЗ;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.7. осуществляет подготовку и направление в контрольный орган в сфере закупок информации и документов, свидетельствующих об уклонении победителя определения поставщика (подрядчика, исполнителя) от заключения контракта, в целях включения такой информации в реестр недобросовестных поставщиков (подрядчиков, исполнителей);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.8. обеспечивает заключение контракта с участников закупки, в том числе, с которым заключается контра</w:t>
      </w:r>
      <w:proofErr w:type="gramStart"/>
      <w:r w:rsidR="00227A1E" w:rsidRPr="00E47FC9">
        <w:rPr>
          <w:rFonts w:ascii="Times New Roman" w:hAnsi="Times New Roman" w:cs="Times New Roman"/>
          <w:sz w:val="26"/>
          <w:szCs w:val="26"/>
        </w:rPr>
        <w:t>кт в сл</w:t>
      </w:r>
      <w:proofErr w:type="gramEnd"/>
      <w:r w:rsidR="00227A1E" w:rsidRPr="00E47FC9">
        <w:rPr>
          <w:rFonts w:ascii="Times New Roman" w:hAnsi="Times New Roman" w:cs="Times New Roman"/>
          <w:sz w:val="26"/>
          <w:szCs w:val="26"/>
        </w:rPr>
        <w:t>учае уклонения победителя определения поставщика (подрядчика, исполнителя) от заключения контракта;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.9. направляет информацию о заключенных контрактах в федеральный орган исполнительной власти, осуществлявший правоприменительные функции по кассовому обслуживанию исполнения бюджетов бюджетной системы Российской Федерации, в целях ведения реестра контрактов, заключенных заказчиками;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2.5</w:t>
      </w:r>
      <w:r w:rsidR="00227A1E" w:rsidRPr="00E47FC9">
        <w:rPr>
          <w:rFonts w:ascii="Times New Roman" w:hAnsi="Times New Roman" w:cs="Times New Roman"/>
          <w:sz w:val="26"/>
          <w:szCs w:val="26"/>
        </w:rPr>
        <w:t>.10. участвует в подготовке документов, необходимых для осуществления закупки у единственного поставщика на основании пункта 2 части 1 статьи 93 Федерального закона № 44-ФЗ;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 при исполнении, изменении, расторжении контракта: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.1. осуществляет рассмотрение независимой гарантии, представленной в качестве обеспечения гарантийного обязательства;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.2. обеспечение исполнение условий контракта в части выплаты аванса (если контрактом предусмотрена выплата аванса);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.3.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в том числе: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.3.1. обеспечивает проведение силами заказчика или с привлечением экспертов, экспертных организаций экспертизы поставленного товара, выполненной работы, оказанной услуги, а также отдельных этапов исполнения контракта;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.3.2. обеспечивает подготовку решения заказчика о создании приемочной комиссии для приемки поставленного товар, выполненной работы или оказанной услуги, результатов отдельного этапа исполнения контракта;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lastRenderedPageBreak/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.3.3. осуществляет оформление документа о приемке поставленного товара, выполненной работы, оказанной услуги, а также отдельных этапов исполнения контракта (по согласованию);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.4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 (по согласованию);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.5. направляет информацию об исполнении контрактов, о внесении изменений в заключенные контракты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целях ведения реестра контрактов, заключенных заказчиками;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.6. взаимодействует с поставщиком (подрядчиком, исполнителем) при изменении, расторжении контракта в соответствии со статьей 95 Федерального закона № 44-ФЗ,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</w:t>
      </w:r>
      <w:proofErr w:type="gramEnd"/>
      <w:r w:rsidR="00227A1E" w:rsidRPr="00E47FC9">
        <w:rPr>
          <w:rFonts w:ascii="Times New Roman" w:hAnsi="Times New Roman" w:cs="Times New Roman"/>
          <w:sz w:val="26"/>
          <w:szCs w:val="26"/>
        </w:rPr>
        <w:t xml:space="preserve"> или ненадлежащего исполнения поставщиком (подрядчиком, исполнителем) обязательств, предусмотренных контрактом, </w:t>
      </w:r>
      <w:proofErr w:type="gramStart"/>
      <w:r w:rsidR="00227A1E" w:rsidRPr="00E47FC9">
        <w:rPr>
          <w:rFonts w:ascii="Times New Roman" w:hAnsi="Times New Roman" w:cs="Times New Roman"/>
          <w:sz w:val="26"/>
          <w:szCs w:val="26"/>
        </w:rPr>
        <w:t>совершении</w:t>
      </w:r>
      <w:proofErr w:type="gramEnd"/>
      <w:r w:rsidR="00227A1E" w:rsidRPr="00E47FC9">
        <w:rPr>
          <w:rFonts w:ascii="Times New Roman" w:hAnsi="Times New Roman" w:cs="Times New Roman"/>
          <w:sz w:val="26"/>
          <w:szCs w:val="26"/>
        </w:rPr>
        <w:t xml:space="preserve"> иных действий в случае нарушения поставщиком (подрядчиком, исполнителем) или заказчиком условий контракта;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.7. организует мероприятия по списанию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 в соответствии с действующим законодательством;</w:t>
      </w:r>
    </w:p>
    <w:p w:rsidR="00227A1E" w:rsidRPr="00E47FC9" w:rsidRDefault="00AA71B2" w:rsidP="00227A1E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.8. направляет в порядке, предусмотренном статьей 104 Федерального закона № 44-ФЗ, в контрольный орган в сфере закупок информацию о поставщиках (подрядчиках, исполнителях),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 (подрядчиков, исполнителе);</w:t>
      </w:r>
      <w:proofErr w:type="gramEnd"/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.9. обеспечивает исполнение условий контракта в части возврата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исполнителем), в том числе части этих денежных средств в случае уменьшения размера обеспечения исполнения контракта, в сроки, установленные частью 27 статьи 34 Федерального закона № 44-ФЗ;</w:t>
      </w:r>
      <w:proofErr w:type="gramEnd"/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.10. участвует в подготовке документов, необходимых для изменения существенных условий контракта на основании части 65.1 статьи 112 Федерального закона № 44-ФЗ;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.11. обеспечивает одностороннее расторжение контракта в порядке, предусмотренном статьей 95 Федерального закона № 44-ФЗ;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2.6</w:t>
      </w:r>
      <w:r w:rsidR="00227A1E" w:rsidRPr="00E47FC9">
        <w:rPr>
          <w:rFonts w:ascii="Times New Roman" w:hAnsi="Times New Roman" w:cs="Times New Roman"/>
          <w:sz w:val="26"/>
          <w:szCs w:val="26"/>
        </w:rPr>
        <w:t>.12. принимает меры по предотвращению и урегулированию конфликта интересов в соответствии с Федеральным законом от 25.12.2008 № 273-ФЗ «О противодействии коррупции», в том числе с учетом информации, предоставленной заказчику в соответствии с частью 23 статьи 34 Федерального закона № 44-ФЗ;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2.7</w:t>
      </w:r>
      <w:r w:rsidR="00227A1E" w:rsidRPr="00E47FC9">
        <w:rPr>
          <w:rFonts w:ascii="Times New Roman" w:hAnsi="Times New Roman" w:cs="Times New Roman"/>
          <w:sz w:val="26"/>
          <w:szCs w:val="26"/>
        </w:rPr>
        <w:t xml:space="preserve"> осуществляет иные функции и полномочия, предусмотренные Федеральным законом № 44-ФЗ: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lastRenderedPageBreak/>
        <w:t>2.7</w:t>
      </w:r>
      <w:r w:rsidR="00227A1E" w:rsidRPr="00E47FC9">
        <w:rPr>
          <w:rFonts w:ascii="Times New Roman" w:hAnsi="Times New Roman" w:cs="Times New Roman"/>
          <w:sz w:val="26"/>
          <w:szCs w:val="26"/>
        </w:rPr>
        <w:t>.1. составляет и размещает в единой информационной системе отчет об объеме закупок у субъектов малого предпринимательства, социально-ориентированных некоммерческих организаций;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2.7</w:t>
      </w:r>
      <w:r w:rsidR="00227A1E" w:rsidRPr="00E47FC9">
        <w:rPr>
          <w:rFonts w:ascii="Times New Roman" w:hAnsi="Times New Roman" w:cs="Times New Roman"/>
          <w:sz w:val="26"/>
          <w:szCs w:val="26"/>
        </w:rPr>
        <w:t>.2. составляет и размещает в единой информационной системе отчет об объеме закупок российских товаров, в том числе поставляемых при выполнении работ, оказании услуг;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2.7</w:t>
      </w:r>
      <w:r w:rsidR="00227A1E" w:rsidRPr="00E47FC9">
        <w:rPr>
          <w:rFonts w:ascii="Times New Roman" w:hAnsi="Times New Roman" w:cs="Times New Roman"/>
          <w:sz w:val="26"/>
          <w:szCs w:val="26"/>
        </w:rPr>
        <w:t>.3. обеспечивает хранение информации и документов в соответствии с частью 15 статьи 4 Федерального закона № 44-ФЗ;</w:t>
      </w:r>
    </w:p>
    <w:p w:rsidR="00227A1E" w:rsidRPr="00E47FC9" w:rsidRDefault="00AA71B2" w:rsidP="00E47F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2.7</w:t>
      </w:r>
      <w:r w:rsidR="00227A1E" w:rsidRPr="00E47FC9">
        <w:rPr>
          <w:rFonts w:ascii="Times New Roman" w:hAnsi="Times New Roman" w:cs="Times New Roman"/>
          <w:sz w:val="26"/>
          <w:szCs w:val="26"/>
        </w:rPr>
        <w:t>.4. при централизации закупок в соответствии со статьей 26 Федерального закона № 44-ФЗ осуществляет предусмотренные действующим законодательством полномочия, не переданные соответствующему уполномоченному органу (учреждению) на осуществление определения поставщиков (подрядчиков, исполнителей) для заказчика;</w:t>
      </w:r>
    </w:p>
    <w:p w:rsidR="00227A1E" w:rsidRPr="00E47FC9" w:rsidRDefault="00AA71B2" w:rsidP="00E47FC9">
      <w:pPr>
        <w:tabs>
          <w:tab w:val="left" w:pos="0"/>
          <w:tab w:val="left" w:pos="1911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8"/>
          <w:sz w:val="26"/>
          <w:szCs w:val="26"/>
          <w:shd w:val="clear" w:color="auto" w:fill="FFFFFF"/>
        </w:rPr>
      </w:pPr>
      <w:r w:rsidRPr="00E47FC9">
        <w:rPr>
          <w:rFonts w:ascii="Times New Roman" w:hAnsi="Times New Roman" w:cs="Times New Roman"/>
          <w:spacing w:val="-8"/>
          <w:sz w:val="26"/>
          <w:szCs w:val="26"/>
          <w:shd w:val="clear" w:color="auto" w:fill="FFFFFF"/>
        </w:rPr>
        <w:t>2.7</w:t>
      </w:r>
      <w:r w:rsidR="00227A1E" w:rsidRPr="00E47FC9">
        <w:rPr>
          <w:rFonts w:ascii="Times New Roman" w:hAnsi="Times New Roman" w:cs="Times New Roman"/>
          <w:spacing w:val="-8"/>
          <w:sz w:val="26"/>
          <w:szCs w:val="26"/>
          <w:shd w:val="clear" w:color="auto" w:fill="FFFFFF"/>
        </w:rPr>
        <w:t>.5. участвует в рассмотрении дел об обжаловании результатов проведенных процедур определения поставщиков (подрядчиков, исполнителей) и осуществляет подготовку материалов для ведения претензионной работы;</w:t>
      </w:r>
    </w:p>
    <w:p w:rsidR="00227A1E" w:rsidRPr="00E47FC9" w:rsidRDefault="00AA71B2" w:rsidP="00E47F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2.7</w:t>
      </w:r>
      <w:r w:rsidR="00227A1E" w:rsidRPr="00E47FC9">
        <w:rPr>
          <w:rFonts w:ascii="Times New Roman" w:hAnsi="Times New Roman" w:cs="Times New Roman"/>
          <w:color w:val="000000"/>
          <w:sz w:val="26"/>
          <w:szCs w:val="26"/>
        </w:rPr>
        <w:t>.6. осуществляет иные полномочия, предусмотренные настоящим Федеральным законом.</w:t>
      </w:r>
    </w:p>
    <w:p w:rsidR="00227A1E" w:rsidRPr="00E47FC9" w:rsidRDefault="00AA71B2" w:rsidP="00E47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2.7</w:t>
      </w:r>
      <w:r w:rsidR="00227A1E" w:rsidRPr="00E47FC9">
        <w:rPr>
          <w:rFonts w:ascii="Times New Roman" w:hAnsi="Times New Roman" w:cs="Times New Roman"/>
          <w:sz w:val="26"/>
          <w:szCs w:val="26"/>
        </w:rPr>
        <w:t>.7. повышает свою профессиональную квалификацию.</w:t>
      </w:r>
    </w:p>
    <w:p w:rsidR="003C15E9" w:rsidRPr="00E47FC9" w:rsidRDefault="003C15E9" w:rsidP="003C15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27A1E" w:rsidRPr="00E47FC9" w:rsidRDefault="00227A1E" w:rsidP="00AA71B2">
      <w:pPr>
        <w:pStyle w:val="af6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E47FC9">
        <w:rPr>
          <w:b/>
          <w:bCs/>
          <w:color w:val="000000"/>
          <w:sz w:val="26"/>
          <w:szCs w:val="26"/>
        </w:rPr>
        <w:t>Права</w:t>
      </w:r>
    </w:p>
    <w:p w:rsidR="00227A1E" w:rsidRPr="00E47FC9" w:rsidRDefault="0049578B" w:rsidP="00E47F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Контрактный управляющий</w:t>
      </w:r>
      <w:r w:rsidR="00227A1E"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 имеет право:</w:t>
      </w:r>
    </w:p>
    <w:p w:rsidR="00227A1E" w:rsidRPr="00E47FC9" w:rsidRDefault="00227A1E" w:rsidP="00E47F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3.1. Запрашивать и получать в установленном порядке информацию, необходимую для исполнения должностных обязанностей.</w:t>
      </w:r>
    </w:p>
    <w:p w:rsidR="00227A1E" w:rsidRPr="00E47FC9" w:rsidRDefault="00227A1E" w:rsidP="00E47F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3.2. Вносить предложения по вопросам своей компетенции.</w:t>
      </w:r>
    </w:p>
    <w:p w:rsidR="00227A1E" w:rsidRPr="00E47FC9" w:rsidRDefault="00227A1E" w:rsidP="00E47FC9">
      <w:pPr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3.3. Повышать квалификацию, проходить переподготовку за счет средств бюджета.</w:t>
      </w:r>
    </w:p>
    <w:p w:rsidR="00227A1E" w:rsidRPr="00E47FC9" w:rsidRDefault="00227A1E" w:rsidP="00E47FC9">
      <w:pPr>
        <w:widowControl w:val="0"/>
        <w:numPr>
          <w:ilvl w:val="1"/>
          <w:numId w:val="8"/>
        </w:numPr>
        <w:shd w:val="clear" w:color="auto" w:fill="FFFFFF"/>
        <w:tabs>
          <w:tab w:val="clear" w:pos="720"/>
          <w:tab w:val="num" w:pos="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Взаимодействовать со всеми подразделениями администрации по вопросам своей компетенции.</w:t>
      </w:r>
    </w:p>
    <w:p w:rsidR="00227A1E" w:rsidRPr="00E47FC9" w:rsidRDefault="00227A1E" w:rsidP="00E47FC9">
      <w:pPr>
        <w:widowControl w:val="0"/>
        <w:numPr>
          <w:ilvl w:val="1"/>
          <w:numId w:val="8"/>
        </w:numPr>
        <w:shd w:val="clear" w:color="auto" w:fill="FFFFFF"/>
        <w:tabs>
          <w:tab w:val="clear" w:pos="720"/>
          <w:tab w:val="num" w:pos="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За образцовое исполнение должностных обязанностей, выполнение заданий особой сложности и важности получать поощрения.</w:t>
      </w:r>
    </w:p>
    <w:p w:rsidR="00227A1E" w:rsidRPr="00E47FC9" w:rsidRDefault="00227A1E" w:rsidP="00E47FC9">
      <w:pPr>
        <w:widowControl w:val="0"/>
        <w:numPr>
          <w:ilvl w:val="1"/>
          <w:numId w:val="8"/>
        </w:numPr>
        <w:shd w:val="clear" w:color="auto" w:fill="FFFFFF"/>
        <w:tabs>
          <w:tab w:val="clear" w:pos="720"/>
          <w:tab w:val="num" w:pos="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Получать денежное содержание.</w:t>
      </w:r>
    </w:p>
    <w:p w:rsidR="00227A1E" w:rsidRPr="00E47FC9" w:rsidRDefault="00227A1E" w:rsidP="00E47FC9">
      <w:pPr>
        <w:widowControl w:val="0"/>
        <w:numPr>
          <w:ilvl w:val="1"/>
          <w:numId w:val="8"/>
        </w:numPr>
        <w:shd w:val="clear" w:color="auto" w:fill="FFFFFF"/>
        <w:tabs>
          <w:tab w:val="clear" w:pos="720"/>
          <w:tab w:val="num" w:pos="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Получать ежегодный оплачиваемый отпуск.</w:t>
      </w:r>
    </w:p>
    <w:p w:rsidR="00227A1E" w:rsidRPr="00E47FC9" w:rsidRDefault="00227A1E" w:rsidP="00227A1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27A1E" w:rsidRPr="00E47FC9" w:rsidRDefault="00227A1E" w:rsidP="00AA71B2">
      <w:pPr>
        <w:pStyle w:val="af6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E47FC9">
        <w:rPr>
          <w:b/>
          <w:bCs/>
          <w:color w:val="000000"/>
          <w:sz w:val="26"/>
          <w:szCs w:val="26"/>
        </w:rPr>
        <w:t>Ответственность</w:t>
      </w:r>
    </w:p>
    <w:p w:rsidR="00227A1E" w:rsidRPr="00E47FC9" w:rsidRDefault="00227A1E" w:rsidP="00E47F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4.1 </w:t>
      </w:r>
      <w:r w:rsidR="0049578B"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Контрактный управляющий </w:t>
      </w:r>
      <w:r w:rsidRPr="00E47FC9">
        <w:rPr>
          <w:rFonts w:ascii="Times New Roman" w:hAnsi="Times New Roman" w:cs="Times New Roman"/>
          <w:color w:val="000000"/>
          <w:sz w:val="26"/>
          <w:szCs w:val="26"/>
        </w:rPr>
        <w:t>несет ответственность за неисполнение или ненадлежащее исполнение возложенных на него обязанностей (должностной проступок), нарушение трудовой дисциплины, превышение должностных полномочий, разглашение служебной тайны в соответствии с требованиями действующего законодательства.</w:t>
      </w:r>
    </w:p>
    <w:p w:rsidR="00227A1E" w:rsidRPr="00E47FC9" w:rsidRDefault="00227A1E" w:rsidP="00E47FC9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4.2. </w:t>
      </w:r>
      <w:r w:rsidR="0049578B"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Контрактный управляющий </w:t>
      </w:r>
      <w:r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несет персональную ответственность: </w:t>
      </w:r>
    </w:p>
    <w:p w:rsidR="00227A1E" w:rsidRPr="00E47FC9" w:rsidRDefault="00227A1E" w:rsidP="00E47FC9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- за причинение материального ущерба Администрации </w:t>
      </w:r>
      <w:r w:rsidR="00160257">
        <w:rPr>
          <w:rFonts w:ascii="Times New Roman" w:hAnsi="Times New Roman" w:cs="Times New Roman"/>
          <w:color w:val="000000"/>
          <w:sz w:val="26"/>
          <w:szCs w:val="26"/>
        </w:rPr>
        <w:t>Чемодановского</w:t>
      </w:r>
      <w:r w:rsidR="008D12A8"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r w:rsidRPr="00E47FC9">
        <w:rPr>
          <w:rFonts w:ascii="Times New Roman" w:hAnsi="Times New Roman" w:cs="Times New Roman"/>
          <w:color w:val="000000"/>
          <w:sz w:val="26"/>
          <w:szCs w:val="26"/>
        </w:rPr>
        <w:t>Бессоновского района Пензенской области - в пределах, определенных действующим трудовым и гражданским законодательством Российской Федерации.</w:t>
      </w:r>
    </w:p>
    <w:p w:rsidR="00227A1E" w:rsidRPr="00E47FC9" w:rsidRDefault="00227A1E" w:rsidP="00E47FC9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gramStart"/>
      <w:r w:rsidRPr="00E47FC9">
        <w:rPr>
          <w:rFonts w:ascii="Times New Roman" w:hAnsi="Times New Roman" w:cs="Times New Roman"/>
          <w:color w:val="000000"/>
          <w:sz w:val="26"/>
          <w:szCs w:val="26"/>
        </w:rPr>
        <w:t>з</w:t>
      </w:r>
      <w:proofErr w:type="gramEnd"/>
      <w:r w:rsidRPr="00E47FC9">
        <w:rPr>
          <w:rFonts w:ascii="Times New Roman" w:hAnsi="Times New Roman" w:cs="Times New Roman"/>
          <w:color w:val="000000"/>
          <w:sz w:val="26"/>
          <w:szCs w:val="26"/>
        </w:rPr>
        <w:t>а правонарушения, совершенные в процессе осуществления своей деятельности, в пределах, определенных действующим административным, уголовным, гражданским законодательством Российской Федерации.</w:t>
      </w:r>
    </w:p>
    <w:p w:rsidR="00227A1E" w:rsidRPr="00E47FC9" w:rsidRDefault="0049578B" w:rsidP="00E47FC9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Контрактный управляющий </w:t>
      </w:r>
      <w:r w:rsidR="00227A1E"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несет персональную ответственность за несоблюдение требований, установленных законодательством Российской Федерации </w:t>
      </w:r>
      <w:r w:rsidR="00227A1E" w:rsidRPr="00E47FC9">
        <w:rPr>
          <w:rFonts w:ascii="Times New Roman" w:hAnsi="Times New Roman" w:cs="Times New Roman"/>
          <w:color w:val="000000"/>
          <w:sz w:val="26"/>
          <w:szCs w:val="26"/>
        </w:rPr>
        <w:lastRenderedPageBreak/>
        <w:t>и Пензенской области о контрактной системе в сфере закупок, за нарушение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нужд», иных нормативных правовых актов, предусмотренных указанным законом, норм настоящего соглашения, несет дисциплинарную, гражданско-правовую</w:t>
      </w:r>
      <w:proofErr w:type="gramEnd"/>
      <w:r w:rsidR="00227A1E"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, административную, уголовную ответственность в соответствии с законодательством Российской Федерации. </w:t>
      </w:r>
    </w:p>
    <w:p w:rsidR="00227A1E" w:rsidRPr="00E47FC9" w:rsidRDefault="0049578B" w:rsidP="00E47FC9">
      <w:pPr>
        <w:tabs>
          <w:tab w:val="left" w:pos="0"/>
        </w:tabs>
        <w:spacing w:after="0" w:line="240" w:lineRule="auto"/>
        <w:ind w:right="15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Контрактный управляющий </w:t>
      </w:r>
      <w:r w:rsidR="00227A1E" w:rsidRPr="00E47FC9">
        <w:rPr>
          <w:rFonts w:ascii="Times New Roman" w:hAnsi="Times New Roman" w:cs="Times New Roman"/>
          <w:color w:val="000000"/>
          <w:sz w:val="26"/>
          <w:szCs w:val="26"/>
        </w:rPr>
        <w:t>несет персональную ответственность за</w:t>
      </w:r>
      <w:r w:rsidR="00227A1E" w:rsidRPr="00E47FC9">
        <w:rPr>
          <w:rFonts w:ascii="Times New Roman" w:hAnsi="Times New Roman" w:cs="Times New Roman"/>
          <w:sz w:val="26"/>
          <w:szCs w:val="26"/>
        </w:rPr>
        <w:t xml:space="preserve"> своевременность и оперативность выполнения поручений, качество выполненной работы (подготовку документов в соответствии с установленными нормативными правовыми актами в соответствии с профессиональной компетентностью (знаниями законодательных и иных нормативных правовых актов).</w:t>
      </w:r>
      <w:proofErr w:type="gramEnd"/>
    </w:p>
    <w:p w:rsidR="00227A1E" w:rsidRPr="00E47FC9" w:rsidRDefault="0049578B" w:rsidP="00E47F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Контрактный управляющий </w:t>
      </w:r>
      <w:r w:rsidR="00227A1E" w:rsidRPr="00E47FC9">
        <w:rPr>
          <w:rFonts w:ascii="Times New Roman" w:hAnsi="Times New Roman" w:cs="Times New Roman"/>
          <w:sz w:val="26"/>
          <w:szCs w:val="26"/>
        </w:rPr>
        <w:t>обязан выполнять возложенные на него обязанности, исходя из необходимости достижения следующих показателей результативности:</w:t>
      </w:r>
    </w:p>
    <w:p w:rsidR="00227A1E" w:rsidRPr="00E47FC9" w:rsidRDefault="00227A1E" w:rsidP="00E47F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- Экономия денежных средств, полученная по результатам осуществления закупок;</w:t>
      </w:r>
    </w:p>
    <w:p w:rsidR="00227A1E" w:rsidRPr="00E47FC9" w:rsidRDefault="00227A1E" w:rsidP="00E47F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- Соответствия проводимых закупок, законодательству Российской Федерации, Пензенской области, муниципальным правовым актам Бессоновского района  (отсутствие замечаний (предписаний), со стороны контролирующих органов, уменьшения количества жалоб от участников процедур закупок и т.д.);</w:t>
      </w:r>
    </w:p>
    <w:p w:rsidR="00227A1E" w:rsidRPr="00E47FC9" w:rsidRDefault="00227A1E" w:rsidP="00E47F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47FC9">
        <w:rPr>
          <w:rFonts w:ascii="Times New Roman" w:hAnsi="Times New Roman" w:cs="Times New Roman"/>
          <w:sz w:val="26"/>
          <w:szCs w:val="26"/>
        </w:rPr>
        <w:t>- Во всех случаях закупок в соответствии с настоящей должностной инструкцией ответственность за планирование, определение поставщиков (подрядчиков, исполнителей) у единственного поставщика (подрядчика, исполнителя), заключение, исполнение контрактов и обеспечение их финансирования несет</w:t>
      </w:r>
      <w:r w:rsidR="00AA71B2" w:rsidRPr="00E47FC9">
        <w:rPr>
          <w:rFonts w:ascii="Times New Roman" w:hAnsi="Times New Roman" w:cs="Times New Roman"/>
          <w:color w:val="000000"/>
          <w:sz w:val="26"/>
          <w:szCs w:val="26"/>
        </w:rPr>
        <w:t xml:space="preserve"> контрактный управляющий</w:t>
      </w:r>
      <w:r w:rsidRPr="00E47FC9">
        <w:rPr>
          <w:rFonts w:ascii="Times New Roman" w:hAnsi="Times New Roman" w:cs="Times New Roman"/>
          <w:sz w:val="26"/>
          <w:szCs w:val="26"/>
        </w:rPr>
        <w:t>.</w:t>
      </w:r>
    </w:p>
    <w:p w:rsidR="00227A1E" w:rsidRPr="00E47FC9" w:rsidRDefault="0049578B" w:rsidP="00E47F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7FC9">
        <w:rPr>
          <w:rFonts w:ascii="Times New Roman" w:hAnsi="Times New Roman" w:cs="Times New Roman"/>
          <w:color w:val="000000"/>
          <w:sz w:val="26"/>
          <w:szCs w:val="26"/>
        </w:rPr>
        <w:t>Контрактный управляющий</w:t>
      </w:r>
      <w:r w:rsidR="00227A1E" w:rsidRPr="00E47FC9">
        <w:rPr>
          <w:rFonts w:ascii="Times New Roman" w:hAnsi="Times New Roman" w:cs="Times New Roman"/>
          <w:sz w:val="26"/>
          <w:szCs w:val="26"/>
        </w:rPr>
        <w:t>, виновный в нарушении законодательства Российской Федерации, иных нормативных правовых актов, а также норм настоящей должностной инструкции,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227A1E" w:rsidRPr="00227A1E" w:rsidRDefault="00227A1E" w:rsidP="00E4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27A1E" w:rsidRPr="00227A1E" w:rsidSect="00CD6512">
      <w:headerReference w:type="default" r:id="rId12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87C" w:rsidRDefault="0059787C" w:rsidP="00E94FFA">
      <w:pPr>
        <w:spacing w:after="0" w:line="240" w:lineRule="auto"/>
      </w:pPr>
      <w:r>
        <w:separator/>
      </w:r>
    </w:p>
  </w:endnote>
  <w:endnote w:type="continuationSeparator" w:id="0">
    <w:p w:rsidR="0059787C" w:rsidRDefault="0059787C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87C" w:rsidRDefault="0059787C" w:rsidP="00E94FFA">
      <w:pPr>
        <w:spacing w:after="0" w:line="240" w:lineRule="auto"/>
      </w:pPr>
      <w:r>
        <w:separator/>
      </w:r>
    </w:p>
  </w:footnote>
  <w:footnote w:type="continuationSeparator" w:id="0">
    <w:p w:rsidR="0059787C" w:rsidRDefault="0059787C" w:rsidP="00E94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DDC" w:rsidRDefault="00803DDC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E6614CA"/>
    <w:multiLevelType w:val="hybridMultilevel"/>
    <w:tmpl w:val="0BC60364"/>
    <w:lvl w:ilvl="0" w:tplc="54EE8BB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2BAA619A"/>
    <w:multiLevelType w:val="hybridMultilevel"/>
    <w:tmpl w:val="48181AA0"/>
    <w:lvl w:ilvl="0" w:tplc="6AC0AABA">
      <w:start w:val="1"/>
      <w:numFmt w:val="decimal"/>
      <w:lvlText w:val="%1."/>
      <w:lvlJc w:val="left"/>
      <w:pPr>
        <w:ind w:left="32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9" w:hanging="360"/>
      </w:pPr>
    </w:lvl>
    <w:lvl w:ilvl="2" w:tplc="0419001B" w:tentative="1">
      <w:start w:val="1"/>
      <w:numFmt w:val="lowerRoman"/>
      <w:lvlText w:val="%3."/>
      <w:lvlJc w:val="right"/>
      <w:pPr>
        <w:ind w:left="4729" w:hanging="180"/>
      </w:pPr>
    </w:lvl>
    <w:lvl w:ilvl="3" w:tplc="0419000F" w:tentative="1">
      <w:start w:val="1"/>
      <w:numFmt w:val="decimal"/>
      <w:lvlText w:val="%4."/>
      <w:lvlJc w:val="left"/>
      <w:pPr>
        <w:ind w:left="5449" w:hanging="360"/>
      </w:pPr>
    </w:lvl>
    <w:lvl w:ilvl="4" w:tplc="04190019" w:tentative="1">
      <w:start w:val="1"/>
      <w:numFmt w:val="lowerLetter"/>
      <w:lvlText w:val="%5."/>
      <w:lvlJc w:val="left"/>
      <w:pPr>
        <w:ind w:left="6169" w:hanging="360"/>
      </w:pPr>
    </w:lvl>
    <w:lvl w:ilvl="5" w:tplc="0419001B" w:tentative="1">
      <w:start w:val="1"/>
      <w:numFmt w:val="lowerRoman"/>
      <w:lvlText w:val="%6."/>
      <w:lvlJc w:val="right"/>
      <w:pPr>
        <w:ind w:left="6889" w:hanging="180"/>
      </w:pPr>
    </w:lvl>
    <w:lvl w:ilvl="6" w:tplc="0419000F" w:tentative="1">
      <w:start w:val="1"/>
      <w:numFmt w:val="decimal"/>
      <w:lvlText w:val="%7."/>
      <w:lvlJc w:val="left"/>
      <w:pPr>
        <w:ind w:left="7609" w:hanging="360"/>
      </w:pPr>
    </w:lvl>
    <w:lvl w:ilvl="7" w:tplc="04190019" w:tentative="1">
      <w:start w:val="1"/>
      <w:numFmt w:val="lowerLetter"/>
      <w:lvlText w:val="%8."/>
      <w:lvlJc w:val="left"/>
      <w:pPr>
        <w:ind w:left="8329" w:hanging="360"/>
      </w:pPr>
    </w:lvl>
    <w:lvl w:ilvl="8" w:tplc="0419001B" w:tentative="1">
      <w:start w:val="1"/>
      <w:numFmt w:val="lowerRoman"/>
      <w:lvlText w:val="%9."/>
      <w:lvlJc w:val="right"/>
      <w:pPr>
        <w:ind w:left="9049" w:hanging="180"/>
      </w:pPr>
    </w:lvl>
  </w:abstractNum>
  <w:abstractNum w:abstractNumId="3">
    <w:nsid w:val="3FBC4070"/>
    <w:multiLevelType w:val="hybridMultilevel"/>
    <w:tmpl w:val="7F6236DC"/>
    <w:lvl w:ilvl="0" w:tplc="03CC13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69762C9C">
      <w:start w:val="1"/>
      <w:numFmt w:val="lowerLetter"/>
      <w:lvlText w:val="%2."/>
      <w:lvlJc w:val="left"/>
      <w:pPr>
        <w:ind w:left="1647" w:hanging="360"/>
      </w:pPr>
    </w:lvl>
    <w:lvl w:ilvl="2" w:tplc="C11CC090">
      <w:start w:val="1"/>
      <w:numFmt w:val="lowerRoman"/>
      <w:lvlText w:val="%3."/>
      <w:lvlJc w:val="right"/>
      <w:pPr>
        <w:ind w:left="2367" w:hanging="180"/>
      </w:pPr>
    </w:lvl>
    <w:lvl w:ilvl="3" w:tplc="DDE67A86">
      <w:start w:val="1"/>
      <w:numFmt w:val="decimal"/>
      <w:lvlText w:val="%4."/>
      <w:lvlJc w:val="left"/>
      <w:pPr>
        <w:ind w:left="3087" w:hanging="360"/>
      </w:pPr>
    </w:lvl>
    <w:lvl w:ilvl="4" w:tplc="EC3669B6">
      <w:start w:val="1"/>
      <w:numFmt w:val="lowerLetter"/>
      <w:lvlText w:val="%5."/>
      <w:lvlJc w:val="left"/>
      <w:pPr>
        <w:ind w:left="3807" w:hanging="360"/>
      </w:pPr>
    </w:lvl>
    <w:lvl w:ilvl="5" w:tplc="01CEAC54">
      <w:start w:val="1"/>
      <w:numFmt w:val="lowerRoman"/>
      <w:lvlText w:val="%6."/>
      <w:lvlJc w:val="right"/>
      <w:pPr>
        <w:ind w:left="4527" w:hanging="180"/>
      </w:pPr>
    </w:lvl>
    <w:lvl w:ilvl="6" w:tplc="ADD0A3F2">
      <w:start w:val="1"/>
      <w:numFmt w:val="decimal"/>
      <w:lvlText w:val="%7."/>
      <w:lvlJc w:val="left"/>
      <w:pPr>
        <w:ind w:left="5247" w:hanging="360"/>
      </w:pPr>
    </w:lvl>
    <w:lvl w:ilvl="7" w:tplc="E864F57E">
      <w:start w:val="1"/>
      <w:numFmt w:val="lowerLetter"/>
      <w:lvlText w:val="%8."/>
      <w:lvlJc w:val="left"/>
      <w:pPr>
        <w:ind w:left="5967" w:hanging="360"/>
      </w:pPr>
    </w:lvl>
    <w:lvl w:ilvl="8" w:tplc="8190EAE8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9C72AED"/>
    <w:multiLevelType w:val="hybridMultilevel"/>
    <w:tmpl w:val="14184ADE"/>
    <w:lvl w:ilvl="0" w:tplc="9A96D6DC">
      <w:start w:val="1"/>
      <w:numFmt w:val="decimal"/>
      <w:lvlText w:val="%1)"/>
      <w:lvlJc w:val="right"/>
      <w:pPr>
        <w:ind w:left="1249" w:hanging="360"/>
      </w:pPr>
    </w:lvl>
    <w:lvl w:ilvl="1" w:tplc="63A29B58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F7589FE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9198FB46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6EFE67B0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4B600010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E7E8379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55D8A92C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AD4A624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5">
    <w:nsid w:val="4D3A5E76"/>
    <w:multiLevelType w:val="singleLevel"/>
    <w:tmpl w:val="4198AE0A"/>
    <w:lvl w:ilvl="0">
      <w:start w:val="1"/>
      <w:numFmt w:val="decimal"/>
      <w:lvlText w:val="1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71941387"/>
    <w:multiLevelType w:val="hybridMultilevel"/>
    <w:tmpl w:val="90242E22"/>
    <w:lvl w:ilvl="0" w:tplc="1320F24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212252"/>
    <w:multiLevelType w:val="multilevel"/>
    <w:tmpl w:val="CB8C4CA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74B20F1E"/>
    <w:multiLevelType w:val="multilevel"/>
    <w:tmpl w:val="615EB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02"/>
        </w:tabs>
        <w:ind w:left="11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04"/>
        </w:tabs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46"/>
        </w:tabs>
        <w:ind w:left="29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48"/>
        </w:tabs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32"/>
        </w:tabs>
        <w:ind w:left="5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34"/>
        </w:tabs>
        <w:ind w:left="66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76"/>
        </w:tabs>
        <w:ind w:left="7376" w:hanging="1440"/>
      </w:pPr>
      <w:rPr>
        <w:rFonts w:hint="default"/>
      </w:rPr>
    </w:lvl>
  </w:abstractNum>
  <w:abstractNum w:abstractNumId="9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6B7"/>
    <w:rsid w:val="00022213"/>
    <w:rsid w:val="00056C13"/>
    <w:rsid w:val="00084CC4"/>
    <w:rsid w:val="000F7B9B"/>
    <w:rsid w:val="00131746"/>
    <w:rsid w:val="00150778"/>
    <w:rsid w:val="00160257"/>
    <w:rsid w:val="001A156A"/>
    <w:rsid w:val="001E223E"/>
    <w:rsid w:val="00225B94"/>
    <w:rsid w:val="00227A1E"/>
    <w:rsid w:val="00291621"/>
    <w:rsid w:val="002D7702"/>
    <w:rsid w:val="002F4B47"/>
    <w:rsid w:val="00307B4F"/>
    <w:rsid w:val="003214CC"/>
    <w:rsid w:val="003229D4"/>
    <w:rsid w:val="0035598F"/>
    <w:rsid w:val="00384EBE"/>
    <w:rsid w:val="003C15E9"/>
    <w:rsid w:val="003F6BAA"/>
    <w:rsid w:val="00421EC3"/>
    <w:rsid w:val="00424C86"/>
    <w:rsid w:val="00441E7F"/>
    <w:rsid w:val="00461DB2"/>
    <w:rsid w:val="00463245"/>
    <w:rsid w:val="0049578B"/>
    <w:rsid w:val="004A7C07"/>
    <w:rsid w:val="004B3081"/>
    <w:rsid w:val="004F0341"/>
    <w:rsid w:val="004F6FC7"/>
    <w:rsid w:val="004F79B1"/>
    <w:rsid w:val="00506E55"/>
    <w:rsid w:val="0056463B"/>
    <w:rsid w:val="005757E8"/>
    <w:rsid w:val="0059787C"/>
    <w:rsid w:val="005D0651"/>
    <w:rsid w:val="00627EE7"/>
    <w:rsid w:val="0069048E"/>
    <w:rsid w:val="007402C4"/>
    <w:rsid w:val="0078531C"/>
    <w:rsid w:val="00803DDC"/>
    <w:rsid w:val="008048F8"/>
    <w:rsid w:val="00811C38"/>
    <w:rsid w:val="008856B7"/>
    <w:rsid w:val="00890225"/>
    <w:rsid w:val="008D12A8"/>
    <w:rsid w:val="0091734F"/>
    <w:rsid w:val="00980399"/>
    <w:rsid w:val="00987577"/>
    <w:rsid w:val="00992153"/>
    <w:rsid w:val="009A365D"/>
    <w:rsid w:val="009A4574"/>
    <w:rsid w:val="00A3403A"/>
    <w:rsid w:val="00A663B7"/>
    <w:rsid w:val="00A6792E"/>
    <w:rsid w:val="00AA71B2"/>
    <w:rsid w:val="00AB3EAA"/>
    <w:rsid w:val="00AE3245"/>
    <w:rsid w:val="00B17707"/>
    <w:rsid w:val="00B23076"/>
    <w:rsid w:val="00B66B35"/>
    <w:rsid w:val="00B764FC"/>
    <w:rsid w:val="00B84936"/>
    <w:rsid w:val="00C10BA2"/>
    <w:rsid w:val="00C45426"/>
    <w:rsid w:val="00C77A2D"/>
    <w:rsid w:val="00C85002"/>
    <w:rsid w:val="00CA4445"/>
    <w:rsid w:val="00CD6512"/>
    <w:rsid w:val="00CF42FE"/>
    <w:rsid w:val="00CF5237"/>
    <w:rsid w:val="00D80763"/>
    <w:rsid w:val="00D868B1"/>
    <w:rsid w:val="00DF567F"/>
    <w:rsid w:val="00E10A19"/>
    <w:rsid w:val="00E22B02"/>
    <w:rsid w:val="00E318E4"/>
    <w:rsid w:val="00E47FC9"/>
    <w:rsid w:val="00E74E11"/>
    <w:rsid w:val="00E94FFA"/>
    <w:rsid w:val="00EA510F"/>
    <w:rsid w:val="00EB1059"/>
    <w:rsid w:val="00ED4357"/>
    <w:rsid w:val="00F60918"/>
    <w:rsid w:val="00F9048C"/>
    <w:rsid w:val="00F92837"/>
    <w:rsid w:val="00FA573D"/>
    <w:rsid w:val="00FC11B1"/>
    <w:rsid w:val="00FF392A"/>
    <w:rsid w:val="00FF7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  <w:style w:type="paragraph" w:customStyle="1" w:styleId="consplusnormal1">
    <w:name w:val="consplusnormal"/>
    <w:basedOn w:val="a"/>
    <w:rsid w:val="0080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nhideWhenUsed/>
    <w:rsid w:val="0080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0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1"/>
    <w:rsid w:val="00803DDC"/>
  </w:style>
  <w:style w:type="character" w:customStyle="1" w:styleId="14">
    <w:name w:val="Гиперссылка1"/>
    <w:basedOn w:val="a1"/>
    <w:rsid w:val="00803DDC"/>
  </w:style>
  <w:style w:type="paragraph" w:styleId="af6">
    <w:name w:val="List Paragraph"/>
    <w:uiPriority w:val="34"/>
    <w:qFormat/>
    <w:rsid w:val="000F7B9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SimSun" w:hAnsi="Times New Roman" w:cs="Times New Roman"/>
      <w:lang w:bidi="en-US"/>
    </w:rPr>
  </w:style>
  <w:style w:type="paragraph" w:customStyle="1" w:styleId="15">
    <w:name w:val="Заголовок 1;Знак"/>
    <w:basedOn w:val="a"/>
    <w:next w:val="a"/>
    <w:link w:val="16"/>
    <w:rsid w:val="000F7B9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bidi="en-US"/>
    </w:rPr>
  </w:style>
  <w:style w:type="character" w:customStyle="1" w:styleId="16">
    <w:name w:val="Заголовок 1 Знак;Знак Знак"/>
    <w:link w:val="15"/>
    <w:rsid w:val="000F7B9B"/>
    <w:rPr>
      <w:rFonts w:ascii="Cambria" w:eastAsia="SimSun" w:hAnsi="Cambria" w:cs="Times New Roman"/>
      <w:b/>
      <w:bCs/>
      <w:sz w:val="32"/>
      <w:szCs w:val="32"/>
      <w:lang w:val="en-US" w:bidi="en-US"/>
    </w:rPr>
  </w:style>
  <w:style w:type="character" w:customStyle="1" w:styleId="af7">
    <w:name w:val="Цветовое выделение"/>
    <w:rsid w:val="000F7B9B"/>
    <w:rPr>
      <w:b/>
      <w:color w:val="26282F"/>
    </w:rPr>
  </w:style>
  <w:style w:type="character" w:customStyle="1" w:styleId="af8">
    <w:name w:val="Гипертекстовая ссылка"/>
    <w:rsid w:val="000F7B9B"/>
    <w:rPr>
      <w:b/>
      <w:color w:val="000000"/>
    </w:rPr>
  </w:style>
  <w:style w:type="paragraph" w:customStyle="1" w:styleId="af9">
    <w:name w:val="Таблицы (моноширинный)"/>
    <w:basedOn w:val="a"/>
    <w:next w:val="a"/>
    <w:rsid w:val="000F7B9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lang w:bidi="en-US"/>
    </w:rPr>
  </w:style>
  <w:style w:type="character" w:customStyle="1" w:styleId="-">
    <w:name w:val="Интернет-ссылка"/>
    <w:semiHidden/>
    <w:rsid w:val="000F7B9B"/>
    <w:rPr>
      <w:color w:val="0000FF"/>
      <w:u w:val="single"/>
    </w:rPr>
  </w:style>
  <w:style w:type="character" w:customStyle="1" w:styleId="ConsPlusNormal2">
    <w:name w:val="ConsPlusNormal Знак Знак"/>
    <w:rsid w:val="000F7B9B"/>
    <w:rPr>
      <w:rFonts w:ascii="Calibri" w:hAnsi="Calibri"/>
      <w:sz w:val="22"/>
      <w:szCs w:val="24"/>
      <w:lang w:val="ru-RU" w:eastAsia="ru-RU" w:bidi="ar-SA"/>
    </w:rPr>
  </w:style>
  <w:style w:type="paragraph" w:customStyle="1" w:styleId="17">
    <w:name w:val="нум список 1"/>
    <w:uiPriority w:val="99"/>
    <w:rsid w:val="000F7B9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rsid w:val="000F7B9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  <w:style w:type="paragraph" w:customStyle="1" w:styleId="consplusnormal1">
    <w:name w:val="consplusnormal"/>
    <w:basedOn w:val="a"/>
    <w:rsid w:val="0080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nhideWhenUsed/>
    <w:rsid w:val="0080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0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1"/>
    <w:rsid w:val="00803DDC"/>
  </w:style>
  <w:style w:type="character" w:customStyle="1" w:styleId="14">
    <w:name w:val="Гиперссылка1"/>
    <w:basedOn w:val="a1"/>
    <w:rsid w:val="00803DDC"/>
  </w:style>
  <w:style w:type="paragraph" w:styleId="af6">
    <w:name w:val="List Paragraph"/>
    <w:uiPriority w:val="34"/>
    <w:qFormat/>
    <w:rsid w:val="000F7B9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SimSun" w:hAnsi="Times New Roman" w:cs="Times New Roman"/>
      <w:lang w:bidi="en-US"/>
    </w:rPr>
  </w:style>
  <w:style w:type="paragraph" w:customStyle="1" w:styleId="15">
    <w:name w:val="Заголовок 1;Знак"/>
    <w:basedOn w:val="a"/>
    <w:next w:val="a"/>
    <w:link w:val="16"/>
    <w:rsid w:val="000F7B9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bidi="en-US"/>
    </w:rPr>
  </w:style>
  <w:style w:type="character" w:customStyle="1" w:styleId="16">
    <w:name w:val="Заголовок 1 Знак;Знак Знак"/>
    <w:link w:val="15"/>
    <w:rsid w:val="000F7B9B"/>
    <w:rPr>
      <w:rFonts w:ascii="Cambria" w:eastAsia="SimSun" w:hAnsi="Cambria" w:cs="Times New Roman"/>
      <w:b/>
      <w:bCs/>
      <w:sz w:val="32"/>
      <w:szCs w:val="32"/>
      <w:lang w:val="en-US" w:bidi="en-US"/>
    </w:rPr>
  </w:style>
  <w:style w:type="character" w:customStyle="1" w:styleId="af7">
    <w:name w:val="Цветовое выделение"/>
    <w:rsid w:val="000F7B9B"/>
    <w:rPr>
      <w:b/>
      <w:color w:val="26282F"/>
    </w:rPr>
  </w:style>
  <w:style w:type="character" w:customStyle="1" w:styleId="af8">
    <w:name w:val="Гипертекстовая ссылка"/>
    <w:rsid w:val="000F7B9B"/>
    <w:rPr>
      <w:b/>
      <w:color w:val="000000"/>
    </w:rPr>
  </w:style>
  <w:style w:type="paragraph" w:customStyle="1" w:styleId="af9">
    <w:name w:val="Таблицы (моноширинный)"/>
    <w:basedOn w:val="a"/>
    <w:next w:val="a"/>
    <w:rsid w:val="000F7B9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lang w:bidi="en-US"/>
    </w:rPr>
  </w:style>
  <w:style w:type="character" w:customStyle="1" w:styleId="-">
    <w:name w:val="Интернет-ссылка"/>
    <w:semiHidden/>
    <w:rsid w:val="000F7B9B"/>
    <w:rPr>
      <w:color w:val="0000FF"/>
      <w:u w:val="single"/>
    </w:rPr>
  </w:style>
  <w:style w:type="character" w:customStyle="1" w:styleId="ConsPlusNormal2">
    <w:name w:val="ConsPlusNormal Знак Знак"/>
    <w:rsid w:val="000F7B9B"/>
    <w:rPr>
      <w:rFonts w:ascii="Calibri" w:hAnsi="Calibri"/>
      <w:sz w:val="22"/>
      <w:szCs w:val="24"/>
      <w:lang w:val="ru-RU" w:eastAsia="ru-RU" w:bidi="ar-SA"/>
    </w:rPr>
  </w:style>
  <w:style w:type="paragraph" w:customStyle="1" w:styleId="17">
    <w:name w:val="нум список 1"/>
    <w:uiPriority w:val="99"/>
    <w:rsid w:val="000F7B9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rsid w:val="000F7B9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0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-search.minjust.ru:8080/bigs/showDocument.html?id=CEFA97FE-AA84-4EE3-B122-C1F17F240A54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pravo-search.minjust.ru:8080/bigs/showDocument.html?id=CEFA97FE-AA84-4EE3-B122-C1F17F240A5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6F7EF-CB14-4678-8ADC-5CA14E33B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2789</Words>
  <Characters>15903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2023-07-05T05:08:00Z</cp:lastPrinted>
  <dcterms:created xsi:type="dcterms:W3CDTF">2023-07-18T12:07:00Z</dcterms:created>
  <dcterms:modified xsi:type="dcterms:W3CDTF">2023-07-18T12:07:00Z</dcterms:modified>
</cp:coreProperties>
</file>