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ACC" w:rsidRDefault="00E64ACC" w:rsidP="00E64ACC">
      <w:pPr>
        <w:pStyle w:val="ConsPlusTitle"/>
        <w:jc w:val="center"/>
        <w:rPr>
          <w:rFonts w:ascii="Times New Roman" w:hAnsi="Times New Roman" w:cs="Times New Roman"/>
          <w:b w:val="0"/>
          <w:color w:val="000000" w:themeColor="text1"/>
          <w:sz w:val="28"/>
          <w:szCs w:val="28"/>
        </w:rPr>
      </w:pPr>
      <w:r>
        <w:rPr>
          <w:rFonts w:ascii="Times New Roman" w:hAnsi="Times New Roman" w:cs="Times New Roman"/>
          <w:b w:val="0"/>
          <w:noProof/>
          <w:color w:val="000000" w:themeColor="text1"/>
          <w:sz w:val="28"/>
          <w:szCs w:val="28"/>
        </w:rPr>
        <w:drawing>
          <wp:anchor distT="0" distB="0" distL="114300" distR="114300" simplePos="0" relativeHeight="251659264" behindDoc="0" locked="0" layoutInCell="1" allowOverlap="1">
            <wp:simplePos x="0" y="0"/>
            <wp:positionH relativeFrom="column">
              <wp:posOffset>2434590</wp:posOffset>
            </wp:positionH>
            <wp:positionV relativeFrom="paragraph">
              <wp:posOffset>-358140</wp:posOffset>
            </wp:positionV>
            <wp:extent cx="733425" cy="914400"/>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64ACC" w:rsidRPr="00CF6689" w:rsidRDefault="00E64ACC" w:rsidP="00E64ACC">
      <w:pPr>
        <w:tabs>
          <w:tab w:val="left" w:pos="7710"/>
        </w:tabs>
        <w:rPr>
          <w:b/>
          <w:u w:val="single"/>
        </w:rPr>
      </w:pPr>
    </w:p>
    <w:p w:rsidR="00E64ACC" w:rsidRPr="00CF6689" w:rsidRDefault="00E64ACC" w:rsidP="00E64ACC">
      <w:pPr>
        <w:rPr>
          <w:rFonts w:ascii="Times New Roman" w:hAnsi="Times New Roman" w:cs="Times New Roman"/>
          <w:b/>
          <w:color w:val="000000" w:themeColor="text1"/>
          <w:sz w:val="28"/>
          <w:szCs w:val="28"/>
        </w:rPr>
      </w:pPr>
    </w:p>
    <w:p w:rsidR="00E64ACC" w:rsidRPr="00CF6689" w:rsidRDefault="00E64ACC" w:rsidP="00E64ACC">
      <w:pPr>
        <w:rPr>
          <w:rFonts w:ascii="Times New Roman" w:hAnsi="Times New Roman" w:cs="Times New Roman"/>
          <w:b/>
          <w:color w:val="000000" w:themeColor="text1"/>
          <w:sz w:val="28"/>
          <w:szCs w:val="28"/>
        </w:rPr>
      </w:pPr>
    </w:p>
    <w:tbl>
      <w:tblPr>
        <w:tblpPr w:leftFromText="180" w:rightFromText="180" w:vertAnchor="page" w:horzAnchor="margin" w:tblpY="2341"/>
        <w:tblW w:w="9606" w:type="dxa"/>
        <w:tblLayout w:type="fixed"/>
        <w:tblCellMar>
          <w:left w:w="0" w:type="dxa"/>
          <w:right w:w="0" w:type="dxa"/>
        </w:tblCellMar>
        <w:tblLook w:val="01E0"/>
      </w:tblPr>
      <w:tblGrid>
        <w:gridCol w:w="9606"/>
      </w:tblGrid>
      <w:tr w:rsidR="00E64ACC" w:rsidRPr="00CF6689" w:rsidTr="003570FE">
        <w:tc>
          <w:tcPr>
            <w:tcW w:w="9606" w:type="dxa"/>
          </w:tcPr>
          <w:p w:rsidR="00E64ACC" w:rsidRPr="00CF6689" w:rsidRDefault="00E64ACC" w:rsidP="003570FE">
            <w:pPr>
              <w:jc w:val="center"/>
              <w:rPr>
                <w:rFonts w:ascii="Times New Roman" w:hAnsi="Times New Roman" w:cs="Times New Roman"/>
                <w:b/>
                <w:color w:val="000000" w:themeColor="text1"/>
                <w:sz w:val="28"/>
                <w:szCs w:val="28"/>
              </w:rPr>
            </w:pPr>
            <w:r w:rsidRPr="00CF6689">
              <w:rPr>
                <w:rFonts w:ascii="Times New Roman" w:hAnsi="Times New Roman" w:cs="Times New Roman"/>
                <w:b/>
                <w:color w:val="000000" w:themeColor="text1"/>
                <w:sz w:val="28"/>
                <w:szCs w:val="28"/>
              </w:rPr>
              <w:t xml:space="preserve">КОМИТЕТ МЕСТНОГО САМОУПРАВЛЕНИЯ  </w:t>
            </w:r>
          </w:p>
          <w:p w:rsidR="00E64ACC" w:rsidRPr="00CF6689" w:rsidRDefault="00E64ACC" w:rsidP="003570FE">
            <w:pPr>
              <w:jc w:val="center"/>
              <w:rPr>
                <w:rFonts w:ascii="Times New Roman" w:hAnsi="Times New Roman" w:cs="Times New Roman"/>
                <w:b/>
                <w:color w:val="000000" w:themeColor="text1"/>
                <w:sz w:val="28"/>
                <w:szCs w:val="28"/>
              </w:rPr>
            </w:pPr>
            <w:r w:rsidRPr="00CF6689">
              <w:rPr>
                <w:rFonts w:ascii="Times New Roman" w:hAnsi="Times New Roman" w:cs="Times New Roman"/>
                <w:b/>
                <w:color w:val="000000" w:themeColor="text1"/>
                <w:sz w:val="28"/>
                <w:szCs w:val="28"/>
              </w:rPr>
              <w:t xml:space="preserve">ЧЕМОДАНОВСКОГО  </w:t>
            </w:r>
            <w:r w:rsidR="00CF6689">
              <w:rPr>
                <w:rFonts w:ascii="Times New Roman" w:hAnsi="Times New Roman" w:cs="Times New Roman"/>
                <w:b/>
                <w:color w:val="000000" w:themeColor="text1"/>
                <w:sz w:val="28"/>
                <w:szCs w:val="28"/>
              </w:rPr>
              <w:t xml:space="preserve">СЕЛЬСОВЕТА </w:t>
            </w:r>
            <w:r w:rsidRPr="00CF6689">
              <w:rPr>
                <w:rFonts w:ascii="Times New Roman" w:hAnsi="Times New Roman" w:cs="Times New Roman"/>
                <w:b/>
                <w:color w:val="000000" w:themeColor="text1"/>
                <w:sz w:val="28"/>
                <w:szCs w:val="28"/>
              </w:rPr>
              <w:t xml:space="preserve"> </w:t>
            </w:r>
          </w:p>
          <w:p w:rsidR="00E64ACC" w:rsidRPr="00CF6689" w:rsidRDefault="00CF6689" w:rsidP="003570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БЕССОНОВСКОГО РАЙОНА </w:t>
            </w:r>
          </w:p>
          <w:p w:rsidR="00E64ACC" w:rsidRPr="00CF6689" w:rsidRDefault="00CF6689" w:rsidP="003570F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ПЕНЗЕНСКОЙ ОБЛАСТИ</w:t>
            </w:r>
          </w:p>
          <w:p w:rsidR="00E64ACC" w:rsidRPr="00CF6689" w:rsidRDefault="00E64ACC" w:rsidP="00CF6689">
            <w:pPr>
              <w:jc w:val="center"/>
              <w:rPr>
                <w:rFonts w:ascii="Times New Roman" w:hAnsi="Times New Roman" w:cs="Times New Roman"/>
                <w:b/>
                <w:color w:val="000000" w:themeColor="text1"/>
                <w:sz w:val="28"/>
                <w:szCs w:val="28"/>
              </w:rPr>
            </w:pPr>
            <w:r w:rsidRPr="00CF6689">
              <w:rPr>
                <w:rFonts w:ascii="Times New Roman" w:hAnsi="Times New Roman" w:cs="Times New Roman"/>
                <w:b/>
                <w:color w:val="000000" w:themeColor="text1"/>
                <w:sz w:val="28"/>
                <w:szCs w:val="28"/>
              </w:rPr>
              <w:t xml:space="preserve">СЕДЬМОГО </w:t>
            </w:r>
            <w:r w:rsidR="00CF6689">
              <w:rPr>
                <w:rFonts w:ascii="Times New Roman" w:hAnsi="Times New Roman" w:cs="Times New Roman"/>
                <w:b/>
                <w:color w:val="000000" w:themeColor="text1"/>
                <w:sz w:val="28"/>
                <w:szCs w:val="28"/>
              </w:rPr>
              <w:t>СОЗЫВА</w:t>
            </w:r>
          </w:p>
        </w:tc>
      </w:tr>
      <w:tr w:rsidR="00E64ACC" w:rsidRPr="00CF6689" w:rsidTr="003570FE">
        <w:tc>
          <w:tcPr>
            <w:tcW w:w="9606" w:type="dxa"/>
          </w:tcPr>
          <w:p w:rsidR="00E64ACC" w:rsidRPr="00CF6689" w:rsidRDefault="00E64ACC" w:rsidP="003570FE">
            <w:pPr>
              <w:pStyle w:val="3"/>
              <w:ind w:left="288"/>
              <w:jc w:val="center"/>
              <w:rPr>
                <w:rFonts w:ascii="Times New Roman" w:eastAsiaTheme="minorHAnsi" w:hAnsi="Times New Roman" w:cs="Times New Roman"/>
                <w:bCs w:val="0"/>
                <w:color w:val="000000" w:themeColor="text1"/>
                <w:sz w:val="28"/>
                <w:szCs w:val="28"/>
                <w:lang w:eastAsia="en-US"/>
              </w:rPr>
            </w:pPr>
            <w:proofErr w:type="gramStart"/>
            <w:r w:rsidRPr="00CF6689">
              <w:rPr>
                <w:rFonts w:ascii="Times New Roman" w:eastAsiaTheme="minorHAnsi" w:hAnsi="Times New Roman" w:cs="Times New Roman"/>
                <w:bCs w:val="0"/>
                <w:color w:val="000000" w:themeColor="text1"/>
                <w:sz w:val="28"/>
                <w:szCs w:val="28"/>
                <w:lang w:eastAsia="en-US"/>
              </w:rPr>
              <w:t>Р</w:t>
            </w:r>
            <w:proofErr w:type="gramEnd"/>
            <w:r w:rsidRPr="00CF6689">
              <w:rPr>
                <w:rFonts w:ascii="Times New Roman" w:eastAsiaTheme="minorHAnsi" w:hAnsi="Times New Roman" w:cs="Times New Roman"/>
                <w:bCs w:val="0"/>
                <w:color w:val="000000" w:themeColor="text1"/>
                <w:sz w:val="28"/>
                <w:szCs w:val="28"/>
                <w:lang w:eastAsia="en-US"/>
              </w:rPr>
              <w:t xml:space="preserve"> Е Ш Е Н И Е</w:t>
            </w:r>
          </w:p>
        </w:tc>
      </w:tr>
      <w:tr w:rsidR="00E64ACC" w:rsidRPr="00CF6689" w:rsidTr="003570FE">
        <w:trPr>
          <w:trHeight w:val="697"/>
        </w:trPr>
        <w:tc>
          <w:tcPr>
            <w:tcW w:w="9606" w:type="dxa"/>
            <w:vAlign w:val="center"/>
          </w:tcPr>
          <w:tbl>
            <w:tblPr>
              <w:tblpPr w:leftFromText="180" w:rightFromText="180" w:vertAnchor="text" w:horzAnchor="margin" w:tblpXSpec="center" w:tblpY="-70"/>
              <w:tblW w:w="0" w:type="auto"/>
              <w:tblLayout w:type="fixed"/>
              <w:tblCellMar>
                <w:left w:w="0" w:type="dxa"/>
                <w:right w:w="0" w:type="dxa"/>
              </w:tblCellMar>
              <w:tblLook w:val="0000"/>
            </w:tblPr>
            <w:tblGrid>
              <w:gridCol w:w="284"/>
              <w:gridCol w:w="2835"/>
              <w:gridCol w:w="397"/>
              <w:gridCol w:w="1134"/>
            </w:tblGrid>
            <w:tr w:rsidR="00E64ACC" w:rsidRPr="00CF6689" w:rsidTr="003570FE">
              <w:tc>
                <w:tcPr>
                  <w:tcW w:w="284" w:type="dxa"/>
                  <w:vAlign w:val="bottom"/>
                </w:tcPr>
                <w:p w:rsidR="00E64ACC" w:rsidRPr="00CF6689" w:rsidRDefault="00E64ACC" w:rsidP="003570FE">
                  <w:pPr>
                    <w:jc w:val="center"/>
                    <w:rPr>
                      <w:rFonts w:ascii="Times New Roman" w:hAnsi="Times New Roman" w:cs="Times New Roman"/>
                      <w:color w:val="000000" w:themeColor="text1"/>
                      <w:sz w:val="28"/>
                      <w:szCs w:val="28"/>
                    </w:rPr>
                  </w:pPr>
                  <w:r w:rsidRPr="00CF6689">
                    <w:rPr>
                      <w:rFonts w:ascii="Times New Roman" w:hAnsi="Times New Roman" w:cs="Times New Roman"/>
                      <w:color w:val="000000" w:themeColor="text1"/>
                      <w:sz w:val="28"/>
                      <w:szCs w:val="28"/>
                    </w:rPr>
                    <w:t>от</w:t>
                  </w:r>
                </w:p>
              </w:tc>
              <w:tc>
                <w:tcPr>
                  <w:tcW w:w="2835" w:type="dxa"/>
                  <w:tcBorders>
                    <w:top w:val="nil"/>
                    <w:left w:val="nil"/>
                    <w:bottom w:val="single" w:sz="6" w:space="0" w:color="auto"/>
                    <w:right w:val="nil"/>
                  </w:tcBorders>
                </w:tcPr>
                <w:p w:rsidR="00E64ACC" w:rsidRPr="00CF6689" w:rsidRDefault="00E64ACC" w:rsidP="003570FE">
                  <w:pPr>
                    <w:jc w:val="center"/>
                    <w:rPr>
                      <w:rFonts w:ascii="Times New Roman" w:hAnsi="Times New Roman" w:cs="Times New Roman"/>
                      <w:color w:val="000000" w:themeColor="text1"/>
                      <w:sz w:val="28"/>
                      <w:szCs w:val="28"/>
                    </w:rPr>
                  </w:pPr>
                  <w:r w:rsidRPr="00CF6689">
                    <w:rPr>
                      <w:rFonts w:ascii="Times New Roman" w:hAnsi="Times New Roman" w:cs="Times New Roman"/>
                      <w:color w:val="000000" w:themeColor="text1"/>
                      <w:sz w:val="28"/>
                      <w:szCs w:val="28"/>
                    </w:rPr>
                    <w:t>28 июня 2021 г.</w:t>
                  </w:r>
                </w:p>
              </w:tc>
              <w:tc>
                <w:tcPr>
                  <w:tcW w:w="397" w:type="dxa"/>
                </w:tcPr>
                <w:p w:rsidR="00E64ACC" w:rsidRPr="00CF6689" w:rsidRDefault="00E64ACC" w:rsidP="003570FE">
                  <w:pPr>
                    <w:jc w:val="center"/>
                    <w:rPr>
                      <w:rFonts w:ascii="Times New Roman" w:hAnsi="Times New Roman" w:cs="Times New Roman"/>
                      <w:color w:val="000000" w:themeColor="text1"/>
                      <w:sz w:val="28"/>
                      <w:szCs w:val="28"/>
                    </w:rPr>
                  </w:pPr>
                  <w:r w:rsidRPr="00CF6689">
                    <w:rPr>
                      <w:rFonts w:ascii="Times New Roman" w:hAnsi="Times New Roman" w:cs="Times New Roman"/>
                      <w:color w:val="000000" w:themeColor="text1"/>
                      <w:sz w:val="28"/>
                      <w:szCs w:val="28"/>
                    </w:rPr>
                    <w:t>№</w:t>
                  </w:r>
                </w:p>
              </w:tc>
              <w:tc>
                <w:tcPr>
                  <w:tcW w:w="1134" w:type="dxa"/>
                  <w:tcBorders>
                    <w:top w:val="nil"/>
                    <w:left w:val="nil"/>
                    <w:bottom w:val="single" w:sz="6" w:space="0" w:color="auto"/>
                    <w:right w:val="nil"/>
                  </w:tcBorders>
                </w:tcPr>
                <w:p w:rsidR="00E64ACC" w:rsidRPr="00CF6689" w:rsidRDefault="00E64ACC" w:rsidP="003570FE">
                  <w:pPr>
                    <w:jc w:val="center"/>
                    <w:rPr>
                      <w:rFonts w:ascii="Times New Roman" w:hAnsi="Times New Roman" w:cs="Times New Roman"/>
                      <w:color w:val="000000" w:themeColor="text1"/>
                      <w:sz w:val="28"/>
                      <w:szCs w:val="28"/>
                    </w:rPr>
                  </w:pPr>
                  <w:r w:rsidRPr="00CF6689">
                    <w:rPr>
                      <w:rFonts w:ascii="Times New Roman" w:hAnsi="Times New Roman" w:cs="Times New Roman"/>
                      <w:color w:val="000000" w:themeColor="text1"/>
                      <w:sz w:val="28"/>
                      <w:szCs w:val="28"/>
                    </w:rPr>
                    <w:t>152-51/7</w:t>
                  </w:r>
                </w:p>
              </w:tc>
            </w:tr>
            <w:tr w:rsidR="00E64ACC" w:rsidRPr="00CF6689" w:rsidTr="003570FE">
              <w:trPr>
                <w:trHeight w:val="435"/>
              </w:trPr>
              <w:tc>
                <w:tcPr>
                  <w:tcW w:w="4650" w:type="dxa"/>
                  <w:gridSpan w:val="4"/>
                </w:tcPr>
                <w:p w:rsidR="00E64ACC" w:rsidRPr="00CF6689" w:rsidRDefault="00E64ACC" w:rsidP="003570FE">
                  <w:pPr>
                    <w:jc w:val="center"/>
                    <w:rPr>
                      <w:rFonts w:ascii="Times New Roman" w:hAnsi="Times New Roman" w:cs="Times New Roman"/>
                      <w:color w:val="000000" w:themeColor="text1"/>
                      <w:sz w:val="28"/>
                      <w:szCs w:val="28"/>
                    </w:rPr>
                  </w:pPr>
                </w:p>
                <w:p w:rsidR="00E64ACC" w:rsidRPr="00CF6689" w:rsidRDefault="00E64ACC" w:rsidP="003570FE">
                  <w:pPr>
                    <w:jc w:val="center"/>
                    <w:rPr>
                      <w:rFonts w:ascii="Times New Roman" w:hAnsi="Times New Roman" w:cs="Times New Roman"/>
                      <w:color w:val="000000" w:themeColor="text1"/>
                      <w:sz w:val="28"/>
                      <w:szCs w:val="28"/>
                    </w:rPr>
                  </w:pPr>
                  <w:proofErr w:type="gramStart"/>
                  <w:r w:rsidRPr="00CF6689">
                    <w:rPr>
                      <w:rFonts w:ascii="Times New Roman" w:hAnsi="Times New Roman" w:cs="Times New Roman"/>
                      <w:color w:val="000000" w:themeColor="text1"/>
                      <w:sz w:val="28"/>
                      <w:szCs w:val="28"/>
                    </w:rPr>
                    <w:t>с</w:t>
                  </w:r>
                  <w:proofErr w:type="gramEnd"/>
                  <w:r w:rsidRPr="00CF6689">
                    <w:rPr>
                      <w:rFonts w:ascii="Times New Roman" w:hAnsi="Times New Roman" w:cs="Times New Roman"/>
                      <w:color w:val="000000" w:themeColor="text1"/>
                      <w:sz w:val="28"/>
                      <w:szCs w:val="28"/>
                    </w:rPr>
                    <w:t>. Чемодановка</w:t>
                  </w:r>
                </w:p>
              </w:tc>
            </w:tr>
          </w:tbl>
          <w:p w:rsidR="00E64ACC" w:rsidRPr="00CF6689" w:rsidRDefault="00E64ACC" w:rsidP="003570FE">
            <w:pPr>
              <w:pStyle w:val="3"/>
              <w:ind w:left="288"/>
              <w:rPr>
                <w:rFonts w:ascii="Times New Roman" w:eastAsiaTheme="minorHAnsi" w:hAnsi="Times New Roman" w:cs="Times New Roman"/>
                <w:b w:val="0"/>
                <w:bCs w:val="0"/>
                <w:color w:val="000000" w:themeColor="text1"/>
                <w:sz w:val="28"/>
                <w:szCs w:val="28"/>
                <w:lang w:eastAsia="en-US"/>
              </w:rPr>
            </w:pPr>
          </w:p>
        </w:tc>
      </w:tr>
    </w:tbl>
    <w:p w:rsidR="00E64ACC" w:rsidRPr="00E35FD4" w:rsidRDefault="00E64ACC" w:rsidP="00E64ACC">
      <w:pPr>
        <w:ind w:firstLine="708"/>
        <w:jc w:val="center"/>
        <w:rPr>
          <w:rFonts w:ascii="Times New Roman" w:hAnsi="Times New Roman" w:cs="Times New Roman"/>
          <w:b/>
          <w:bCs/>
          <w:color w:val="000000" w:themeColor="text1"/>
          <w:sz w:val="28"/>
          <w:szCs w:val="28"/>
        </w:rPr>
      </w:pPr>
      <w:r w:rsidRPr="00E35FD4">
        <w:rPr>
          <w:rFonts w:ascii="Times New Roman" w:hAnsi="Times New Roman" w:cs="Times New Roman"/>
          <w:b/>
          <w:color w:val="000000" w:themeColor="text1"/>
          <w:sz w:val="28"/>
          <w:szCs w:val="28"/>
        </w:rPr>
        <w:t xml:space="preserve">О внесении изменений в </w:t>
      </w:r>
      <w:r w:rsidRPr="00E35FD4">
        <w:rPr>
          <w:rFonts w:ascii="Times New Roman" w:hAnsi="Times New Roman" w:cs="Times New Roman"/>
          <w:b/>
          <w:bCs/>
          <w:color w:val="000000" w:themeColor="text1"/>
          <w:sz w:val="28"/>
          <w:szCs w:val="28"/>
        </w:rPr>
        <w:t>решение Комитета местного самоуправления Чемодановского сельсовета Бессоновского района Пензенской области от 15 февраля2021 года № 128-41/7 «О контракте с лицом, назначаемым на должность главы администрации Чемодановского сельсовета Бессоновского района Пензенской области»</w:t>
      </w:r>
    </w:p>
    <w:p w:rsidR="00E64ACC" w:rsidRPr="00E35FD4" w:rsidRDefault="00E64ACC" w:rsidP="00E64ACC">
      <w:pPr>
        <w:ind w:firstLine="326"/>
        <w:jc w:val="both"/>
        <w:rPr>
          <w:rFonts w:ascii="Times New Roman" w:hAnsi="Times New Roman" w:cs="Times New Roman"/>
          <w:color w:val="000000" w:themeColor="text1"/>
          <w:sz w:val="28"/>
          <w:szCs w:val="28"/>
        </w:rPr>
      </w:pPr>
      <w:r w:rsidRPr="00E35FD4">
        <w:rPr>
          <w:rFonts w:ascii="Times New Roman" w:hAnsi="Times New Roman" w:cs="Times New Roman"/>
          <w:color w:val="000000" w:themeColor="text1"/>
          <w:sz w:val="28"/>
          <w:szCs w:val="28"/>
        </w:rPr>
        <w:t xml:space="preserve">На основании части 5 статьи </w:t>
      </w:r>
      <w:hyperlink r:id="rId5" w:history="1">
        <w:r w:rsidRPr="00E35FD4">
          <w:rPr>
            <w:rStyle w:val="a3"/>
            <w:rFonts w:ascii="Times New Roman" w:hAnsi="Times New Roman" w:cs="Times New Roman"/>
            <w:color w:val="000000" w:themeColor="text1"/>
            <w:sz w:val="28"/>
            <w:szCs w:val="28"/>
          </w:rPr>
          <w:t>37</w:t>
        </w:r>
      </w:hyperlink>
      <w:r w:rsidRPr="00E35FD4">
        <w:rPr>
          <w:rFonts w:ascii="Times New Roman" w:hAnsi="Times New Roman" w:cs="Times New Roman"/>
          <w:color w:val="000000" w:themeColor="text1"/>
          <w:sz w:val="28"/>
          <w:szCs w:val="28"/>
        </w:rPr>
        <w:t xml:space="preserve"> Федерального закона от 06.10.2003 № 131-ФЗ «Об общих принципах организации местного самоуправления в Российской Федерации», </w:t>
      </w:r>
      <w:hyperlink r:id="rId6" w:history="1">
        <w:r w:rsidRPr="00E35FD4">
          <w:rPr>
            <w:rStyle w:val="a3"/>
            <w:rFonts w:ascii="Times New Roman" w:hAnsi="Times New Roman" w:cs="Times New Roman"/>
            <w:color w:val="000000" w:themeColor="text1"/>
            <w:sz w:val="28"/>
            <w:szCs w:val="28"/>
          </w:rPr>
          <w:t>статьи 6</w:t>
        </w:r>
      </w:hyperlink>
      <w:r w:rsidRPr="00E35FD4">
        <w:rPr>
          <w:rFonts w:ascii="Times New Roman" w:hAnsi="Times New Roman" w:cs="Times New Roman"/>
          <w:color w:val="000000" w:themeColor="text1"/>
          <w:sz w:val="28"/>
          <w:szCs w:val="28"/>
        </w:rPr>
        <w:t xml:space="preserve"> Закона Пензенской области от 10.10.2007 № 1390-ЗПО «О муниципальной службе в Пензенской области», </w:t>
      </w:r>
      <w:hyperlink r:id="rId7" w:history="1">
        <w:r w:rsidRPr="00E35FD4">
          <w:rPr>
            <w:rFonts w:ascii="Times New Roman" w:hAnsi="Times New Roman" w:cs="Times New Roman"/>
            <w:color w:val="000000" w:themeColor="text1"/>
            <w:sz w:val="28"/>
            <w:szCs w:val="28"/>
          </w:rPr>
          <w:t>Уставом</w:t>
        </w:r>
      </w:hyperlink>
      <w:r w:rsidRPr="00E35FD4">
        <w:rPr>
          <w:rFonts w:ascii="Times New Roman" w:hAnsi="Times New Roman" w:cs="Times New Roman"/>
          <w:color w:val="000000" w:themeColor="text1"/>
          <w:sz w:val="28"/>
          <w:szCs w:val="28"/>
        </w:rPr>
        <w:t xml:space="preserve"> Чемодановского сельсовета Бессоновского района Пензенской области, </w:t>
      </w:r>
    </w:p>
    <w:p w:rsidR="00E64ACC" w:rsidRPr="00E35FD4" w:rsidRDefault="00E64ACC" w:rsidP="00E64ACC">
      <w:pPr>
        <w:ind w:firstLine="326"/>
        <w:jc w:val="center"/>
        <w:rPr>
          <w:rFonts w:ascii="Times New Roman" w:hAnsi="Times New Roman" w:cs="Times New Roman"/>
          <w:b/>
          <w:color w:val="000000" w:themeColor="text1"/>
          <w:sz w:val="28"/>
          <w:szCs w:val="28"/>
        </w:rPr>
      </w:pPr>
      <w:r w:rsidRPr="00E35FD4">
        <w:rPr>
          <w:rFonts w:ascii="Times New Roman" w:hAnsi="Times New Roman" w:cs="Times New Roman"/>
          <w:b/>
          <w:color w:val="000000" w:themeColor="text1"/>
          <w:sz w:val="28"/>
          <w:szCs w:val="28"/>
        </w:rPr>
        <w:t>Комитет местного самоуправления решил:</w:t>
      </w:r>
    </w:p>
    <w:p w:rsidR="00E64ACC" w:rsidRPr="00E35FD4" w:rsidRDefault="00E64ACC" w:rsidP="00E64ACC">
      <w:pPr>
        <w:pStyle w:val="3"/>
        <w:spacing w:before="0" w:after="0"/>
        <w:ind w:firstLine="708"/>
        <w:jc w:val="both"/>
        <w:rPr>
          <w:rFonts w:ascii="Times New Roman" w:hAnsi="Times New Roman" w:cs="Times New Roman"/>
          <w:b w:val="0"/>
          <w:bCs w:val="0"/>
          <w:color w:val="000000" w:themeColor="text1"/>
          <w:sz w:val="28"/>
          <w:szCs w:val="28"/>
        </w:rPr>
      </w:pPr>
      <w:r w:rsidRPr="00E35FD4">
        <w:rPr>
          <w:rFonts w:ascii="Times New Roman" w:hAnsi="Times New Roman" w:cs="Times New Roman"/>
          <w:b w:val="0"/>
          <w:bCs w:val="0"/>
          <w:color w:val="000000" w:themeColor="text1"/>
          <w:sz w:val="28"/>
          <w:szCs w:val="28"/>
        </w:rPr>
        <w:t>1. Внести следующие изменения в контракт с лицом, назначаемым на должность главы администрации Чемодановского сельсовета Бессоновского района Пензенской области, утвержденный решением Комитета местного самоуправления Чемодановского сельсовета</w:t>
      </w:r>
      <w:r w:rsidRPr="00E35FD4">
        <w:rPr>
          <w:rFonts w:ascii="Times New Roman" w:hAnsi="Times New Roman" w:cs="Times New Roman"/>
          <w:color w:val="000000" w:themeColor="text1"/>
          <w:sz w:val="28"/>
          <w:szCs w:val="28"/>
        </w:rPr>
        <w:t xml:space="preserve"> </w:t>
      </w:r>
      <w:r w:rsidRPr="00E35FD4">
        <w:rPr>
          <w:rFonts w:ascii="Times New Roman" w:hAnsi="Times New Roman" w:cs="Times New Roman"/>
          <w:b w:val="0"/>
          <w:bCs w:val="0"/>
          <w:color w:val="000000" w:themeColor="text1"/>
          <w:sz w:val="28"/>
          <w:szCs w:val="28"/>
        </w:rPr>
        <w:t>Бессоновского района Пензенской области четвертого созыва от 15 марта 2018 года № 128-41/7:</w:t>
      </w:r>
    </w:p>
    <w:p w:rsidR="00E64ACC" w:rsidRPr="00E35FD4" w:rsidRDefault="00E64ACC" w:rsidP="00E64ACC">
      <w:pPr>
        <w:ind w:firstLine="708"/>
        <w:jc w:val="both"/>
        <w:rPr>
          <w:rFonts w:ascii="Times New Roman" w:hAnsi="Times New Roman" w:cs="Times New Roman"/>
          <w:color w:val="000000" w:themeColor="text1"/>
          <w:sz w:val="28"/>
          <w:szCs w:val="28"/>
        </w:rPr>
      </w:pPr>
      <w:r w:rsidRPr="00E35FD4">
        <w:rPr>
          <w:rFonts w:ascii="Times New Roman" w:hAnsi="Times New Roman" w:cs="Times New Roman"/>
          <w:b/>
          <w:color w:val="000000" w:themeColor="text1"/>
          <w:sz w:val="28"/>
          <w:szCs w:val="28"/>
        </w:rPr>
        <w:t>1.1.</w:t>
      </w:r>
      <w:hyperlink r:id="rId8" w:history="1">
        <w:r w:rsidRPr="00E35FD4">
          <w:rPr>
            <w:rStyle w:val="a3"/>
            <w:rFonts w:ascii="Times New Roman" w:hAnsi="Times New Roman" w:cs="Times New Roman"/>
            <w:color w:val="000000" w:themeColor="text1"/>
            <w:sz w:val="28"/>
            <w:szCs w:val="28"/>
          </w:rPr>
          <w:t xml:space="preserve"> Подпункт 3.3.9 пункта 3.3</w:t>
        </w:r>
      </w:hyperlink>
      <w:r w:rsidRPr="00E35FD4">
        <w:rPr>
          <w:rFonts w:ascii="Times New Roman" w:hAnsi="Times New Roman" w:cs="Times New Roman"/>
          <w:b/>
          <w:color w:val="000000" w:themeColor="text1"/>
          <w:sz w:val="28"/>
          <w:szCs w:val="28"/>
        </w:rPr>
        <w:t xml:space="preserve"> изложить в следующей редакции</w:t>
      </w:r>
      <w:r w:rsidRPr="00E35FD4">
        <w:rPr>
          <w:rFonts w:ascii="Times New Roman" w:hAnsi="Times New Roman" w:cs="Times New Roman"/>
          <w:color w:val="000000" w:themeColor="text1"/>
          <w:sz w:val="28"/>
          <w:szCs w:val="28"/>
        </w:rPr>
        <w:t>:</w:t>
      </w:r>
    </w:p>
    <w:p w:rsidR="00E64ACC" w:rsidRPr="00E35FD4" w:rsidRDefault="00E64ACC" w:rsidP="00E64ACC">
      <w:pPr>
        <w:ind w:firstLine="540"/>
        <w:jc w:val="both"/>
        <w:rPr>
          <w:rFonts w:ascii="Times New Roman" w:hAnsi="Times New Roman" w:cs="Times New Roman"/>
          <w:color w:val="000000" w:themeColor="text1"/>
          <w:sz w:val="28"/>
          <w:szCs w:val="28"/>
        </w:rPr>
      </w:pPr>
      <w:proofErr w:type="gramStart"/>
      <w:r w:rsidRPr="00E35FD4">
        <w:rPr>
          <w:rFonts w:ascii="Times New Roman" w:hAnsi="Times New Roman" w:cs="Times New Roman"/>
          <w:color w:val="000000" w:themeColor="text1"/>
          <w:sz w:val="28"/>
          <w:szCs w:val="28"/>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w:t>
      </w:r>
      <w:r w:rsidRPr="00E35FD4">
        <w:rPr>
          <w:rFonts w:ascii="Times New Roman" w:hAnsi="Times New Roman" w:cs="Times New Roman"/>
          <w:color w:val="000000" w:themeColor="text1"/>
          <w:sz w:val="28"/>
          <w:szCs w:val="28"/>
        </w:rPr>
        <w:lastRenderedPageBreak/>
        <w:t>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E35FD4">
        <w:rPr>
          <w:rFonts w:ascii="Times New Roman" w:hAnsi="Times New Roman" w:cs="Times New Roman"/>
          <w:color w:val="000000" w:themeColor="text1"/>
          <w:sz w:val="28"/>
          <w:szCs w:val="28"/>
        </w:rPr>
        <w:t xml:space="preserve"> </w:t>
      </w:r>
      <w:proofErr w:type="gramStart"/>
      <w:r w:rsidRPr="00E35FD4">
        <w:rPr>
          <w:rFonts w:ascii="Times New Roman" w:hAnsi="Times New Roman" w:cs="Times New Roman"/>
          <w:color w:val="000000" w:themeColor="text1"/>
          <w:sz w:val="28"/>
          <w:szCs w:val="28"/>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E64ACC" w:rsidRPr="00E35FD4" w:rsidRDefault="00E64ACC" w:rsidP="00E64ACC">
      <w:pPr>
        <w:ind w:firstLine="540"/>
        <w:jc w:val="both"/>
        <w:rPr>
          <w:rFonts w:ascii="Times New Roman" w:hAnsi="Times New Roman" w:cs="Times New Roman"/>
          <w:b/>
          <w:color w:val="000000" w:themeColor="text1"/>
          <w:sz w:val="28"/>
          <w:szCs w:val="28"/>
        </w:rPr>
      </w:pPr>
      <w:r w:rsidRPr="00E35FD4">
        <w:rPr>
          <w:rFonts w:ascii="Times New Roman" w:hAnsi="Times New Roman" w:cs="Times New Roman"/>
          <w:b/>
          <w:color w:val="000000" w:themeColor="text1"/>
          <w:sz w:val="28"/>
          <w:szCs w:val="28"/>
        </w:rPr>
        <w:t xml:space="preserve">1.2. </w:t>
      </w:r>
      <w:hyperlink r:id="rId9" w:history="1">
        <w:r w:rsidRPr="00E35FD4">
          <w:rPr>
            <w:rStyle w:val="a3"/>
            <w:rFonts w:ascii="Times New Roman" w:hAnsi="Times New Roman" w:cs="Times New Roman"/>
            <w:color w:val="000000" w:themeColor="text1"/>
            <w:sz w:val="28"/>
            <w:szCs w:val="28"/>
          </w:rPr>
          <w:t>Подпункт 7.1.9 пункта 7.1</w:t>
        </w:r>
      </w:hyperlink>
      <w:r w:rsidRPr="00E35FD4">
        <w:rPr>
          <w:rFonts w:ascii="Times New Roman" w:hAnsi="Times New Roman" w:cs="Times New Roman"/>
          <w:b/>
          <w:color w:val="000000" w:themeColor="text1"/>
          <w:sz w:val="28"/>
          <w:szCs w:val="28"/>
        </w:rPr>
        <w:t xml:space="preserve"> изложить в следующей редакции:</w:t>
      </w:r>
    </w:p>
    <w:p w:rsidR="00E64ACC" w:rsidRPr="00E35FD4" w:rsidRDefault="00E64ACC" w:rsidP="00E64ACC">
      <w:pPr>
        <w:ind w:firstLine="540"/>
        <w:jc w:val="both"/>
        <w:rPr>
          <w:rFonts w:ascii="Times New Roman" w:hAnsi="Times New Roman" w:cs="Times New Roman"/>
          <w:color w:val="000000" w:themeColor="text1"/>
          <w:sz w:val="28"/>
          <w:szCs w:val="28"/>
        </w:rPr>
      </w:pPr>
      <w:proofErr w:type="gramStart"/>
      <w:r w:rsidRPr="00E35FD4">
        <w:rPr>
          <w:rFonts w:ascii="Times New Roman" w:hAnsi="Times New Roman" w:cs="Times New Roman"/>
          <w:color w:val="000000" w:themeColor="text1"/>
          <w:sz w:val="28"/>
          <w:szCs w:val="28"/>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35FD4">
        <w:rPr>
          <w:rFonts w:ascii="Times New Roman" w:hAnsi="Times New Roman" w:cs="Times New Roman"/>
          <w:color w:val="000000" w:themeColor="text1"/>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35FD4">
        <w:rPr>
          <w:rFonts w:ascii="Times New Roman" w:hAnsi="Times New Roman" w:cs="Times New Roman"/>
          <w:color w:val="000000" w:themeColor="text1"/>
          <w:sz w:val="28"/>
          <w:szCs w:val="28"/>
        </w:rPr>
        <w:t>;»</w:t>
      </w:r>
      <w:proofErr w:type="gramEnd"/>
      <w:r w:rsidRPr="00E35FD4">
        <w:rPr>
          <w:rFonts w:ascii="Times New Roman" w:hAnsi="Times New Roman" w:cs="Times New Roman"/>
          <w:color w:val="000000" w:themeColor="text1"/>
          <w:sz w:val="28"/>
          <w:szCs w:val="28"/>
        </w:rPr>
        <w:t>.</w:t>
      </w:r>
    </w:p>
    <w:p w:rsidR="00E64ACC" w:rsidRPr="00E35FD4" w:rsidRDefault="00E64ACC" w:rsidP="00E64ACC">
      <w:pPr>
        <w:ind w:firstLine="567"/>
        <w:jc w:val="both"/>
        <w:rPr>
          <w:rFonts w:ascii="Times New Roman" w:hAnsi="Times New Roman" w:cs="Times New Roman"/>
          <w:color w:val="000000" w:themeColor="text1"/>
          <w:sz w:val="28"/>
          <w:szCs w:val="28"/>
        </w:rPr>
      </w:pPr>
      <w:r w:rsidRPr="00E35FD4">
        <w:rPr>
          <w:rFonts w:ascii="Times New Roman" w:hAnsi="Times New Roman" w:cs="Times New Roman"/>
          <w:color w:val="000000" w:themeColor="text1"/>
          <w:sz w:val="28"/>
          <w:szCs w:val="28"/>
        </w:rPr>
        <w:t>2.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E64ACC" w:rsidRPr="00E35FD4" w:rsidRDefault="00E64ACC" w:rsidP="00E64ACC">
      <w:pPr>
        <w:ind w:firstLine="567"/>
        <w:jc w:val="both"/>
        <w:rPr>
          <w:rFonts w:ascii="Times New Roman" w:hAnsi="Times New Roman" w:cs="Times New Roman"/>
          <w:color w:val="000000" w:themeColor="text1"/>
          <w:sz w:val="28"/>
          <w:szCs w:val="28"/>
        </w:rPr>
      </w:pPr>
      <w:r w:rsidRPr="00E35FD4">
        <w:rPr>
          <w:rFonts w:ascii="Times New Roman" w:hAnsi="Times New Roman" w:cs="Times New Roman"/>
          <w:color w:val="000000" w:themeColor="text1"/>
          <w:sz w:val="28"/>
          <w:szCs w:val="28"/>
        </w:rPr>
        <w:t>3. Настоящее решение вступает в силу с 01 июля 2021 года.</w:t>
      </w:r>
    </w:p>
    <w:p w:rsidR="00E64ACC" w:rsidRDefault="00E64ACC" w:rsidP="00E64ACC">
      <w:pPr>
        <w:ind w:firstLine="567"/>
        <w:jc w:val="both"/>
        <w:rPr>
          <w:rFonts w:ascii="Times New Roman" w:hAnsi="Times New Roman" w:cs="Times New Roman"/>
          <w:color w:val="000000" w:themeColor="text1"/>
          <w:sz w:val="28"/>
          <w:szCs w:val="28"/>
        </w:rPr>
      </w:pPr>
      <w:r w:rsidRPr="00E35FD4">
        <w:rPr>
          <w:rFonts w:ascii="Times New Roman" w:hAnsi="Times New Roman" w:cs="Times New Roman"/>
          <w:color w:val="000000" w:themeColor="text1"/>
          <w:sz w:val="28"/>
          <w:szCs w:val="28"/>
        </w:rPr>
        <w:t xml:space="preserve">4. </w:t>
      </w:r>
      <w:proofErr w:type="gramStart"/>
      <w:r w:rsidRPr="00E35FD4">
        <w:rPr>
          <w:rFonts w:ascii="Times New Roman" w:hAnsi="Times New Roman" w:cs="Times New Roman"/>
          <w:bCs/>
          <w:color w:val="000000" w:themeColor="text1"/>
          <w:sz w:val="28"/>
          <w:szCs w:val="28"/>
        </w:rPr>
        <w:t>Контроль за</w:t>
      </w:r>
      <w:proofErr w:type="gramEnd"/>
      <w:r w:rsidRPr="00E35FD4">
        <w:rPr>
          <w:rFonts w:ascii="Times New Roman" w:hAnsi="Times New Roman" w:cs="Times New Roman"/>
          <w:bCs/>
          <w:color w:val="000000" w:themeColor="text1"/>
          <w:sz w:val="28"/>
          <w:szCs w:val="28"/>
        </w:rPr>
        <w:t xml:space="preserve"> исполнением настоящего решения</w:t>
      </w:r>
      <w:r w:rsidRPr="00E35FD4">
        <w:rPr>
          <w:rFonts w:ascii="Times New Roman" w:hAnsi="Times New Roman" w:cs="Times New Roman"/>
          <w:bCs/>
          <w:i/>
          <w:color w:val="000000" w:themeColor="text1"/>
          <w:sz w:val="28"/>
          <w:szCs w:val="28"/>
        </w:rPr>
        <w:t xml:space="preserve"> </w:t>
      </w:r>
      <w:r w:rsidRPr="00E35FD4">
        <w:rPr>
          <w:rFonts w:ascii="Times New Roman" w:hAnsi="Times New Roman" w:cs="Times New Roman"/>
          <w:bCs/>
          <w:color w:val="000000" w:themeColor="text1"/>
          <w:sz w:val="28"/>
          <w:szCs w:val="28"/>
        </w:rPr>
        <w:t xml:space="preserve">возложить на </w:t>
      </w:r>
      <w:r>
        <w:rPr>
          <w:rFonts w:ascii="Times New Roman" w:hAnsi="Times New Roman" w:cs="Times New Roman"/>
          <w:color w:val="000000" w:themeColor="text1"/>
          <w:sz w:val="28"/>
          <w:szCs w:val="28"/>
        </w:rPr>
        <w:t>главу</w:t>
      </w:r>
      <w:r w:rsidRPr="00E35FD4">
        <w:rPr>
          <w:rFonts w:ascii="Times New Roman" w:hAnsi="Times New Roman" w:cs="Times New Roman"/>
          <w:color w:val="000000" w:themeColor="text1"/>
          <w:sz w:val="28"/>
          <w:szCs w:val="28"/>
        </w:rPr>
        <w:t xml:space="preserve"> Чемодановского сельсовета Бессоновского района Пензенской области </w:t>
      </w:r>
      <w:r>
        <w:rPr>
          <w:rFonts w:ascii="Times New Roman" w:hAnsi="Times New Roman" w:cs="Times New Roman"/>
          <w:color w:val="000000" w:themeColor="text1"/>
          <w:sz w:val="28"/>
          <w:szCs w:val="28"/>
        </w:rPr>
        <w:t>Фадеева Сергея Васильевича</w:t>
      </w:r>
      <w:r w:rsidRPr="00E35FD4">
        <w:rPr>
          <w:rFonts w:ascii="Times New Roman" w:hAnsi="Times New Roman" w:cs="Times New Roman"/>
          <w:color w:val="000000" w:themeColor="text1"/>
          <w:sz w:val="28"/>
          <w:szCs w:val="28"/>
        </w:rPr>
        <w:t>.</w:t>
      </w:r>
    </w:p>
    <w:p w:rsidR="00E64ACC" w:rsidRDefault="00E64ACC" w:rsidP="00E64ACC">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E64ACC" w:rsidRDefault="00E64ACC" w:rsidP="00E64ACC">
      <w:pPr>
        <w:ind w:firstLine="567"/>
        <w:jc w:val="both"/>
        <w:rPr>
          <w:rFonts w:ascii="Times New Roman" w:hAnsi="Times New Roman" w:cs="Times New Roman"/>
          <w:color w:val="000000" w:themeColor="text1"/>
          <w:sz w:val="28"/>
          <w:szCs w:val="28"/>
        </w:rPr>
      </w:pPr>
    </w:p>
    <w:p w:rsidR="00E64ACC" w:rsidRPr="00E64ACC" w:rsidRDefault="00E64ACC" w:rsidP="00E64ACC">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Глава Чемодановского сельсовета                       С.В. Фадеев</w:t>
      </w:r>
    </w:p>
    <w:p w:rsidR="00E640C9" w:rsidRDefault="00E640C9"/>
    <w:sectPr w:rsidR="00E640C9" w:rsidSect="00E640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4ACC"/>
    <w:rsid w:val="00151A13"/>
    <w:rsid w:val="001E6B13"/>
    <w:rsid w:val="00733D71"/>
    <w:rsid w:val="00BC0FAA"/>
    <w:rsid w:val="00BC1DD2"/>
    <w:rsid w:val="00CF6689"/>
    <w:rsid w:val="00E640C9"/>
    <w:rsid w:val="00E64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ACC"/>
    <w:pPr>
      <w:spacing w:after="160" w:line="259" w:lineRule="auto"/>
    </w:pPr>
  </w:style>
  <w:style w:type="paragraph" w:styleId="3">
    <w:name w:val="heading 3"/>
    <w:basedOn w:val="a"/>
    <w:next w:val="a"/>
    <w:link w:val="30"/>
    <w:qFormat/>
    <w:rsid w:val="00E64ACC"/>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64ACC"/>
    <w:rPr>
      <w:rFonts w:ascii="Arial" w:eastAsia="Times New Roman" w:hAnsi="Arial" w:cs="Arial"/>
      <w:b/>
      <w:bCs/>
      <w:sz w:val="26"/>
      <w:szCs w:val="26"/>
      <w:lang w:eastAsia="ru-RU"/>
    </w:rPr>
  </w:style>
  <w:style w:type="character" w:styleId="a3">
    <w:name w:val="Hyperlink"/>
    <w:basedOn w:val="a0"/>
    <w:uiPriority w:val="99"/>
    <w:unhideWhenUsed/>
    <w:rsid w:val="00E64ACC"/>
    <w:rPr>
      <w:color w:val="0000FF" w:themeColor="hyperlink"/>
      <w:u w:val="single"/>
    </w:rPr>
  </w:style>
  <w:style w:type="paragraph" w:customStyle="1" w:styleId="ConsPlusTitle">
    <w:name w:val="ConsPlusTitle"/>
    <w:rsid w:val="00E64ACC"/>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9B43DCE0FD1668F77EEA71FE851917A7C59898C144249AB5BBC6B7BB4BA8B1056D854B87FC340BF31A91C0EC2F41649D1AC5CE1050FE7BC259BA176Fd8I" TargetMode="External"/><Relationship Id="rId3" Type="http://schemas.openxmlformats.org/officeDocument/2006/relationships/webSettings" Target="webSettings.xml"/><Relationship Id="rId7" Type="http://schemas.openxmlformats.org/officeDocument/2006/relationships/hyperlink" Target="garantf1://173332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RLAW021;n=44701;fld=134;dst=100038" TargetMode="External"/><Relationship Id="rId11" Type="http://schemas.openxmlformats.org/officeDocument/2006/relationships/theme" Target="theme/theme1.xml"/><Relationship Id="rId5" Type="http://schemas.openxmlformats.org/officeDocument/2006/relationships/hyperlink" Target="consultantplus://offline/main?base=LAW;n=102040;fld=134;dst=100466"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649B43DCE0FD1668F77EEA71FE851917A7C59898C144249AB5BBC6B7BB4BA8B1056D854B87FC340BF31A90C4E52F41649D1AC5CE1050FE7BC259BA176Fd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627</Words>
  <Characters>3578</Characters>
  <Application>Microsoft Office Word</Application>
  <DocSecurity>0</DocSecurity>
  <Lines>29</Lines>
  <Paragraphs>8</Paragraphs>
  <ScaleCrop>false</ScaleCrop>
  <Company>Microsoft</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2021-06-28T12:56:00Z</cp:lastPrinted>
  <dcterms:created xsi:type="dcterms:W3CDTF">2021-06-28T12:50:00Z</dcterms:created>
  <dcterms:modified xsi:type="dcterms:W3CDTF">2021-06-28T12:59:00Z</dcterms:modified>
</cp:coreProperties>
</file>