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14"/>
        <w:tblW w:w="10881" w:type="dxa"/>
        <w:tblLayout w:type="fixed"/>
        <w:tblLook w:val="04A0"/>
      </w:tblPr>
      <w:tblGrid>
        <w:gridCol w:w="2234"/>
        <w:gridCol w:w="8647"/>
      </w:tblGrid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bookmarkStart w:id="0" w:name="bookmark0"/>
            <w:r w:rsidRPr="005A0B5B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8647" w:type="dxa"/>
          </w:tcPr>
          <w:p w:rsidR="005A0B5B" w:rsidRPr="00CB47FD" w:rsidRDefault="00CB47FD" w:rsidP="006718AD">
            <w:pPr>
              <w:pStyle w:val="2"/>
              <w:shd w:val="clear" w:color="auto" w:fill="auto"/>
              <w:spacing w:line="240" w:lineRule="auto"/>
              <w:rPr>
                <w:b/>
                <w:sz w:val="36"/>
                <w:szCs w:val="36"/>
              </w:rPr>
            </w:pPr>
            <w:r w:rsidRPr="00CB47FD">
              <w:rPr>
                <w:b/>
                <w:sz w:val="36"/>
                <w:szCs w:val="36"/>
              </w:rPr>
              <w:t>Утверждение документации по планировке территории по заявлениям заинтересованных лиц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Реестровый номер муниципальной услуги</w:t>
            </w:r>
          </w:p>
        </w:tc>
        <w:tc>
          <w:tcPr>
            <w:tcW w:w="8647" w:type="dxa"/>
          </w:tcPr>
          <w:p w:rsidR="005A0B5B" w:rsidRDefault="00FD2B1F" w:rsidP="006718AD">
            <w:pPr>
              <w:pStyle w:val="2"/>
              <w:shd w:val="clear" w:color="auto" w:fill="auto"/>
              <w:spacing w:line="240" w:lineRule="auto"/>
            </w:pPr>
            <w:r>
              <w:t>31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Орган, ответственный за предоставление услуги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528" w:lineRule="exact"/>
              <w:jc w:val="both"/>
            </w:pPr>
            <w:r>
              <w:t xml:space="preserve">Администрация Бессоновского района Пензенской области </w:t>
            </w:r>
            <w:hyperlink r:id="rId7" w:history="1">
              <w:r>
                <w:rPr>
                  <w:rStyle w:val="a9"/>
                  <w:lang w:val="en-US"/>
                </w:rPr>
                <w:t>http</w:t>
              </w:r>
              <w:r w:rsidRPr="00EC2142">
                <w:rPr>
                  <w:rStyle w:val="a9"/>
                </w:rPr>
                <w:t>://</w:t>
              </w:r>
              <w:r>
                <w:rPr>
                  <w:rStyle w:val="a9"/>
                  <w:lang w:val="en-US"/>
                </w:rPr>
                <w:t>rbesson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pnzreg</w:t>
              </w:r>
              <w:r w:rsidRPr="00EC2142">
                <w:rPr>
                  <w:rStyle w:val="a9"/>
                </w:rPr>
                <w:t>.</w:t>
              </w:r>
              <w:r>
                <w:rPr>
                  <w:rStyle w:val="a9"/>
                  <w:lang w:val="en-US"/>
                </w:rPr>
                <w:t>ru</w:t>
              </w:r>
              <w:r w:rsidRPr="00EC2142">
                <w:rPr>
                  <w:rStyle w:val="a9"/>
                </w:rPr>
                <w:t>/</w:t>
              </w:r>
            </w:hyperlink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нормативных правовых актов Российской Федерации, субъекта</w:t>
            </w:r>
          </w:p>
          <w:p w:rsidR="005A0B5B" w:rsidRPr="005A0B5B" w:rsidRDefault="005A0B5B" w:rsidP="006718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Российской Федерации, органов местного самоуправления, регламентирующих порядок и условия предоставления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Правовые основания для предоставления муниципальной услуги</w:t>
            </w:r>
          </w:p>
          <w:p w:rsidR="005A0B5B" w:rsidRPr="005A0B5B" w:rsidRDefault="005A0B5B" w:rsidP="006718A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A1806" w:rsidRPr="000A1806" w:rsidRDefault="000A1806" w:rsidP="000A180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sz w:val="24"/>
                <w:szCs w:val="24"/>
              </w:rPr>
              <w:t>2.5. Предоставление муниципальной услуги осуществляется в соответствии с:</w:t>
            </w:r>
          </w:p>
          <w:p w:rsidR="000A1806" w:rsidRPr="000A1806" w:rsidRDefault="000A1806" w:rsidP="000A180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Градостроительным </w:t>
            </w:r>
            <w:hyperlink r:id="rId8" w:history="1">
              <w:r w:rsidRPr="000A1806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кодексом</w:t>
              </w:r>
            </w:hyperlink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Российской Федерации (далее – ГрК РФ);</w:t>
            </w:r>
          </w:p>
          <w:p w:rsidR="000A1806" w:rsidRPr="000A1806" w:rsidRDefault="000A1806" w:rsidP="000A180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Федеральным </w:t>
            </w:r>
            <w:hyperlink r:id="rId9" w:history="1">
              <w:r w:rsidRPr="000A1806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29.12.2004 № 191-ФЗ «О введении в действие Градостроительного кодекса Российской Федерации»;</w:t>
            </w:r>
          </w:p>
          <w:p w:rsidR="000A1806" w:rsidRPr="000A1806" w:rsidRDefault="000A1806" w:rsidP="000A1806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3) Федеральным законом от 06.10.2003 № 131-ФЗ «Об общих принципах организации местного самоуправления в Российской Федерации»;</w:t>
            </w:r>
          </w:p>
          <w:p w:rsidR="000A1806" w:rsidRPr="000A1806" w:rsidRDefault="000A1806" w:rsidP="000A180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4) Федеральным </w:t>
            </w:r>
            <w:hyperlink r:id="rId10" w:history="1">
              <w:r w:rsidRPr="000A1806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законом</w:t>
              </w:r>
            </w:hyperlink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27.07.2010 № 210-ФЗ «Об организации предоставления государственных и муниципальных услуг» (далее – ФЗ № 210-ФЗ);</w:t>
            </w:r>
          </w:p>
          <w:p w:rsidR="000A1806" w:rsidRPr="000A1806" w:rsidRDefault="000A1806" w:rsidP="000A180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5) Федеральным законом от 27</w:t>
            </w:r>
            <w:r w:rsidRPr="000A1806">
              <w:rPr>
                <w:rFonts w:ascii="Times New Roman" w:hAnsi="Times New Roman" w:cs="Times New Roman"/>
                <w:sz w:val="24"/>
                <w:szCs w:val="24"/>
              </w:rPr>
              <w:t>.07.2006 № 152-ФЗ «О персональных данных»;</w:t>
            </w:r>
          </w:p>
          <w:p w:rsidR="000A1806" w:rsidRPr="000A1806" w:rsidRDefault="000A1806" w:rsidP="000A180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sz w:val="24"/>
                <w:szCs w:val="24"/>
              </w:rPr>
              <w:t>6) 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20»;</w:t>
            </w:r>
          </w:p>
          <w:p w:rsidR="000A1806" w:rsidRPr="000A1806" w:rsidRDefault="000A1806" w:rsidP="000A1806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hyperlink r:id="rId11">
              <w:r w:rsidRPr="000A1806">
                <w:rPr>
                  <w:rStyle w:val="-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Устав</w:t>
              </w:r>
            </w:hyperlink>
            <w:r w:rsidRPr="000A1806">
              <w:rPr>
                <w:rStyle w:val="-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  <w:t>ом</w:t>
            </w:r>
            <w:r w:rsidRPr="000A18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Бессоновского района Пензенской области;</w:t>
            </w:r>
          </w:p>
          <w:p w:rsidR="000A1806" w:rsidRPr="000A1806" w:rsidRDefault="000A1806" w:rsidP="000A1806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sz w:val="24"/>
                <w:szCs w:val="24"/>
              </w:rPr>
              <w:t>8) Постановлением Администрации от 01.06.2018 года №488 «Об утверждении Порядка подготовки документации по планировке территории Бессоновского района Пензенской области и принятия решения об утверждении документации по планировке территории Бессоновского района Пензенской области»;</w:t>
            </w:r>
          </w:p>
          <w:p w:rsidR="000A1806" w:rsidRPr="000A1806" w:rsidRDefault="000A1806" w:rsidP="000A1806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1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9) Постановлением Администрации от 19.02.2018 года №163 «Об утверждении Реестра муниципальных услуг Бессоновского»;</w:t>
            </w:r>
          </w:p>
          <w:p w:rsidR="005A0B5B" w:rsidRPr="000A1806" w:rsidRDefault="000A1806" w:rsidP="000A1806">
            <w:pPr>
              <w:ind w:firstLine="567"/>
              <w:jc w:val="both"/>
              <w:rPr>
                <w:color w:val="000000"/>
                <w:sz w:val="28"/>
                <w:szCs w:val="28"/>
              </w:rPr>
            </w:pPr>
            <w:bookmarkStart w:id="1" w:name="P126"/>
            <w:bookmarkEnd w:id="1"/>
            <w:r w:rsidRPr="000A18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10) Постановлением Администрации от 08.02.2018 года №54 «Об утверждении порядка разработки и проведения экспертизы проектов административных регламентов предоставления муниципальных услуг органов местного самоуправления Бессоновского района Пензенской области».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t>Административный регламент</w:t>
            </w:r>
          </w:p>
        </w:tc>
        <w:tc>
          <w:tcPr>
            <w:tcW w:w="8647" w:type="dxa"/>
          </w:tcPr>
          <w:p w:rsidR="005A0B5B" w:rsidRPr="00831C28" w:rsidRDefault="005A0B5B" w:rsidP="00671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DE77A7"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документации по планировке территории по заявлениям заинтересованных лиц</w:t>
            </w: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», утвержден постановлением администрации Бессоновского</w:t>
            </w:r>
            <w:r w:rsidR="00DE77A7"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от 23</w:t>
            </w: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 ноября 2018 года №</w:t>
            </w:r>
            <w:r w:rsidR="00DE77A7" w:rsidRPr="00831C28">
              <w:rPr>
                <w:rFonts w:ascii="Times New Roman" w:hAnsi="Times New Roman" w:cs="Times New Roman"/>
                <w:sz w:val="24"/>
                <w:szCs w:val="24"/>
              </w:rPr>
              <w:t>1017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Получатели услуги</w:t>
            </w:r>
          </w:p>
        </w:tc>
        <w:tc>
          <w:tcPr>
            <w:tcW w:w="8647" w:type="dxa"/>
          </w:tcPr>
          <w:p w:rsidR="00831C28" w:rsidRPr="00831C28" w:rsidRDefault="00831C28" w:rsidP="00831C28">
            <w:pPr>
              <w:spacing w:line="100" w:lineRule="atLeast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1.2. Заявителями при предоставлении муниципальной услуги являются следующие заинтересованные лица (далее – заявители):</w:t>
            </w:r>
          </w:p>
          <w:p w:rsidR="00831C28" w:rsidRPr="00831C28" w:rsidRDefault="00831C28" w:rsidP="00831C2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1.2.1. правообладатели существующих линейных объектов, подлежащих реконструкции, в случае подготовки документации по планировке территории в целях их реконструкции, а также их 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доверенностью;</w:t>
            </w:r>
          </w:p>
          <w:p w:rsidR="005A0B5B" w:rsidRPr="00831C28" w:rsidRDefault="00831C28" w:rsidP="00831C28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1.2.2. субъекты естественных монополий, организации коммунального комплекса в случае подготовки документации по планировке территории для размещения объектов местного значения, а также их уполномоченные представители, действующие от их имени без доверенности в силу закона и (или) в соответствии с учредительными документами, либо лица, уполномоченные на представление их интересов соответствующей доверенностью.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Срок оказания услуги</w:t>
            </w:r>
          </w:p>
        </w:tc>
        <w:tc>
          <w:tcPr>
            <w:tcW w:w="8647" w:type="dxa"/>
          </w:tcPr>
          <w:p w:rsidR="00831C28" w:rsidRPr="00831C28" w:rsidRDefault="00831C28" w:rsidP="00831C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2.4. Максимальный срок предоставления муниципальной услуги составляет 152 дня, исчисляемых со дня регистрации заявления о предоставлении муниципальной услуги в Администрации.</w:t>
            </w:r>
          </w:p>
          <w:p w:rsidR="00831C28" w:rsidRPr="00831C28" w:rsidRDefault="00831C28" w:rsidP="00831C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В случае, если документация по планировке территории подготовлена в отношении территорий, указанных в части 5.1 статьи 46 Градостроительного кодекса Российской Федерации:</w:t>
            </w:r>
          </w:p>
          <w:p w:rsidR="005A0B5B" w:rsidRPr="00831C28" w:rsidRDefault="00831C28" w:rsidP="00831C28">
            <w:pPr>
              <w:rPr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- максимальный срок предоставления муниципальной услуги составляет 37 дней со дня регистрации заявления о предоставлении муниципальной услуги в Администрации.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Перечень документов, необходимых для предоставления услуги</w:t>
            </w:r>
          </w:p>
        </w:tc>
        <w:tc>
          <w:tcPr>
            <w:tcW w:w="8647" w:type="dxa"/>
          </w:tcPr>
          <w:p w:rsidR="00831C28" w:rsidRPr="00831C28" w:rsidRDefault="00831C28" w:rsidP="00831C28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      </w:r>
          </w:p>
          <w:p w:rsidR="00831C28" w:rsidRPr="00831C28" w:rsidRDefault="00831C28" w:rsidP="00831C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C28" w:rsidRPr="00831C28" w:rsidRDefault="00831C28" w:rsidP="00831C28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48"/>
            <w:bookmarkEnd w:id="2"/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      </w:r>
          </w:p>
          <w:p w:rsidR="00831C28" w:rsidRPr="00831C28" w:rsidRDefault="00831C28" w:rsidP="00831C28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2.6.1. заявление, составленное по форме согласно приложению 1 к настоящему Административному регламенту;</w:t>
            </w:r>
          </w:p>
          <w:p w:rsidR="00831C28" w:rsidRPr="00831C28" w:rsidRDefault="00831C28" w:rsidP="00831C28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2.6.2. документ, удостоверяющий личность заявителя;</w:t>
            </w:r>
          </w:p>
          <w:p w:rsidR="00831C28" w:rsidRPr="00831C28" w:rsidRDefault="00831C28" w:rsidP="00831C28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2.6.3. документ, подтверждающий полномочия представителя физического или юридического лица, действовать от его имени;</w:t>
            </w:r>
          </w:p>
          <w:p w:rsidR="00831C28" w:rsidRPr="00831C28" w:rsidRDefault="00831C28" w:rsidP="00831C28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2.6.4. проект документации по планировке территории, разработанный в соответствии с установленными требованиями федерального законодательства;</w:t>
            </w:r>
          </w:p>
          <w:p w:rsidR="00831C28" w:rsidRPr="00831C28" w:rsidRDefault="00831C28" w:rsidP="00831C28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документации по планировке территории должен быть представлен на бумажном носителе в сброшюрованном и прошитом виде в 3 экземплярах, а также на электронном носителе.</w:t>
            </w:r>
          </w:p>
          <w:p w:rsidR="00831C28" w:rsidRPr="00831C28" w:rsidRDefault="00831C28" w:rsidP="00831C28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2.6.5.</w:t>
            </w: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(письма), подтверждающие направление заявителями уведомлений о принятом решении о подготовке документации по планировке территории главе поселения, применительно к территории которого принято такое решение;</w:t>
            </w:r>
          </w:p>
          <w:p w:rsidR="00831C28" w:rsidRPr="00831C28" w:rsidRDefault="00831C28" w:rsidP="00831C28">
            <w:pPr>
              <w:spacing w:line="10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2.6.6. документы (письма), подтверждающие согласование документации по планировке территории с согласующими органами, в случае если согласование документации по планировке территории является обязательным в соответствии с законодательством Российской Федерации.</w:t>
            </w:r>
          </w:p>
          <w:p w:rsidR="00831C28" w:rsidRPr="00831C28" w:rsidRDefault="00831C28" w:rsidP="00831C28">
            <w:pPr>
              <w:spacing w:line="100" w:lineRule="atLeast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C28" w:rsidRPr="00831C28" w:rsidRDefault="00831C28" w:rsidP="00831C2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b/>
                <w:sz w:val="24"/>
                <w:szCs w:val="24"/>
              </w:rPr>
              <w:t>Исчерпывающий перечень документов,</w:t>
            </w:r>
          </w:p>
          <w:p w:rsidR="00831C28" w:rsidRPr="00831C28" w:rsidRDefault="00831C28" w:rsidP="00831C2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необходимых в соответствии с нормативными правовыми актами</w:t>
            </w:r>
          </w:p>
          <w:p w:rsidR="00831C28" w:rsidRPr="00831C28" w:rsidRDefault="00831C28" w:rsidP="00831C2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b/>
                <w:sz w:val="24"/>
                <w:szCs w:val="24"/>
              </w:rPr>
              <w:t>для предоставления муниципальной услуги, которые</w:t>
            </w:r>
          </w:p>
          <w:p w:rsidR="00831C28" w:rsidRPr="00831C28" w:rsidRDefault="00831C28" w:rsidP="00831C2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b/>
                <w:sz w:val="24"/>
                <w:szCs w:val="24"/>
              </w:rPr>
      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      </w:r>
          </w:p>
          <w:p w:rsidR="00831C28" w:rsidRPr="00831C28" w:rsidRDefault="00831C28" w:rsidP="00831C28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C28" w:rsidRPr="00831C28" w:rsidRDefault="00831C28" w:rsidP="00831C2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 w:rsidRPr="00831C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Документы, которые необходимы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 исполнительной власти, органов местного самоуправления и подведомственных им организаций, и которые заявитель вправе представить по собственной </w:t>
            </w:r>
            <w:r w:rsidRPr="00831C2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инициативе - отсутствуют.</w:t>
            </w:r>
          </w:p>
          <w:p w:rsidR="005A0B5B" w:rsidRDefault="005A0B5B" w:rsidP="00831C28">
            <w:pPr>
              <w:autoSpaceDE w:val="0"/>
              <w:autoSpaceDN w:val="0"/>
              <w:adjustRightInd w:val="0"/>
              <w:jc w:val="both"/>
            </w:pP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lastRenderedPageBreak/>
              <w:t>Основания для отказа в приеме заявления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приостановления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A0B5B">
              <w:rPr>
                <w:sz w:val="24"/>
                <w:szCs w:val="24"/>
              </w:rPr>
              <w:t>Основания для приостановления муниципальной услуги не предусмотрены.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Основания для отказа в предоставлении услуги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Исчерпывающий перечень оснований отказа в предоставлении муниципальной услуги.</w:t>
            </w:r>
          </w:p>
          <w:p w:rsidR="005A0B5B" w:rsidRPr="005A0B5B" w:rsidRDefault="005A0B5B" w:rsidP="006718AD">
            <w:pPr>
              <w:spacing w:line="100" w:lineRule="atLeast"/>
              <w:ind w:firstLine="54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C28" w:rsidRPr="00831C28" w:rsidRDefault="00831C28" w:rsidP="00831C28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2.8. Основания для отказа в приеме документов, необходимых для предоставления муниципальной услуги:</w:t>
            </w:r>
          </w:p>
          <w:p w:rsidR="00831C28" w:rsidRPr="00831C28" w:rsidRDefault="00831C28" w:rsidP="00831C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2.8.1. отсутствие или неполное представление документов, предусмотренных пунктом 2.6 Административного регламента;</w:t>
            </w:r>
          </w:p>
          <w:p w:rsidR="005A0B5B" w:rsidRPr="00831C28" w:rsidRDefault="00831C28" w:rsidP="00831C28">
            <w:pPr>
              <w:pStyle w:val="ConsPlusNormal"/>
              <w:ind w:firstLine="54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2.8.2. принятие решения </w:t>
            </w:r>
            <w:r w:rsidRPr="00831C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документации по планировке территории, представленной заявителем,</w:t>
            </w: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 не относится к компетенции Администрации.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Стоимость услуги и порядок оплаты</w:t>
            </w:r>
          </w:p>
        </w:tc>
        <w:tc>
          <w:tcPr>
            <w:tcW w:w="8647" w:type="dxa"/>
          </w:tcPr>
          <w:p w:rsidR="005A0B5B" w:rsidRDefault="005A0B5B" w:rsidP="006718AD">
            <w:pPr>
              <w:pStyle w:val="2"/>
              <w:shd w:val="clear" w:color="auto" w:fill="auto"/>
              <w:spacing w:line="240" w:lineRule="auto"/>
            </w:pPr>
            <w:r>
              <w:t>Муниципальная услуга предоставляется бесплатно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Результат оказания услуги</w:t>
            </w:r>
          </w:p>
        </w:tc>
        <w:tc>
          <w:tcPr>
            <w:tcW w:w="8647" w:type="dxa"/>
          </w:tcPr>
          <w:p w:rsidR="00831C28" w:rsidRPr="00831C28" w:rsidRDefault="00831C28" w:rsidP="00831C28">
            <w:pPr>
              <w:pStyle w:val="ConsPlusNormal"/>
              <w:ind w:firstLine="54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1C28">
              <w:rPr>
                <w:rFonts w:ascii="Times New Roman" w:hAnsi="Times New Roman"/>
                <w:color w:val="000000"/>
                <w:sz w:val="24"/>
                <w:szCs w:val="24"/>
              </w:rPr>
              <w:t>2.3. Результатом предоставления муниципальной услуги является:</w:t>
            </w:r>
          </w:p>
          <w:p w:rsidR="00831C28" w:rsidRPr="00831C28" w:rsidRDefault="00831C28" w:rsidP="00831C28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1C28">
              <w:rPr>
                <w:rFonts w:ascii="Times New Roman" w:hAnsi="Times New Roman"/>
                <w:color w:val="000000"/>
                <w:sz w:val="24"/>
                <w:szCs w:val="24"/>
              </w:rPr>
              <w:t>- постановление об утверждении документации по планировке территории;</w:t>
            </w:r>
          </w:p>
          <w:p w:rsidR="005A0B5B" w:rsidRPr="00831C28" w:rsidRDefault="00831C28" w:rsidP="00831C28">
            <w:pPr>
              <w:pStyle w:val="ConsPlusNormal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31C28">
              <w:rPr>
                <w:rFonts w:ascii="Times New Roman" w:hAnsi="Times New Roman"/>
                <w:color w:val="000000"/>
                <w:sz w:val="24"/>
                <w:szCs w:val="24"/>
              </w:rPr>
              <w:t>- уведомление об отклонении документации по планировке территории и направлении ее на доработку</w:t>
            </w:r>
            <w:r w:rsidRPr="00831C28">
              <w:rPr>
                <w:rFonts w:ascii="Times New Roman" w:hAnsi="Times New Roman"/>
                <w:sz w:val="24"/>
                <w:szCs w:val="24"/>
              </w:rPr>
              <w:t xml:space="preserve"> в случае несоответствия документации по планировке территории требованиям части 10 статье 45 Градостроительного кодекса Российской Федерации.</w:t>
            </w:r>
          </w:p>
        </w:tc>
      </w:tr>
      <w:tr w:rsidR="005A0B5B" w:rsidTr="00803044">
        <w:tc>
          <w:tcPr>
            <w:tcW w:w="2234" w:type="dxa"/>
          </w:tcPr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Порядок обжаловани я решений, действия</w:t>
            </w:r>
          </w:p>
          <w:p w:rsidR="005A0B5B" w:rsidRPr="005A0B5B" w:rsidRDefault="005A0B5B" w:rsidP="006718AD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 w:rsidRPr="005A0B5B">
              <w:rPr>
                <w:b/>
                <w:sz w:val="22"/>
                <w:szCs w:val="22"/>
              </w:rPr>
              <w:t>(бездействия) должностного лица</w:t>
            </w:r>
          </w:p>
        </w:tc>
        <w:tc>
          <w:tcPr>
            <w:tcW w:w="8647" w:type="dxa"/>
          </w:tcPr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 Досудебный (внесудебный) порядок обжалования решений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действий (бездействия) органа, предоставляющего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муниципальную услугу, а также его должностных лиц,</w:t>
            </w:r>
          </w:p>
          <w:p w:rsidR="005A0B5B" w:rsidRPr="005A0B5B" w:rsidRDefault="005A0B5B" w:rsidP="006718AD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муниципальных служащих</w:t>
            </w:r>
          </w:p>
          <w:p w:rsidR="005A0B5B" w:rsidRPr="005A0B5B" w:rsidRDefault="005A0B5B" w:rsidP="006718AD">
            <w:pPr>
              <w:pStyle w:val="ConsPlusNormal"/>
              <w:tabs>
                <w:tab w:val="left" w:pos="1843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Административного регламента, некорректное поведение или нарушение служебной этики в ходе предоставления муниципальной услуги.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 Администрации, в Едином портале, в Региональном портале.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Указанная информация также может быть сообщена заявителю в устной и (или) в письменной форме.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 Порядок подачи и рассмотрения жалобы на решения и действия (бездействие) должностных лиц, муниципальных служащих Администрации.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5.4.1. Заявитель может обратиться с жалобой, в том числе, в следующих случаях: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1) нарушение срока регистрации запроса о предоставлении муниципальной услуги;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2) нарушение срока предоставления муниципальной услуги;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8) нарушение срока или порядка выдачи документов по результатам предоставления муниципальной услуги;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5.4.4. Жалоба на решения и действия (бездействие) главы Администрации подается Главе администрации. </w:t>
            </w:r>
          </w:p>
          <w:p w:rsidR="00831C28" w:rsidRPr="00831C28" w:rsidRDefault="00831C28" w:rsidP="00831C28">
            <w:pPr>
              <w:spacing w:after="1" w:line="280" w:lineRule="atLeas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5.4.5. Жалоба на решения, принятые главой Администрации, подается в порядке, установленном действующим законодательством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      </w:r>
          </w:p>
          <w:p w:rsidR="00831C28" w:rsidRPr="00831C28" w:rsidRDefault="00831C28" w:rsidP="00831C28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Жалоба на решения и действия (бездействия) Администрации, должностных лиц Администрации, муниципальных служащих Администрации  при осуществлении в отношении юридических лиц и индивидуальных </w:t>
            </w:r>
            <w:r w:rsidRPr="0083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частью 2 статьи 6 ГрК РФ,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органов местного самоуправления Бессоновского района Пензенской области</w:t>
            </w:r>
            <w:r w:rsidRPr="00831C2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и их должностных лиц, муниципальных служащих, утвержденного постановлением Администрации от 26.09.2018 года №819.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Рассмотрение жалоб на решения и действия (бездействие) МФЦ, работников МФЦ осуществляется в соответствии с Порядком подачи и рассмотрения жалоб на решения и действия (бездействие) многофункционального центра Бессоновского района Пензенской области и его работников при предоставлении муниципальных услуг, утвержденным постановлением Администрации от 26.09.2018 года №819.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5.4.8. В электронном виде жалоба может быть подана заявителем посредством: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а) официального сайта Администрации;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б) электронной почты Администрации;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в) Единого портала;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г) Регионального портала;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5.4.9. Подача жалобы и документов, предусмотренных подпунктами 5.4.5 и 5.4.6. настоящего пункта, в электронном виде осуществляется заявителем (уполномоченным представителем заявителя) в соответствии с законодательством Российской Федерации.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уполномоченном на ее рассмотрение органе.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5.4.11. Жалоба может быть подана заявителем через МФЦ.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При этом срок рассмотрения жалобы исчисляется со дня регистрации жалобы в Администрации.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5.5. Жалоба должна содержать: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1) наименование Администрации, должностного лица Администрации,  муниципального служащего, решения и действия (бездействие) которых обжалуются;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      </w:r>
          </w:p>
          <w:p w:rsidR="00831C28" w:rsidRPr="00831C28" w:rsidRDefault="00831C28" w:rsidP="00831C2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3) сведения об обжалуемых решениях и действиях (бездействии)  Администрации, должностного лица Администрации, муниципального служащего;</w:t>
            </w:r>
          </w:p>
          <w:p w:rsidR="00831C28" w:rsidRPr="00831C28" w:rsidRDefault="00831C28" w:rsidP="00831C2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5.6. Заявитель имеет право на получение исчерпывающей информации и документов, необходимых для обоснования и рассмотрения жалобы.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5.8. Основания для приостановления рассмотрения жалобы законодательством не предусмотрены.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5.9. По результатам рассмотрения жалобы принимается одно из следующих решений: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- в удовлетворении жалобы отказывается.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5.10. 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5.10.1. В случае признания жалобы подлежащей удовлетворению в ответе заявителю, указанном в пункте 5.10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5.10.2. В случае признания жалобы не подлежащей удовлетворению в ответе заявителю, указанном в пункте 5.10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      </w:r>
          </w:p>
          <w:p w:rsidR="00831C28" w:rsidRPr="00831C28" w:rsidRDefault="00831C28" w:rsidP="00831C28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      </w:r>
          </w:p>
          <w:p w:rsidR="005A0B5B" w:rsidRPr="00831C28" w:rsidRDefault="00831C28" w:rsidP="00831C28">
            <w:pPr>
              <w:ind w:firstLine="708"/>
              <w:jc w:val="both"/>
              <w:rPr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5.12. Заявитель имеет право обжаловать решение по жалобе или действие </w:t>
            </w:r>
            <w:r w:rsidRPr="0083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      </w:r>
          </w:p>
        </w:tc>
      </w:tr>
      <w:tr w:rsidR="00803044" w:rsidTr="00803044">
        <w:tc>
          <w:tcPr>
            <w:tcW w:w="2234" w:type="dxa"/>
          </w:tcPr>
          <w:p w:rsidR="00803044" w:rsidRDefault="00803044" w:rsidP="00803044">
            <w:pPr>
              <w:pStyle w:val="2"/>
              <w:shd w:val="clear" w:color="auto" w:fill="auto"/>
              <w:spacing w:line="27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Способ получения</w:t>
            </w:r>
          </w:p>
        </w:tc>
        <w:tc>
          <w:tcPr>
            <w:tcW w:w="8647" w:type="dxa"/>
          </w:tcPr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 Информация о месте нахождения Администрации: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Адрес: 442780, Пензенская область, Бессоновский район, село Бессоновка, улица Коммунистическая, дом 2.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 документов для целей предоставления муниципальной услуги осуществляется по адресу: 442780, Пензенская область, Бессоновский район, село Бессоновка, улица Коммунистическая, дом 2, кабинет 110.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 Администрации: 8 (84140) 25-135.</w:t>
            </w:r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Официальный сайт Администрации: </w:t>
            </w:r>
            <w:hyperlink r:id="rId12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http://rbesson.pnzreg.ru/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Администрации: </w:t>
            </w:r>
            <w:hyperlink r:id="rId13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besson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_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adm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@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mail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.</w:t>
              </w:r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1.6. График работы Администрации:</w:t>
            </w: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17:00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суббота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воскресенье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выходной день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Перерыв на обед                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567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12:00 – 13:00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1.7. Часы приема заявлений на предоставление муниципальной услуги Администрации:</w:t>
            </w:r>
          </w:p>
          <w:tbl>
            <w:tblPr>
              <w:tblW w:w="9637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/>
            </w:tblPr>
            <w:tblGrid>
              <w:gridCol w:w="3005"/>
              <w:gridCol w:w="6632"/>
            </w:tblGrid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  <w:tr w:rsidR="00803044" w:rsidRPr="0071049C" w:rsidTr="00803044">
              <w:tc>
                <w:tcPr>
                  <w:tcW w:w="3005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left="567"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6632" w:type="dxa"/>
                </w:tcPr>
                <w:p w:rsidR="00803044" w:rsidRPr="0071049C" w:rsidRDefault="00803044" w:rsidP="00803044">
                  <w:pPr>
                    <w:pStyle w:val="ConsPlusNormal"/>
                    <w:framePr w:hSpace="180" w:wrap="around" w:vAnchor="page" w:hAnchor="margin" w:y="414"/>
                    <w:ind w:firstLine="709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1049C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 8:00 – 16:00</w:t>
                  </w:r>
                </w:p>
              </w:tc>
            </w:tr>
          </w:tbl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1.8. Заявители вправе получить муниципальную услугу через Муниципальное Казенное Учреждение «МФЦ Бессоновского района Пензенской области 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      </w:r>
          </w:p>
          <w:p w:rsidR="00803044" w:rsidRPr="0071049C" w:rsidRDefault="00803044" w:rsidP="00803044">
            <w:pPr>
              <w:pStyle w:val="aa"/>
              <w:ind w:firstLine="540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Местонахождение МФЦ:</w:t>
            </w: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>442780, Пензенская область, Бессоновский район, село Бессоновка, улица Центральная, 245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(84140) 25-444.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 – пятница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суббота с 8:00 – 13:00;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воскресенье – выходной день.</w:t>
            </w:r>
          </w:p>
          <w:p w:rsidR="00803044" w:rsidRPr="0071049C" w:rsidRDefault="00803044" w:rsidP="00803044">
            <w:pPr>
              <w:pStyle w:val="aa"/>
              <w:ind w:left="1260"/>
              <w:jc w:val="both"/>
              <w:rPr>
                <w:color w:val="000000"/>
              </w:rPr>
            </w:pPr>
          </w:p>
          <w:p w:rsidR="00803044" w:rsidRPr="0071049C" w:rsidRDefault="00803044" w:rsidP="00803044">
            <w:pPr>
              <w:pStyle w:val="aa"/>
              <w:jc w:val="both"/>
              <w:rPr>
                <w:color w:val="000000"/>
              </w:rPr>
            </w:pPr>
            <w:r w:rsidRPr="0071049C">
              <w:rPr>
                <w:color w:val="000000"/>
              </w:rPr>
              <w:t xml:space="preserve">        Территориально-обособленное структурное подразделение: 442761, Пензенская область, Бессоновский район, село Чемодановка, улица Спортивная, 7 А.</w:t>
            </w:r>
          </w:p>
          <w:p w:rsidR="00803044" w:rsidRPr="0071049C" w:rsidRDefault="00803044" w:rsidP="00803044">
            <w:pPr>
              <w:pStyle w:val="ConsPlusNormal"/>
              <w:ind w:left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 (8412) 58-03-42.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 работы: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вторник, четверг с 8:00 – 17:00;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среда, пятница  с 8:00 – 18:00;</w:t>
            </w:r>
          </w:p>
          <w:p w:rsidR="00803044" w:rsidRPr="0071049C" w:rsidRDefault="00803044" w:rsidP="00803044">
            <w:pPr>
              <w:tabs>
                <w:tab w:val="num" w:pos="0"/>
              </w:tabs>
              <w:ind w:firstLine="54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понедельник, суббота – выходные дни.</w:t>
            </w: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71049C" w:rsidRDefault="00803044" w:rsidP="00803044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Официальный сайт МФЦ: </w:t>
            </w:r>
            <w:hyperlink r:id="rId14" w:history="1">
              <w:r w:rsidRPr="0071049C">
                <w:rPr>
                  <w:rStyle w:val="a9"/>
                  <w:rFonts w:ascii="Times New Roman" w:hAnsi="Times New Roman" w:cs="Times New Roman"/>
                  <w:color w:val="000000"/>
                  <w:sz w:val="24"/>
                  <w:szCs w:val="24"/>
                </w:rPr>
                <w:t>http://www.bessonovka.mdocs.ru/</w:t>
              </w:r>
            </w:hyperlink>
          </w:p>
          <w:p w:rsidR="00803044" w:rsidRPr="0071049C" w:rsidRDefault="00803044" w:rsidP="00803044">
            <w:pPr>
              <w:keepNext/>
              <w:keepLines/>
              <w:spacing w:after="366" w:line="27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 МФЦ: 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mfc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@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nextmail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71049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ru</w:t>
            </w:r>
          </w:p>
        </w:tc>
      </w:tr>
      <w:tr w:rsidR="00803044" w:rsidRPr="00E34CB8" w:rsidTr="00803044">
        <w:tc>
          <w:tcPr>
            <w:tcW w:w="2234" w:type="dxa"/>
          </w:tcPr>
          <w:p w:rsidR="00803044" w:rsidRPr="005A0B5B" w:rsidRDefault="00803044" w:rsidP="00803044">
            <w:pPr>
              <w:rPr>
                <w:rFonts w:ascii="Times New Roman" w:hAnsi="Times New Roman" w:cs="Times New Roman"/>
                <w:b/>
              </w:rPr>
            </w:pPr>
            <w:r w:rsidRPr="005A0B5B">
              <w:rPr>
                <w:rFonts w:ascii="Times New Roman" w:hAnsi="Times New Roman" w:cs="Times New Roman"/>
                <w:b/>
              </w:rPr>
              <w:lastRenderedPageBreak/>
              <w:t>Образец заявления</w:t>
            </w:r>
          </w:p>
        </w:tc>
        <w:tc>
          <w:tcPr>
            <w:tcW w:w="8647" w:type="dxa"/>
          </w:tcPr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Главе администрации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Бессоновского района Пензенской области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Cs w:val="22"/>
              </w:rPr>
            </w:pPr>
            <w:r w:rsidRPr="00831C28">
              <w:rPr>
                <w:rFonts w:ascii="Times New Roman" w:hAnsi="Times New Roman" w:cs="Times New Roman"/>
                <w:i/>
                <w:szCs w:val="22"/>
              </w:rPr>
              <w:t>____________________________________________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i/>
                <w:szCs w:val="22"/>
              </w:rPr>
            </w:pP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от __________________________________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Ф.И.О. (отчество при наличии)) - для граждан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-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для юридических лиц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831C28" w:rsidRPr="00831C28" w:rsidRDefault="00831C28" w:rsidP="00831C2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индекс и адрес </w:t>
            </w:r>
          </w:p>
          <w:p w:rsidR="00831C28" w:rsidRPr="00831C28" w:rsidRDefault="00831C28" w:rsidP="00831C2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(по усмотрению заявителя номера факсов, </w:t>
            </w:r>
          </w:p>
          <w:p w:rsidR="00831C28" w:rsidRPr="00831C28" w:rsidRDefault="00831C28" w:rsidP="00831C2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телексов, адрес электронной почты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Контактные телефоны: _________________</w:t>
            </w:r>
          </w:p>
          <w:p w:rsidR="00831C28" w:rsidRPr="00831C28" w:rsidRDefault="00831C28" w:rsidP="00831C28">
            <w:pPr>
              <w:pStyle w:val="ConsPlusNonforma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831C28" w:rsidRPr="00831C28" w:rsidRDefault="00831C28" w:rsidP="00831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C28" w:rsidRPr="00831C28" w:rsidRDefault="00831C28" w:rsidP="00831C2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bookmarkStart w:id="3" w:name="P581"/>
            <w:bookmarkEnd w:id="3"/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  <w:r w:rsidRPr="00831C28">
              <w:rPr>
                <w:rFonts w:ascii="Times New Roman" w:hAnsi="Times New Roman" w:cs="Times New Roman"/>
              </w:rPr>
              <w:t xml:space="preserve"> </w:t>
            </w:r>
          </w:p>
          <w:p w:rsidR="00831C28" w:rsidRPr="00831C28" w:rsidRDefault="00831C28" w:rsidP="00831C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на предоставление муниципальной услуги</w:t>
            </w:r>
          </w:p>
          <w:p w:rsidR="00831C28" w:rsidRPr="00831C28" w:rsidRDefault="00831C28" w:rsidP="00831C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«Утверждение документации по планировке территории по заявлениям заинтересованных лиц»</w:t>
            </w:r>
          </w:p>
          <w:p w:rsidR="00831C28" w:rsidRPr="00831C28" w:rsidRDefault="00831C28" w:rsidP="00831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C28" w:rsidRPr="00831C28" w:rsidRDefault="00831C28" w:rsidP="00831C28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Прошу утвердить документацию по планировке территории для размещения ______________________________________________________________</w:t>
            </w:r>
          </w:p>
          <w:p w:rsidR="00831C28" w:rsidRPr="00831C28" w:rsidRDefault="00831C28" w:rsidP="00831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831C28" w:rsidRPr="00831C28" w:rsidRDefault="00831C28" w:rsidP="00831C28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(наименование объекта местного значения)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______________________________________________________________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 следующие документы: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1) ___________________________________________________________;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2) ___________________________________________________________;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3) ___________________________________________________________;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4) ___________________________________________________________.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5) ___________________________________________________________;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6) ___________________________________________________________;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7) ___________________________________________________________;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8) ___________________________________________________________.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9) ___________________________________________________________;</w:t>
            </w:r>
          </w:p>
          <w:p w:rsidR="00831C28" w:rsidRPr="00831C28" w:rsidRDefault="00831C28" w:rsidP="00831C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10)__________________________________________________________;</w:t>
            </w:r>
          </w:p>
          <w:p w:rsidR="00831C28" w:rsidRPr="00831C28" w:rsidRDefault="00831C28" w:rsidP="00831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C28" w:rsidRPr="00831C28" w:rsidRDefault="00831C28" w:rsidP="00831C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</w:rPr>
              <w:t>Уведомления, расписки и иные результаты рассмотрения документов прошу (</w:t>
            </w: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нужное отметить в квадрате):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75"/>
              <w:gridCol w:w="8896"/>
            </w:tblGrid>
            <w:tr w:rsidR="00831C28" w:rsidRPr="00831C28" w:rsidTr="00812EFC">
              <w:tc>
                <w:tcPr>
                  <w:tcW w:w="675" w:type="dxa"/>
                  <w:shd w:val="clear" w:color="auto" w:fill="auto"/>
                </w:tcPr>
                <w:p w:rsidR="00831C28" w:rsidRPr="00831C28" w:rsidRDefault="00831C28" w:rsidP="00831C28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eastAsia="Calibri" w:hAnsi="Times New Roman" w:cs="Times New Roman"/>
                      <w:sz w:val="28"/>
                    </w:rPr>
                  </w:pPr>
                </w:p>
              </w:tc>
              <w:tc>
                <w:tcPr>
                  <w:tcW w:w="8896" w:type="dxa"/>
                  <w:shd w:val="clear" w:color="auto" w:fill="auto"/>
                </w:tcPr>
                <w:p w:rsidR="00831C28" w:rsidRPr="00831C28" w:rsidRDefault="00831C28" w:rsidP="00831C28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831C28">
                    <w:rPr>
                      <w:rFonts w:ascii="Times New Roman" w:eastAsia="Calibri" w:hAnsi="Times New Roman" w:cs="Times New Roman"/>
                      <w:sz w:val="28"/>
                    </w:rPr>
                    <w:t>выдать на бумажном носителе непосредственно при личном обращении  заявителя (представителя заявителя) в Администрацию</w:t>
                  </w:r>
                </w:p>
              </w:tc>
            </w:tr>
            <w:tr w:rsidR="00831C28" w:rsidRPr="00831C28" w:rsidTr="00812EFC">
              <w:tc>
                <w:tcPr>
                  <w:tcW w:w="675" w:type="dxa"/>
                  <w:shd w:val="clear" w:color="auto" w:fill="auto"/>
                </w:tcPr>
                <w:p w:rsidR="00831C28" w:rsidRPr="00831C28" w:rsidRDefault="00831C28" w:rsidP="00831C28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eastAsia="Calibri" w:hAnsi="Times New Roman" w:cs="Times New Roman"/>
                      <w:sz w:val="28"/>
                    </w:rPr>
                  </w:pPr>
                </w:p>
              </w:tc>
              <w:tc>
                <w:tcPr>
                  <w:tcW w:w="8896" w:type="dxa"/>
                  <w:shd w:val="clear" w:color="auto" w:fill="auto"/>
                </w:tcPr>
                <w:p w:rsidR="00831C28" w:rsidRPr="00831C28" w:rsidRDefault="00831C28" w:rsidP="00831C28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831C28">
                    <w:rPr>
                      <w:rFonts w:ascii="Times New Roman" w:eastAsia="Calibri" w:hAnsi="Times New Roman" w:cs="Times New Roman"/>
                      <w:sz w:val="28"/>
                    </w:rPr>
            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            </w:r>
                </w:p>
              </w:tc>
            </w:tr>
            <w:tr w:rsidR="00831C28" w:rsidRPr="00831C28" w:rsidTr="00812EFC">
              <w:tc>
                <w:tcPr>
                  <w:tcW w:w="675" w:type="dxa"/>
                  <w:shd w:val="clear" w:color="auto" w:fill="auto"/>
                </w:tcPr>
                <w:p w:rsidR="00831C28" w:rsidRPr="00831C28" w:rsidRDefault="00831C28" w:rsidP="00831C28">
                  <w:pPr>
                    <w:pStyle w:val="ConsPlusNormal"/>
                    <w:framePr w:hSpace="180" w:wrap="around" w:vAnchor="page" w:hAnchor="margin" w:y="414"/>
                    <w:jc w:val="both"/>
                    <w:rPr>
                      <w:rFonts w:ascii="Times New Roman" w:eastAsia="Calibri" w:hAnsi="Times New Roman" w:cs="Times New Roman"/>
                      <w:sz w:val="28"/>
                    </w:rPr>
                  </w:pPr>
                </w:p>
              </w:tc>
              <w:tc>
                <w:tcPr>
                  <w:tcW w:w="8896" w:type="dxa"/>
                  <w:shd w:val="clear" w:color="auto" w:fill="auto"/>
                </w:tcPr>
                <w:p w:rsidR="00831C28" w:rsidRPr="00831C28" w:rsidRDefault="00831C28" w:rsidP="00831C28">
                  <w:pPr>
                    <w:framePr w:hSpace="180" w:wrap="around" w:vAnchor="page" w:hAnchor="margin" w:y="414"/>
                    <w:spacing w:after="1" w:line="280" w:lineRule="atLeast"/>
                    <w:jc w:val="both"/>
                    <w:rPr>
                      <w:rFonts w:ascii="Times New Roman" w:hAnsi="Times New Roman" w:cs="Times New Roman"/>
                      <w:sz w:val="28"/>
                    </w:rPr>
                  </w:pPr>
                  <w:r w:rsidRPr="00831C28">
                    <w:rPr>
                      <w:rFonts w:ascii="Times New Roman" w:hAnsi="Times New Roman" w:cs="Times New Roman"/>
                      <w:sz w:val="28"/>
                    </w:rPr>
                    <w:t>направлять  на бумажном носителе посредством почтового отправления</w:t>
                  </w:r>
                </w:p>
              </w:tc>
            </w:tr>
          </w:tbl>
          <w:p w:rsidR="00831C28" w:rsidRPr="00831C28" w:rsidRDefault="00831C28" w:rsidP="00831C2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31C28" w:rsidRPr="00831C28" w:rsidRDefault="00831C28" w:rsidP="00831C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C28" w:rsidRPr="00831C28" w:rsidRDefault="00831C28" w:rsidP="00831C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    Заявитель ____________________________________________________________</w:t>
            </w:r>
          </w:p>
          <w:p w:rsidR="00831C28" w:rsidRPr="00831C28" w:rsidRDefault="00831C28" w:rsidP="00831C2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(фамилия, имя, отчество (отчество при наличии))                                            </w:t>
            </w:r>
          </w:p>
          <w:p w:rsidR="00831C28" w:rsidRPr="00831C28" w:rsidRDefault="00831C28" w:rsidP="00831C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C28" w:rsidRPr="00831C28" w:rsidRDefault="00831C28" w:rsidP="00831C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831C28" w:rsidRPr="00831C28" w:rsidRDefault="00831C28" w:rsidP="00831C2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1C28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  <w:p w:rsidR="00831C28" w:rsidRPr="00831C28" w:rsidRDefault="00831C28" w:rsidP="00831C2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:rsidR="00831C28" w:rsidRPr="00831C28" w:rsidRDefault="00831C28" w:rsidP="00831C28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831C28">
              <w:rPr>
                <w:rFonts w:ascii="Times New Roman" w:hAnsi="Times New Roman" w:cs="Times New Roman"/>
                <w:sz w:val="28"/>
                <w:szCs w:val="28"/>
              </w:rPr>
              <w:t xml:space="preserve"> «____» ____________ 20____г.</w:t>
            </w:r>
          </w:p>
          <w:p w:rsidR="00831C28" w:rsidRPr="00831C28" w:rsidRDefault="00831C28" w:rsidP="00831C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C28" w:rsidRPr="00831C28" w:rsidRDefault="00831C28" w:rsidP="00831C2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044" w:rsidRPr="00E34CB8" w:rsidRDefault="00803044" w:rsidP="00803044">
            <w:pPr>
              <w:pStyle w:val="ConsPlusNonforma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03044" w:rsidRPr="00E34CB8" w:rsidRDefault="00803044" w:rsidP="00831C28">
            <w:pPr>
              <w:pStyle w:val="ConsPlusNonformat"/>
              <w:ind w:firstLine="698"/>
              <w:jc w:val="right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1404E4" w:rsidRPr="005A0B5B" w:rsidRDefault="001404E4" w:rsidP="005A0B5B">
      <w:pPr>
        <w:keepNext/>
        <w:keepLines/>
        <w:spacing w:after="366" w:line="270" w:lineRule="exact"/>
        <w:ind w:left="3400"/>
        <w:rPr>
          <w:b/>
        </w:rPr>
      </w:pPr>
    </w:p>
    <w:sectPr w:rsidR="001404E4" w:rsidRPr="005A0B5B" w:rsidSect="006718AD">
      <w:pgSz w:w="11906" w:h="16838"/>
      <w:pgMar w:top="851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A34" w:rsidRDefault="00410A34" w:rsidP="005A0B5B">
      <w:pPr>
        <w:spacing w:after="0" w:line="240" w:lineRule="auto"/>
      </w:pPr>
      <w:r>
        <w:separator/>
      </w:r>
    </w:p>
  </w:endnote>
  <w:endnote w:type="continuationSeparator" w:id="1">
    <w:p w:rsidR="00410A34" w:rsidRDefault="00410A34" w:rsidP="005A0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A34" w:rsidRDefault="00410A34" w:rsidP="005A0B5B">
      <w:pPr>
        <w:spacing w:after="0" w:line="240" w:lineRule="auto"/>
      </w:pPr>
      <w:r>
        <w:separator/>
      </w:r>
    </w:p>
  </w:footnote>
  <w:footnote w:type="continuationSeparator" w:id="1">
    <w:p w:rsidR="00410A34" w:rsidRDefault="00410A34" w:rsidP="005A0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F17528"/>
    <w:multiLevelType w:val="multilevel"/>
    <w:tmpl w:val="971221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B5B"/>
    <w:rsid w:val="00063B02"/>
    <w:rsid w:val="000A1806"/>
    <w:rsid w:val="000B6669"/>
    <w:rsid w:val="001404E4"/>
    <w:rsid w:val="00300EE4"/>
    <w:rsid w:val="003067C9"/>
    <w:rsid w:val="003433AB"/>
    <w:rsid w:val="00410A34"/>
    <w:rsid w:val="005A0B5B"/>
    <w:rsid w:val="006718AD"/>
    <w:rsid w:val="00737E39"/>
    <w:rsid w:val="00803044"/>
    <w:rsid w:val="00831C28"/>
    <w:rsid w:val="00850450"/>
    <w:rsid w:val="008B17C5"/>
    <w:rsid w:val="00B16AA1"/>
    <w:rsid w:val="00BC18F6"/>
    <w:rsid w:val="00BC5D55"/>
    <w:rsid w:val="00CB47FD"/>
    <w:rsid w:val="00D40497"/>
    <w:rsid w:val="00D50D8B"/>
    <w:rsid w:val="00DE77A7"/>
    <w:rsid w:val="00E34CB8"/>
    <w:rsid w:val="00EA0112"/>
    <w:rsid w:val="00F81AF6"/>
    <w:rsid w:val="00FD2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B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rsid w:val="005A0B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5A0B5B"/>
    <w:rPr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A0B5B"/>
  </w:style>
  <w:style w:type="paragraph" w:styleId="a6">
    <w:name w:val="footer"/>
    <w:basedOn w:val="a"/>
    <w:link w:val="a7"/>
    <w:uiPriority w:val="99"/>
    <w:semiHidden/>
    <w:unhideWhenUsed/>
    <w:rsid w:val="005A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A0B5B"/>
  </w:style>
  <w:style w:type="character" w:customStyle="1" w:styleId="a8">
    <w:name w:val="Основной текст_"/>
    <w:basedOn w:val="a0"/>
    <w:link w:val="2"/>
    <w:rsid w:val="005A0B5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5A0B5B"/>
    <w:pPr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9">
    <w:name w:val="Hyperlink"/>
    <w:basedOn w:val="a0"/>
    <w:rsid w:val="005A0B5B"/>
    <w:rPr>
      <w:color w:val="0066CC"/>
      <w:u w:val="single"/>
    </w:rPr>
  </w:style>
  <w:style w:type="character" w:customStyle="1" w:styleId="-">
    <w:name w:val="Интернет-ссылка"/>
    <w:uiPriority w:val="99"/>
    <w:semiHidden/>
    <w:rsid w:val="005A0B5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5A0B5B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ru-RU"/>
    </w:rPr>
  </w:style>
  <w:style w:type="paragraph" w:customStyle="1" w:styleId="ConsPlusNonformat">
    <w:name w:val="ConsPlusNonformat"/>
    <w:rsid w:val="005A0B5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a">
    <w:name w:val="Body Text"/>
    <w:basedOn w:val="a"/>
    <w:link w:val="ab"/>
    <w:rsid w:val="0080304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80304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0A1806"/>
    <w:rPr>
      <w:rFonts w:ascii="Calibri" w:eastAsia="Times New Roman" w:hAnsi="Calibri" w:cs="Calibri"/>
      <w:color w:val="00000A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2866BBDD7ECA1B7CB6875AF977EC99160357A50C830638C692FFFBBA6FH" TargetMode="External"/><Relationship Id="rId13" Type="http://schemas.openxmlformats.org/officeDocument/2006/relationships/hyperlink" Target="mailto:besson_ad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besson.pnzreg.ru/" TargetMode="External"/><Relationship Id="rId12" Type="http://schemas.openxmlformats.org/officeDocument/2006/relationships/hyperlink" Target="http://rbesson.pnzreg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87C9C682920FDFD4C9C366BADB120C51877E88353FF7ABAC3460500FA5C8553788694ADB9E2AF65F3D2AA7DB46DH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7C9C682920FDFD4C9C2866BBDD7ECA1B7CB68F53F777EC99160357A5B06CH" TargetMode="External"/><Relationship Id="rId14" Type="http://schemas.openxmlformats.org/officeDocument/2006/relationships/hyperlink" Target="http://www.bessonovka.mdoc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3551</Words>
  <Characters>20244</Characters>
  <Application>Microsoft Office Word</Application>
  <DocSecurity>0</DocSecurity>
  <Lines>168</Lines>
  <Paragraphs>47</Paragraphs>
  <ScaleCrop>false</ScaleCrop>
  <Company/>
  <LinksUpToDate>false</LinksUpToDate>
  <CharactersWithSpaces>23748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Валькова</dc:creator>
  <cp:lastModifiedBy>Валькова</cp:lastModifiedBy>
  <cp:revision>12</cp:revision>
  <dcterms:created xsi:type="dcterms:W3CDTF">2018-11-09T08:37:00Z</dcterms:created>
  <dcterms:modified xsi:type="dcterms:W3CDTF">2019-08-19T08:42:00Z</dcterms:modified>
</cp:coreProperties>
</file>