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075EF8" w:rsidRDefault="00075EF8" w:rsidP="0053501F">
            <w:pPr>
              <w:pStyle w:val="2"/>
              <w:shd w:val="clear" w:color="auto" w:fill="auto"/>
              <w:spacing w:line="240" w:lineRule="auto"/>
              <w:rPr>
                <w:b/>
                <w:color w:val="000000" w:themeColor="text1"/>
                <w:sz w:val="28"/>
                <w:szCs w:val="28"/>
              </w:rPr>
            </w:pPr>
            <w:r w:rsidRPr="00075EF8">
              <w:rPr>
                <w:b/>
                <w:color w:val="000000" w:themeColor="text1"/>
                <w:sz w:val="28"/>
                <w:szCs w:val="28"/>
              </w:rPr>
              <w:t xml:space="preserve">Предоставление  муниципального имущества </w:t>
            </w:r>
          </w:p>
          <w:p w:rsidR="005A0B5B" w:rsidRPr="00230314" w:rsidRDefault="00075EF8" w:rsidP="0053501F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075EF8">
              <w:rPr>
                <w:b/>
                <w:color w:val="000000" w:themeColor="text1"/>
                <w:sz w:val="28"/>
                <w:szCs w:val="28"/>
              </w:rPr>
              <w:t>в безвозмездное пользование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075EF8" w:rsidP="006718AD">
            <w:pPr>
              <w:pStyle w:val="2"/>
              <w:shd w:val="clear" w:color="auto" w:fill="auto"/>
              <w:spacing w:line="240" w:lineRule="auto"/>
            </w:pPr>
            <w:r>
              <w:t>5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C2911" w:rsidRDefault="005C2911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911" w:rsidRDefault="0037570F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управлению муниципальным имуществом </w:t>
            </w:r>
          </w:p>
          <w:p w:rsidR="001602A9" w:rsidRPr="001602A9" w:rsidRDefault="0037570F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дминистрации</w:t>
            </w:r>
            <w:r w:rsidR="005A0B5B"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0B5B"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</w:t>
            </w:r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F151B6" w:rsidRPr="00F151B6" w:rsidRDefault="00F151B6" w:rsidP="001649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муниципальной услуги осуществляется в соответствии </w:t>
            </w:r>
            <w:proofErr w:type="gramStart"/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9" w:history="1">
              <w:r w:rsidRPr="001112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Конституцией</w:t>
              </w:r>
            </w:hyperlink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</w:t>
            </w:r>
            <w:r w:rsid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от 12.12.1993 (с поправками)</w:t>
            </w: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E2C85" w:rsidRPr="002E2C85" w:rsidRDefault="002E2C85" w:rsidP="002E2C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Гражданским кодексом Российской Федерации;</w:t>
            </w:r>
          </w:p>
          <w:p w:rsidR="002E2C85" w:rsidRPr="002E2C85" w:rsidRDefault="002E2C85" w:rsidP="002E2C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 законом от 27.07.2010 N 210-ФЗ  "Об организации предоставления государственных и муниципальных услуг»;</w:t>
            </w:r>
          </w:p>
          <w:p w:rsidR="002E2C85" w:rsidRPr="002E2C85" w:rsidRDefault="002E2C85" w:rsidP="002E2C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Федеральным законом от 06.10.2003 г. № 131 – ФЗ «Об общих принципах организации местного самоуправления в Российской Федерации»; </w:t>
            </w:r>
          </w:p>
          <w:p w:rsidR="002E2C85" w:rsidRPr="002E2C85" w:rsidRDefault="002E2C85" w:rsidP="002E2C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Федеральным законом от 21.12.2001 N 178-ФЗ "О приватизации государственного и муниципального имущества";</w:t>
            </w:r>
          </w:p>
          <w:p w:rsidR="002E2C85" w:rsidRPr="002E2C85" w:rsidRDefault="002E2C85" w:rsidP="002E2C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Федеральным законом от 26.07.2006 N 135-ФЗ "О защите конкуренции" (статья 17.1);</w:t>
            </w:r>
          </w:p>
          <w:p w:rsidR="002E2C85" w:rsidRPr="002E2C85" w:rsidRDefault="002E2C85" w:rsidP="002E2C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Уставом </w:t>
            </w:r>
            <w:proofErr w:type="spellStart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 </w:t>
            </w:r>
          </w:p>
          <w:p w:rsidR="002E2C85" w:rsidRPr="002E2C85" w:rsidRDefault="002E2C85" w:rsidP="002E2C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решением Собрания представителей </w:t>
            </w:r>
            <w:proofErr w:type="spellStart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второго созыва от 16.07.2010 № 370-50/2 "О создании Комитета по управлению муниципальным имуществом администрации </w:t>
            </w:r>
            <w:proofErr w:type="spellStart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района"; </w:t>
            </w:r>
          </w:p>
          <w:p w:rsidR="00C77EC1" w:rsidRDefault="002E2C85" w:rsidP="002E2C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Положением "О порядке управления и распоряжения имуществом, находящимся в муниципальной собственности </w:t>
            </w:r>
            <w:proofErr w:type="spellStart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района";</w:t>
            </w:r>
          </w:p>
          <w:p w:rsidR="00F151B6" w:rsidRPr="00F151B6" w:rsidRDefault="00E14794" w:rsidP="002E2C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Постановлением Администрации от 19.02.2018 года №163 «Об утверждении Реестра муниципальных услуг </w:t>
            </w:r>
            <w:proofErr w:type="spellStart"/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5A0B5B" w:rsidRPr="00D46405" w:rsidRDefault="00E14794" w:rsidP="002E2C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настоящ</w:t>
            </w:r>
            <w:r w:rsidR="00D46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743C86" w:rsidRDefault="005A0B5B" w:rsidP="005B79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97576D" w:rsidRP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075EF8" w:rsidRPr="00075EF8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 муниципального имущества в безвозмездное пользование</w:t>
            </w:r>
            <w:r w:rsidR="0097576D" w:rsidRP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 постановлением администрации </w:t>
            </w:r>
            <w:proofErr w:type="spellStart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от 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июня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№</w:t>
            </w:r>
            <w:r w:rsidR="00620D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51</w:t>
            </w:r>
            <w:r w:rsidR="005B7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B80394" w:rsidRPr="00B80394" w:rsidRDefault="00B80394" w:rsidP="00B80394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3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Заявителями муниципальной услуги являются:</w:t>
            </w:r>
          </w:p>
          <w:p w:rsidR="00B80394" w:rsidRPr="00B80394" w:rsidRDefault="00B80394" w:rsidP="00B80394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3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физические лица;</w:t>
            </w:r>
          </w:p>
          <w:p w:rsidR="003A2D9F" w:rsidRPr="0043516D" w:rsidRDefault="00B80394" w:rsidP="00B80394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3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юридические лица (организации), за исключением унитарных предприятий.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5A0B5B" w:rsidRPr="00C55F12" w:rsidRDefault="00EF3CAE" w:rsidP="00EF3CA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3C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предоставления муниципальной услуги не может превышать 45 дней со дня подачи заявления о предоставление муниципальной услуги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050E85" w:rsidRPr="00050E85" w:rsidRDefault="00050E85" w:rsidP="00050E85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bookmarkStart w:id="1" w:name="P148"/>
            <w:bookmarkEnd w:id="1"/>
            <w:r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Исчерпывающий перечень документов, необходимых для предоставления муниципальной  услуги.</w:t>
            </w:r>
          </w:p>
          <w:p w:rsidR="00050E85" w:rsidRPr="00050E85" w:rsidRDefault="001B14FE" w:rsidP="00050E85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</w:t>
            </w:r>
            <w:r w:rsidRPr="001B14F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.6.1. заявление о предоставлении муниципального имущества </w:t>
            </w:r>
            <w:proofErr w:type="spellStart"/>
            <w:r w:rsidRPr="001B14F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Бессоновского</w:t>
            </w:r>
            <w:proofErr w:type="spellEnd"/>
            <w:r w:rsidRPr="001B14F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района в безвозмездное пользование по установленной форме (в том числе в форме электронного документа, заверенного усиленной квалифицированной подписью заявителя (в случае подачи заявления физического лица) и простой электронной подписью (в случае подачи заявления юридическим лицом) в соответствии с требованиями Федерального закона от 06.04.2011 N 63-ФЗ "Об электронной подписи" (с последующими изменениями), постановления Правительства</w:t>
            </w:r>
            <w:proofErr w:type="gramEnd"/>
            <w:r w:rsidRPr="001B14F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1B14F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Российской Федерации от 25.01.2013 N 33 "Об использовании простой электронной подписи при оказании государственных и муниципальных услуг" (с последующими изменениями), постановления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</w:t>
            </w:r>
            <w:r w:rsidRPr="001B14F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lastRenderedPageBreak/>
              <w:t>изменения в Правила разработки и утверждения административных регламентов предоставления государственных услуг" (с последующими</w:t>
            </w:r>
            <w:proofErr w:type="gramEnd"/>
            <w:r w:rsidRPr="001B14F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изменениями) и требованиями Федерального закона от 27.07.2010 N 210- ФЗ "Об организации предоставления государственных и муниципальных услуг" (с последующими изменениями).</w:t>
            </w:r>
            <w:r w:rsidR="00050E85"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2.6. 2. к заявлению прилагаются:</w:t>
            </w:r>
          </w:p>
          <w:p w:rsidR="00050E85" w:rsidRPr="00050E85" w:rsidRDefault="00050E85" w:rsidP="00050E85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для физических лиц: </w:t>
            </w:r>
          </w:p>
          <w:p w:rsidR="00050E85" w:rsidRPr="00050E85" w:rsidRDefault="00050E85" w:rsidP="00050E85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- выписка из единого государственного реестра индивидуальных предпринимателей (для индивидуальных предпринимателей) (далее - ЕГРИП). Запрашивается КУМИ в рамках межведомственного информационного взаимодействия, если заявитель не представил документ по собственной инициативе; </w:t>
            </w:r>
          </w:p>
          <w:p w:rsidR="00050E85" w:rsidRPr="00050E85" w:rsidRDefault="00050E85" w:rsidP="00050E85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 xml:space="preserve">-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 </w:t>
            </w:r>
          </w:p>
          <w:p w:rsidR="00050E85" w:rsidRPr="00050E85" w:rsidRDefault="00050E85" w:rsidP="00050E85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 xml:space="preserve">- копия документа, удостоверяющего личность; </w:t>
            </w:r>
          </w:p>
          <w:p w:rsidR="00050E85" w:rsidRPr="00050E85" w:rsidRDefault="00050E85" w:rsidP="00050E85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>-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</w:t>
            </w:r>
          </w:p>
          <w:p w:rsidR="00050E85" w:rsidRPr="00050E85" w:rsidRDefault="00050E85" w:rsidP="00050E85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>для юридических лиц:</w:t>
            </w:r>
          </w:p>
          <w:p w:rsidR="00050E85" w:rsidRPr="00050E85" w:rsidRDefault="00050E85" w:rsidP="00050E85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 xml:space="preserve">- выписка из единого государственного реестра юридических лиц (далее ЕГРЮЛ). Запрашивается КУМИ в рамках межведомственного информационного взаимодействия, если заявитель не представил документ по собственной инициативе; </w:t>
            </w:r>
          </w:p>
          <w:p w:rsidR="00050E85" w:rsidRPr="00050E85" w:rsidRDefault="00050E85" w:rsidP="00050E85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>- копии учредительных документов, заверенные в установленном порядке;</w:t>
            </w:r>
          </w:p>
          <w:p w:rsidR="00050E85" w:rsidRPr="00050E85" w:rsidRDefault="00050E85" w:rsidP="00050E85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 xml:space="preserve">-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 </w:t>
            </w:r>
          </w:p>
          <w:p w:rsidR="00050E85" w:rsidRPr="00050E85" w:rsidRDefault="00050E85" w:rsidP="00050E85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 xml:space="preserve">- документ, подтверждающий полномочия лица на осуществление действий от имени заявителя - юридического лица (копия решения о назначении или об избрании физического лица на должность,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(далее - руководитель); </w:t>
            </w:r>
          </w:p>
          <w:p w:rsidR="005B55E5" w:rsidRPr="005B55E5" w:rsidRDefault="00050E85" w:rsidP="00050E85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0E85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>- доверенность на осуществление действий от имени заявителя, заверенная печатью (при наличии печати) заявителя и подписанная руководителем заявителя (для юридических лиц) или уполномоченным этим руководителем лицом либо заверенная в установленном порядке копия такой доверенности, в случае если от имени заявителя действует другое лицо.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40723A" w:rsidRPr="0040723A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2.7. Исчерпывающий перечень оснований для отказа в приеме документов необходимых для  предоставления муниципальной услуги.</w:t>
            </w:r>
          </w:p>
          <w:p w:rsidR="005A0B5B" w:rsidRPr="00B340BE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 </w:t>
            </w: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>2.7.1. Основанием для отказа в приеме заявления и документов является несоблюдение установленных условий признания действительности квалифицированной электронной подписи в случае подачи заявления и документов в электронной форме.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40723A" w:rsidRPr="0040723A" w:rsidRDefault="0018061F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</w:t>
            </w:r>
            <w:r w:rsidR="0040723A"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.7.2. Исчерпывающий перечень оснований для приостановления предоставления муниципальной услуги или отказа в предоставлении муниципальной услуги </w:t>
            </w:r>
          </w:p>
          <w:p w:rsidR="0040723A" w:rsidRPr="0040723A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 xml:space="preserve">Основанием для отказа в предоставлении муниципальной услуги является: </w:t>
            </w:r>
          </w:p>
          <w:p w:rsidR="0040723A" w:rsidRPr="0040723A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 xml:space="preserve"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Федерального закона от 26.07.2006 N 135-ФЗ "О защите конкуренции"; </w:t>
            </w:r>
          </w:p>
          <w:p w:rsidR="0040723A" w:rsidRPr="0040723A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lastRenderedPageBreak/>
              <w:t xml:space="preserve">- за предоставлением услуги обратилось лицо, не уполномоченное заявителем; </w:t>
            </w:r>
          </w:p>
          <w:p w:rsidR="0040723A" w:rsidRPr="0040723A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в отношении данного муниципального имущества принято решение о проведении торгов;</w:t>
            </w:r>
          </w:p>
          <w:p w:rsidR="0040723A" w:rsidRPr="0040723A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- не представлены в полном объеме документы, указанные в пункте 2.6 настоящего Регламента, из числа тех, которые могут быть представлены только заявителем;</w:t>
            </w:r>
          </w:p>
          <w:p w:rsidR="0040723A" w:rsidRPr="0040723A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 </w:t>
            </w:r>
          </w:p>
          <w:p w:rsidR="005A0B5B" w:rsidRPr="00B340BE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отказ антимонопольного органа в согласовании предоставления муниципальной преференции (в случае предоставления преференции).</w:t>
            </w:r>
          </w:p>
        </w:tc>
      </w:tr>
      <w:tr w:rsidR="00B340BE" w:rsidTr="00803044">
        <w:tc>
          <w:tcPr>
            <w:tcW w:w="2234" w:type="dxa"/>
          </w:tcPr>
          <w:p w:rsidR="00B340BE" w:rsidRPr="005A0B5B" w:rsidRDefault="00B340BE" w:rsidP="00B340BE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40723A" w:rsidRPr="0040723A" w:rsidRDefault="0018061F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</w:t>
            </w:r>
            <w:r w:rsidR="0040723A"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.7.2. Исчерпывающий перечень оснований для приостановления предоставления муниципальной услуги или отказа в предоставлении муниципальной услуги </w:t>
            </w:r>
          </w:p>
          <w:p w:rsidR="0040723A" w:rsidRPr="0040723A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 xml:space="preserve">Основанием для отказа в предоставлении муниципальной услуги является: </w:t>
            </w:r>
          </w:p>
          <w:p w:rsidR="0040723A" w:rsidRPr="0040723A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 xml:space="preserve"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Федерального закона от 26.07.2006 N 135-ФЗ "О защите конкуренции"; </w:t>
            </w:r>
          </w:p>
          <w:p w:rsidR="0040723A" w:rsidRPr="0040723A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- за предоставлением услуги обратилось лицо, не уполномоченное заявителем; </w:t>
            </w:r>
          </w:p>
          <w:p w:rsidR="0040723A" w:rsidRPr="0040723A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в отношении данного муниципального имущества принято решение о проведении торгов;</w:t>
            </w:r>
          </w:p>
          <w:p w:rsidR="0040723A" w:rsidRPr="0040723A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- не представлены в полном объеме документы, указанные в пункте 2.6 настоящего Регламента, из числа тех, которые могут быть представлены только заявителем;</w:t>
            </w:r>
          </w:p>
          <w:p w:rsidR="0040723A" w:rsidRPr="0040723A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 </w:t>
            </w:r>
          </w:p>
          <w:p w:rsidR="00B340BE" w:rsidRPr="00B340BE" w:rsidRDefault="0040723A" w:rsidP="0040723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40723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отказ антимонопольного органа в согласовании предоставления муниципальной преференции (в случае предоставления преференции).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5E3EF4" w:rsidRPr="005E3EF4" w:rsidRDefault="005E3EF4" w:rsidP="00406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услуга предоставляется бесплатно.</w:t>
            </w:r>
          </w:p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942819" w:rsidRPr="00942819" w:rsidRDefault="00942819" w:rsidP="009428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 предоставления муниципальной  услуги.</w:t>
            </w:r>
          </w:p>
          <w:p w:rsidR="00942819" w:rsidRPr="00942819" w:rsidRDefault="00942819" w:rsidP="009428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Результатом предоставления муниципальной услуги является: </w:t>
            </w:r>
          </w:p>
          <w:p w:rsidR="00942819" w:rsidRPr="00942819" w:rsidRDefault="0094593E" w:rsidP="009428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942819" w:rsidRPr="0094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договора безвозмездного пользования муниципального имущества;</w:t>
            </w:r>
          </w:p>
          <w:p w:rsidR="005A0B5B" w:rsidRPr="007D2823" w:rsidRDefault="0094593E" w:rsidP="0094593E">
            <w:pPr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942819" w:rsidRPr="0094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отказ в предоставлении муниципальной услуги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87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КУМИ, на официальном сайте  Администрации, в Едином портале, в Региональном портале.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Указанная информация также может быть сообщена заявителю в устной и (или) в письменной форме.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Порядок подачи и рассмотрения жалобы на решения и действия (бездействие) должностных лиц, муниципальных служащих Администрации.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5.4.1. Заявитель может обратиться с жалобой, в том числе, в следующих случаях: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нарушение срока регистрации запроса о предоставлении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нарушение срока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отказ Администрации, должностного лица КУМИ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      </w:r>
            <w:hyperlink r:id="rId10" w:history="1">
              <w:r w:rsidRPr="008706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пунктом 4 части 1 статьи 7</w:t>
              </w:r>
            </w:hyperlink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Федерального закона № 210-фз.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  <w:r w:rsidRPr="008706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5.4.4. Жалоба на решения и действия (бездействие) главы Администрации подается Главе администрации. 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5.4.5. В случае подачи жалобы при личном приеме заявитель представляет </w:t>
            </w: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документ, удостоверяющий его личность,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5.4.7. В электронном виде жалоба может быть подана заявителем посредством: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официального сайта Администрации;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электронной почты Администрации;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Единого портала;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Регионального портала;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5.4.10. Жалоба может быть подана заявителем через МФЦ.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срок рассмотрения жалобы исчисляется со дня регистрации жалобы в Администрации.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 Жалоба должна содержать: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proofErr w:type="gramEnd"/>
          </w:p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 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5.8. По результатам рассмотрения жалобы принимается одно из следующих решений: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удовлетворении жалобы отказывается.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      </w:r>
            <w:proofErr w:type="gramStart"/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неудобства</w:t>
            </w:r>
            <w:proofErr w:type="gramEnd"/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5.10. В случае установления в ходе или по результатам </w:t>
            </w: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5A0B5B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BA5C9B" w:rsidRPr="008706E6" w:rsidRDefault="00BA5C9B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044" w:rsidTr="00803044">
        <w:tc>
          <w:tcPr>
            <w:tcW w:w="2234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 предоставлении   услуги можно получить: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- непосредственно в здании Комитета по управлению муниципальным имуществом администрации </w:t>
            </w:r>
            <w:proofErr w:type="spellStart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Бессоновского</w:t>
            </w:r>
            <w:proofErr w:type="spell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района Пензенской области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- 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-  посредством использования телефонной, почтовой связи, а также электронной почты.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Подробную информацию о предоставлении госуда</w:t>
            </w:r>
            <w:r w:rsidR="00AE4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рственной услуги можно получить</w:t>
            </w: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 официальном сайте Администрации в информационно-телекоммуникационной сети «Интернет» (</w:t>
            </w: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http://rbesson.pnzreg.ru/</w:t>
            </w: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      </w:r>
            <w:proofErr w:type="spellStart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gos</w:t>
            </w:r>
            <w:proofErr w:type="spellEnd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uslugi.pnzreg.ru) (далее – Региональный</w:t>
            </w:r>
            <w:proofErr w:type="gramEnd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портал). 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исчерпывающий перечень документов, необходимых для предоставления </w:t>
            </w: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круг заявителей;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срок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исчерпывающий перечень оснований для приостановления или отказа в предоставлении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формы заявлений (уведомлений, сообщений), используемые при предоставлении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размер государственной пошлины, взимаемой за предоставление государственной услуги.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Информация о месте нахождения Комитета: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Адрес: </w:t>
            </w: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Бессоновский</w:t>
            </w:r>
            <w:proofErr w:type="spell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район, село Бессоновка, улица Коммунистическая, 2 Б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Прием документов для целей предоставления муниципальной услуги осуществляется по адресу: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Бессоновский</w:t>
            </w:r>
            <w:proofErr w:type="spell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район, село Бессоновка, улица Коммунистическая, 2</w:t>
            </w:r>
            <w:proofErr w:type="gram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Б</w:t>
            </w:r>
            <w:proofErr w:type="gram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Телефон: 8 (84140) 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u w:val="single"/>
                <w:lang w:eastAsia="hi-IN" w:bidi="hi-IN"/>
              </w:rPr>
              <w:t>25864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Официальный сайт Администрации: </w:t>
            </w: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u w:val="single"/>
                <w:lang w:eastAsia="hi-IN" w:bidi="hi-IN"/>
              </w:rPr>
              <w:t>http://rbesson.pnzreg.ru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u w:val="single"/>
                <w:lang w:eastAsia="hi-IN" w:bidi="hi-IN"/>
              </w:rPr>
              <w:t>/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Адрес электронной почты Комитета:</w:t>
            </w:r>
            <w:r w:rsidRPr="0079231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hyperlink r:id="rId11" w:history="1"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kumi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.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bessonowka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@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yandex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.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ru</w:t>
              </w:r>
            </w:hyperlink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1.4.1. График работы Комитета: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05"/>
              <w:gridCol w:w="6632"/>
            </w:tblGrid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воскресенье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rPr>
                <w:trHeight w:val="434"/>
              </w:trPr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Перерыв на обед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i/>
                      <w:sz w:val="24"/>
                      <w:szCs w:val="24"/>
                      <w:u w:val="single"/>
                      <w:lang w:eastAsia="hi-IN" w:bidi="hi-IN"/>
                    </w:rPr>
                    <w:t>с 12:00 - 13:00</w:t>
                  </w:r>
                </w:p>
              </w:tc>
            </w:tr>
          </w:tbl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1.4.2. Часы приема заявлений на предоставление муниципальной услуги 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lastRenderedPageBreak/>
              <w:t>Комитетом:</w:t>
            </w:r>
          </w:p>
          <w:tbl>
            <w:tblPr>
              <w:tblW w:w="963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05"/>
              <w:gridCol w:w="6632"/>
            </w:tblGrid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rPr>
                <w:trHeight w:val="450"/>
              </w:trPr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rPr>
                <w:trHeight w:val="340"/>
              </w:trPr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 xml:space="preserve">      воскресенье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  <w:p w:rsidR="0079231E" w:rsidRPr="0079231E" w:rsidRDefault="0079231E" w:rsidP="00D92582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</w:p>
              </w:tc>
            </w:tr>
          </w:tbl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1.4.3.. Заявители вправе получить муниципальную услугу через Муниципальное автономное учреждение «МФЦ» </w:t>
            </w:r>
            <w:proofErr w:type="spellStart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Бессоновского</w:t>
            </w:r>
            <w:proofErr w:type="spell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района Пензенской области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взаимодействии. </w:t>
            </w:r>
          </w:p>
          <w:p w:rsidR="0079231E" w:rsidRPr="0079231E" w:rsidRDefault="0079231E" w:rsidP="0079231E">
            <w:pPr>
              <w:spacing w:before="120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 МФЦ:</w:t>
            </w:r>
          </w:p>
          <w:p w:rsidR="0079231E" w:rsidRPr="0079231E" w:rsidRDefault="0079231E" w:rsidP="0079231E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Бессоновский</w:t>
            </w:r>
            <w:proofErr w:type="spellEnd"/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село Бессоновка, улица Центральная, 245 А.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left="540"/>
              <w:jc w:val="both"/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Телефон для справок</w:t>
            </w:r>
            <w:proofErr w:type="gram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8 (84140) 25-444.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работы: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пятница с 8:00 – 17:00;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 с 8:00 – 13:00;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воскресенье – выходной день.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адрес электронной почты mfc@nextmail.ru.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outlineLvl w:val="1"/>
              <w:rPr>
                <w:rFonts w:ascii="Times New Roman" w:eastAsia="Arial" w:hAnsi="Times New Roman" w:cs="Arial"/>
                <w:b/>
                <w:sz w:val="24"/>
                <w:szCs w:val="24"/>
                <w:lang w:eastAsia="hi-IN" w:bidi="hi-IN"/>
              </w:rPr>
            </w:pPr>
          </w:p>
          <w:p w:rsidR="00803044" w:rsidRPr="0071049C" w:rsidRDefault="00803044" w:rsidP="0079231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B93FE6" w:rsidRPr="00B93FE6" w:rsidRDefault="00B93FE6" w:rsidP="00B93FE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GoBack"/>
            <w:bookmarkEnd w:id="2"/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администрации </w:t>
            </w:r>
            <w:proofErr w:type="spellStart"/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</w:p>
          <w:p w:rsidR="00B93FE6" w:rsidRPr="00B93FE6" w:rsidRDefault="00B93FE6" w:rsidP="00B93FE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Е.Демичеву</w:t>
            </w:r>
            <w:proofErr w:type="spellEnd"/>
          </w:p>
          <w:p w:rsidR="00B93FE6" w:rsidRPr="00B93FE6" w:rsidRDefault="00B93FE6" w:rsidP="00B93FE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_____________________________, </w:t>
            </w:r>
          </w:p>
          <w:p w:rsidR="00B93FE6" w:rsidRPr="00B93FE6" w:rsidRDefault="00B93FE6" w:rsidP="00B93FE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проживающего</w:t>
            </w:r>
            <w:proofErr w:type="gramEnd"/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адресу:</w:t>
            </w:r>
          </w:p>
          <w:p w:rsidR="00B93FE6" w:rsidRPr="00B93FE6" w:rsidRDefault="00B93FE6" w:rsidP="00B93FE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3FE6" w:rsidRPr="00B93FE6" w:rsidRDefault="00B93FE6" w:rsidP="00B93FE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</w:t>
            </w:r>
          </w:p>
          <w:p w:rsidR="00B93FE6" w:rsidRPr="00B93FE6" w:rsidRDefault="00B93FE6" w:rsidP="00B93FE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</w:t>
            </w:r>
          </w:p>
          <w:p w:rsidR="00B93FE6" w:rsidRPr="00B93FE6" w:rsidRDefault="00B93FE6" w:rsidP="00B93FE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  <w:p w:rsidR="00B93FE6" w:rsidRPr="00B93FE6" w:rsidRDefault="00B93FE6" w:rsidP="00B93FE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заявителя, Ф.И.О.)</w:t>
            </w: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просит заключить договор безвозмездного пользования ___________________</w:t>
            </w: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(нежилого помещения, отдельного здания, </w:t>
            </w:r>
            <w:r w:rsidRPr="00B93F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сооружения)</w:t>
            </w: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общей площадью (протяженностью) _______________________________ кв. м, </w:t>
            </w: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9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расположенного</w:t>
            </w:r>
            <w:proofErr w:type="gramEnd"/>
            <w:r w:rsidRPr="00B9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адресу: ___________________________________________</w:t>
            </w: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срок </w:t>
            </w:r>
            <w:proofErr w:type="gramStart"/>
            <w:r w:rsidRPr="00B9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B9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_________________ по ____________________ </w:t>
            </w: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использования </w:t>
            </w:r>
            <w:proofErr w:type="gramStart"/>
            <w:r w:rsidRPr="00B9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proofErr w:type="gramEnd"/>
            <w:r w:rsidRPr="00B9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______________________________________________</w:t>
            </w: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(указать цель использования)</w:t>
            </w: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</w:t>
            </w: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3FE6" w:rsidRPr="00B93FE6" w:rsidRDefault="00B93FE6" w:rsidP="00B93FE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3FE6" w:rsidRPr="00B93FE6" w:rsidRDefault="00B93FE6" w:rsidP="00B93FE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</w:t>
            </w:r>
          </w:p>
          <w:p w:rsidR="00B93FE6" w:rsidRPr="00B93FE6" w:rsidRDefault="00B93FE6" w:rsidP="00B93FE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widowControl w:val="0"/>
              <w:autoSpaceDE w:val="0"/>
              <w:ind w:firstLine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число, подпись, печать (при наличии)</w:t>
            </w:r>
          </w:p>
          <w:p w:rsidR="00B93FE6" w:rsidRPr="00B93FE6" w:rsidRDefault="00B93FE6" w:rsidP="00B93FE6">
            <w:pPr>
              <w:widowControl w:val="0"/>
              <w:autoSpaceDE w:val="0"/>
              <w:ind w:firstLine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widowControl w:val="0"/>
              <w:autoSpaceDE w:val="0"/>
              <w:ind w:firstLine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widowControl w:val="0"/>
              <w:autoSpaceDE w:val="0"/>
              <w:ind w:firstLine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widowContro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Приложения:</w:t>
            </w:r>
          </w:p>
          <w:p w:rsidR="00B93FE6" w:rsidRPr="00B93FE6" w:rsidRDefault="00B93FE6" w:rsidP="00B93FE6">
            <w:pPr>
              <w:widowContro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учредительные документы (паспортные данные)</w:t>
            </w:r>
          </w:p>
          <w:p w:rsidR="00B93FE6" w:rsidRPr="00B93FE6" w:rsidRDefault="00B93FE6" w:rsidP="00B93FE6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3FE6" w:rsidRPr="00B93FE6" w:rsidRDefault="00B93FE6" w:rsidP="00B93FE6">
            <w:pPr>
              <w:widowControl w:val="0"/>
              <w:autoSpaceDE w:val="0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юридические лица пишут заявление на бланке организации и заверяют его печатью</w:t>
            </w:r>
          </w:p>
          <w:p w:rsidR="00803044" w:rsidRPr="00DE7A42" w:rsidRDefault="00803044" w:rsidP="008F06CF">
            <w:pPr>
              <w:pStyle w:val="ConsPlusNonformat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bookmarkEnd w:id="0"/>
    </w:tbl>
    <w:p w:rsidR="001404E4" w:rsidRPr="005A0B5B" w:rsidRDefault="001404E4" w:rsidP="00DE7A42">
      <w:pPr>
        <w:keepNext/>
        <w:keepLines/>
        <w:spacing w:after="366" w:line="270" w:lineRule="exact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2D6" w:rsidRDefault="00DA72D6" w:rsidP="005A0B5B">
      <w:pPr>
        <w:spacing w:after="0" w:line="240" w:lineRule="auto"/>
      </w:pPr>
      <w:r>
        <w:separator/>
      </w:r>
    </w:p>
  </w:endnote>
  <w:endnote w:type="continuationSeparator" w:id="0">
    <w:p w:rsidR="00DA72D6" w:rsidRDefault="00DA72D6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2D6" w:rsidRDefault="00DA72D6" w:rsidP="005A0B5B">
      <w:pPr>
        <w:spacing w:after="0" w:line="240" w:lineRule="auto"/>
      </w:pPr>
      <w:r>
        <w:separator/>
      </w:r>
    </w:p>
  </w:footnote>
  <w:footnote w:type="continuationSeparator" w:id="0">
    <w:p w:rsidR="00DA72D6" w:rsidRDefault="00DA72D6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20A33"/>
    <w:rsid w:val="00023BE4"/>
    <w:rsid w:val="0002716D"/>
    <w:rsid w:val="000476F6"/>
    <w:rsid w:val="00050E85"/>
    <w:rsid w:val="00075EF8"/>
    <w:rsid w:val="000B6669"/>
    <w:rsid w:val="000E5470"/>
    <w:rsid w:val="00111216"/>
    <w:rsid w:val="001404E4"/>
    <w:rsid w:val="001602A9"/>
    <w:rsid w:val="001649D0"/>
    <w:rsid w:val="00165076"/>
    <w:rsid w:val="001804C6"/>
    <w:rsid w:val="0018061F"/>
    <w:rsid w:val="001935EF"/>
    <w:rsid w:val="001B14FE"/>
    <w:rsid w:val="001C70DF"/>
    <w:rsid w:val="0021410D"/>
    <w:rsid w:val="0021542B"/>
    <w:rsid w:val="00230314"/>
    <w:rsid w:val="00277CB7"/>
    <w:rsid w:val="00286473"/>
    <w:rsid w:val="002E2C85"/>
    <w:rsid w:val="00300EE4"/>
    <w:rsid w:val="00301757"/>
    <w:rsid w:val="003067C9"/>
    <w:rsid w:val="0036422E"/>
    <w:rsid w:val="0037570F"/>
    <w:rsid w:val="003A2D9F"/>
    <w:rsid w:val="003C37CF"/>
    <w:rsid w:val="004035C2"/>
    <w:rsid w:val="004065BA"/>
    <w:rsid w:val="0040723A"/>
    <w:rsid w:val="0043516D"/>
    <w:rsid w:val="004557B8"/>
    <w:rsid w:val="00466B16"/>
    <w:rsid w:val="004B648E"/>
    <w:rsid w:val="00514AC6"/>
    <w:rsid w:val="00525A01"/>
    <w:rsid w:val="0053501F"/>
    <w:rsid w:val="00553F25"/>
    <w:rsid w:val="00582CE6"/>
    <w:rsid w:val="005966FC"/>
    <w:rsid w:val="005A0B5B"/>
    <w:rsid w:val="005B3284"/>
    <w:rsid w:val="005B55E5"/>
    <w:rsid w:val="005B79A6"/>
    <w:rsid w:val="005C2911"/>
    <w:rsid w:val="005E3EF4"/>
    <w:rsid w:val="005E54D2"/>
    <w:rsid w:val="005F2D09"/>
    <w:rsid w:val="00611E4B"/>
    <w:rsid w:val="00620DE4"/>
    <w:rsid w:val="006718AD"/>
    <w:rsid w:val="00737E39"/>
    <w:rsid w:val="00743C86"/>
    <w:rsid w:val="00784796"/>
    <w:rsid w:val="0079231E"/>
    <w:rsid w:val="00794160"/>
    <w:rsid w:val="007D2823"/>
    <w:rsid w:val="00803044"/>
    <w:rsid w:val="008320FB"/>
    <w:rsid w:val="008435E6"/>
    <w:rsid w:val="00850450"/>
    <w:rsid w:val="008706E6"/>
    <w:rsid w:val="00895A80"/>
    <w:rsid w:val="008B17C5"/>
    <w:rsid w:val="008E232A"/>
    <w:rsid w:val="008F06CF"/>
    <w:rsid w:val="00917D1D"/>
    <w:rsid w:val="00942819"/>
    <w:rsid w:val="0094593E"/>
    <w:rsid w:val="0097576D"/>
    <w:rsid w:val="00A6553D"/>
    <w:rsid w:val="00A8285E"/>
    <w:rsid w:val="00A9161F"/>
    <w:rsid w:val="00AE4EAB"/>
    <w:rsid w:val="00B16AA1"/>
    <w:rsid w:val="00B22DFE"/>
    <w:rsid w:val="00B340BE"/>
    <w:rsid w:val="00B41262"/>
    <w:rsid w:val="00B65FAE"/>
    <w:rsid w:val="00B80394"/>
    <w:rsid w:val="00B86451"/>
    <w:rsid w:val="00B93FE6"/>
    <w:rsid w:val="00BA43DE"/>
    <w:rsid w:val="00BA5C9B"/>
    <w:rsid w:val="00BC18F6"/>
    <w:rsid w:val="00BC5D55"/>
    <w:rsid w:val="00C0763A"/>
    <w:rsid w:val="00C55F12"/>
    <w:rsid w:val="00C74335"/>
    <w:rsid w:val="00C77D2B"/>
    <w:rsid w:val="00C77EC1"/>
    <w:rsid w:val="00CA7F5B"/>
    <w:rsid w:val="00CE4338"/>
    <w:rsid w:val="00D40497"/>
    <w:rsid w:val="00D46405"/>
    <w:rsid w:val="00D92582"/>
    <w:rsid w:val="00DA72D6"/>
    <w:rsid w:val="00DB17AE"/>
    <w:rsid w:val="00DE7A42"/>
    <w:rsid w:val="00E14794"/>
    <w:rsid w:val="00E233ED"/>
    <w:rsid w:val="00E34CB8"/>
    <w:rsid w:val="00E75570"/>
    <w:rsid w:val="00EA2932"/>
    <w:rsid w:val="00EF2622"/>
    <w:rsid w:val="00EF3CAE"/>
    <w:rsid w:val="00F06C50"/>
    <w:rsid w:val="00F151B6"/>
    <w:rsid w:val="00F5661C"/>
    <w:rsid w:val="00F63A01"/>
    <w:rsid w:val="00F81AF6"/>
    <w:rsid w:val="00FB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4">
    <w:name w:val="header"/>
    <w:basedOn w:val="a"/>
    <w:link w:val="a5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esson_adm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B5182C2C83D652683637DAD067F0ADD63CC0DDBBFD8532F0D629C73D9004796C52398A8F2S0u1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2BFB41DEE9DF03C034835AB0D20DF797BD0682E955615FBC23E7AdED1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C8DBF-B679-4846-A8B9-69227B7FE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3512</Words>
  <Characters>20023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16</cp:revision>
  <dcterms:created xsi:type="dcterms:W3CDTF">2019-12-12T12:23:00Z</dcterms:created>
  <dcterms:modified xsi:type="dcterms:W3CDTF">2019-12-12T13:08:00Z</dcterms:modified>
</cp:coreProperties>
</file>