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 w:firstRow="1" w:lastRow="0" w:firstColumn="1" w:lastColumn="0" w:noHBand="0" w:noVBand="1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230314" w:rsidRDefault="00B54D99" w:rsidP="006718AD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B54D99">
              <w:rPr>
                <w:b/>
                <w:color w:val="000000" w:themeColor="text1"/>
                <w:sz w:val="28"/>
                <w:szCs w:val="28"/>
              </w:rPr>
              <w:t>Принятие решения об установлении публичного сервитута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B54D99" w:rsidP="006718AD">
            <w:pPr>
              <w:pStyle w:val="2"/>
              <w:shd w:val="clear" w:color="auto" w:fill="auto"/>
              <w:spacing w:line="240" w:lineRule="auto"/>
            </w:pPr>
            <w:r>
              <w:t>9</w:t>
            </w:r>
            <w:bookmarkStart w:id="1" w:name="_GoBack"/>
            <w:bookmarkEnd w:id="1"/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353C07" w:rsidRDefault="00353C07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3C07" w:rsidRDefault="0037570F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управлению муниципальным имуществом </w:t>
            </w:r>
          </w:p>
          <w:p w:rsidR="005A0B5B" w:rsidRPr="00353C07" w:rsidRDefault="0037570F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</w:t>
            </w:r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</w:t>
            </w:r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2.5. Правовые основания для предоставления муниципальной услуги: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Постановление Правительства РФ от 3 декабря 2014 г. №1300 «Об утверждении перечня видов объектов, размещение которых может осуществляться на </w:t>
            </w:r>
            <w:proofErr w:type="spellStart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земелях</w:t>
            </w:r>
            <w:proofErr w:type="spellEnd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сервитутов;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Постановление Правительства Пензенской области от 05 ноября 2015 г. №611-пП «Об утверждении Порядка и условий размещения объектов, виды которых установлены Правительством Российской Федерации в соответствии с пунктом 3 ст. 39.36 Земельного кодекса РФ без предоставления земельных участков и установления сервитутов»;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Земельный кодекс Российской Федерации  от 25.10.2001 N 136-ФЗ;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Федеральный закон от 25.10.2001  № 137-ФЗ «О введении в действие Земельного кодекса Российской Федерации»;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Федеральный закон от 27.07.2010 г. N 210-ФЗ "Об организации предоставления государственных и муниципальных услуг"; 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Федеральный закон от 06.10.2003  № 131-ФЗ «Об общих принципах организации местного самоуправления в Российской Федерации»;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Устав </w:t>
            </w:r>
            <w:proofErr w:type="spellStart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области; 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Положение о Комитете по управлению муниципальным имуществом администрации </w:t>
            </w:r>
            <w:proofErr w:type="spellStart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района;</w:t>
            </w:r>
          </w:p>
          <w:p w:rsidR="003D453C" w:rsidRPr="003D453C" w:rsidRDefault="003D453C" w:rsidP="003D453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Постановление администрации  </w:t>
            </w:r>
            <w:proofErr w:type="spellStart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от 10.02.2012 № 141 «Об утверждении Порядка разработки и утверждения административных регламентов предоставления муниципальных услуг органами местного самоуправления </w:t>
            </w:r>
            <w:proofErr w:type="spellStart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области»; </w:t>
            </w:r>
          </w:p>
          <w:p w:rsidR="005A0B5B" w:rsidRPr="002C0B48" w:rsidRDefault="003D453C" w:rsidP="003D45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3D4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иные нормативные правовые акты РФ, Пензенской области.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E06834" w:rsidRDefault="005A0B5B" w:rsidP="00E068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97576D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06834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Выдача разрешения на использование земель или земельных участков, находящихся в муниципальной собственности  </w:t>
            </w:r>
            <w:proofErr w:type="spellStart"/>
            <w:r w:rsidR="00E06834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="00E06834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области, и земельных участков, расположенных на территории  </w:t>
            </w:r>
            <w:proofErr w:type="spellStart"/>
            <w:r w:rsidR="00E06834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="00E06834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области, государственная собственность на которые не разграничена, без предоставления земельных участков и установления сервитутов</w:t>
            </w:r>
            <w:r w:rsidR="0097576D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 постановлением администрации </w:t>
            </w:r>
            <w:proofErr w:type="spellStart"/>
            <w:r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от </w:t>
            </w:r>
            <w:r w:rsidR="006B7C53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988 от </w:t>
            </w:r>
            <w:r w:rsidR="00E8378D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B7C53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ноября</w:t>
            </w:r>
            <w:r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97576D" w:rsidRP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E06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proofErr w:type="gramEnd"/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A03757" w:rsidRPr="00B87A58" w:rsidRDefault="00C07A22" w:rsidP="007110E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Заявителями при предоставлении муниципальной услуги являются гражданин или юридическое лицо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220A32" w:rsidRPr="00220A32" w:rsidRDefault="00220A32" w:rsidP="00220A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предоставления муниципальной услуги: не более чем 30 дней  со дня поступления заявления. </w:t>
            </w:r>
          </w:p>
          <w:p w:rsidR="005A0B5B" w:rsidRPr="002C0B48" w:rsidRDefault="00220A32" w:rsidP="00220A32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случае представления заявителем документов через МФЦ срок предоставления муниципальной услуги исчисляется со дня передачи документов в администрацию.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 xml:space="preserve">Перечень документов, необходимых для </w:t>
            </w:r>
            <w:r w:rsidRPr="005A0B5B">
              <w:rPr>
                <w:b/>
                <w:sz w:val="22"/>
                <w:szCs w:val="22"/>
              </w:rPr>
              <w:lastRenderedPageBreak/>
              <w:t>предоставления услуги</w:t>
            </w:r>
          </w:p>
        </w:tc>
        <w:tc>
          <w:tcPr>
            <w:tcW w:w="8647" w:type="dxa"/>
          </w:tcPr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148"/>
            <w:bookmarkEnd w:id="2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заявление о выдаче разрешения на использование земель или земельных участков, без предоставления земельных участков и установления сервитутов (Приложение).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2.6.1. В заявлении о выдаче разрешения на использование земель или земельных участков, без предоставления земельных участков и установления сервитутов указываются: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фамилия, имя и отчество (при наличии), место жительства заявителя и реквизиты документа, удостоверяющего его личность, - в случае если заявление подается физическим лицом;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 если заявление подается юридическим лицом;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фамилия, имя и отчество (при наличии) представителя заявителя и реквизиты документа, подтверждающего его полномочия, - в случае если заявление подается представителем заявителя;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почтовый адрес и (или) адрес электронной почты для связи с заявителем или представителем заявителя;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д) координаты характерных точек границ территории в случае, если планируется использование земель или части земельного участка, кадастровый номер земельного участка - в случае если планируется использование всего земельного участка;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е) предполагаемый срок использования земель или земельного участка, части земельного участка (срок использования земель или земельного участка, части земельного участка не может превышать срок размещения и эксплуатации Объекта (Объектов);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ж) предполагаемая цель использования земель или земельного участка, части земельного участка.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использование корректирующих сре</w:t>
            </w:r>
            <w:proofErr w:type="gramStart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дств дл</w:t>
            </w:r>
            <w:proofErr w:type="gramEnd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исправления в заявлении не допускается.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Тексты документов, представляемых для оказания муниципальной услуги, должны быть написаны разборчиво. Фамилии, имена и отчества физических лиц, адреса их мест жительства должны быть написаны полностью.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2.6.2. К заявлению о выдаче разрешения на использование земель или земельных участков, без предоставления земельных участков и установления сервитутов, прилагаются: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копии документов, удостоверяющих личности заявителя или представителя заявителя, и документа, подтверждающего полномочия представителя заявителя, в случае если заявление подается представителем заявителя;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для видов объектов, указанных в пунктах 1-3, 5-7, 10-12, 15 Перечня видов объектов, - проектную документацию, утвержденную в порядке, установленном законодательством о градостроительной деятельности, в случае если разработка проектной документации предусмотрена действующим законодательством;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г) для видов объектов, указанных в пункте 24 Перечня видов объектов, - </w:t>
            </w: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эксплуатационные документы, включая формуляр, подтверждающие соответствие оборудования ГОСТ 33807-2016 "Безопасность аттракционов. Общие требования".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Заявитель вправе представить: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выписку из Единого государственного реестра недвижимости на земельный участок;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для размещения информационных знаков, относящихся к видам объектов, указанных в пункте 8 Перечня видов объектов - схему (план) размещения информационных знаков;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для видов объектов, указанных в пункте 10 Перечня видов объектов: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геологический отвод.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2.6.3.Заявитель или его представитель может подать заявление и документы, необходимые для предоставления муниципальной услуги следующими способами: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лично по адресу администрации </w:t>
            </w:r>
            <w:proofErr w:type="spellStart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области, указанному в п. 1.7.;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б) посредством почтовой связи по адресу администрации </w:t>
            </w:r>
            <w:proofErr w:type="spellStart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области, указанному в п. 1.3.; 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proofErr w:type="gramStart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в форме электронного документа, подписанного простой электронной подписью в соответствии с требованиями статьи 21.2 Федерального закона от 27.07.2010 N 210-ФЗ "Об организации предоставления государственных и муниципальных услуг" и (или) усиленной квалифицированной электронной подписью, в том числе с использованием федеральной государственной информационной системы "Единый портал государственных и муниципальных услуг (функций)" (www.gosuslugi.ru) и (или) региональной государственной информационной системы "Портал</w:t>
            </w:r>
            <w:proofErr w:type="gramEnd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государственных и муниципальных услуг (функций) Пензенской области" (www.uslugi.pnzreg.ru) (далее - Порталы государственных услуг). При подаче заявления в электронном виде через Порталы государственных услуг ход исполнения услуги доступен в личном кабинете.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регистрирует электронный документ в день его получения.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подлинности простой электронной подписи, которой подписано заявление, осуществляется с использованием соответствующего сервиса единой системы идентификац</w:t>
            </w:r>
            <w:proofErr w:type="gramStart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ии и ау</w:t>
            </w:r>
            <w:proofErr w:type="gramEnd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тентификации в течение рабочего дня с момента получения заявления.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Заявление в форме электронного документа подписывается по выбору заявителя (если заявителем является физическое лицо):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простой электронной подписью заявителя (представителя заявителя);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усиленной квалифицированной электронной подписью заявителя (представителя заявителя).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Заявление от имени юридического лица заверяется усиленной квалифицированной электронной подписью: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лица, действующего от имени юридического лица без доверенности;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абзаце документа не требуется в случае представления заявления посредством отправки через личный кабинет ЕПГУ или РПГУ, а также, если заявление подписано усиленной квалифицированной электронной подписью.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</w:t>
            </w: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электронного образа такого документа.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 заявления и прилагаемых к нему документов подтверждается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на бумажном носителе через многофункциональный центр предоставления государственных и муниципальных услуг.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2.6.4.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Образцы заполнения электронной формы заявления размещаются на Региональном портале, официальном сайте.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2.6.5. При формировании заявления обеспечивается: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возможность копирования и сохранения запроса и иных документов, необходимых для предоставления государственной услуги;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возможность заполнения одной электронной формы заявления несколькими заявителями;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возможность печати на бумажном носителе копии электронной формы заявления;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      </w:r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      </w:r>
            <w:proofErr w:type="gramEnd"/>
          </w:p>
          <w:p w:rsidR="00220A32" w:rsidRPr="00220A32" w:rsidRDefault="00220A32" w:rsidP="00220A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е) возможность вернуться на любой из этапов заполнения электронной формы заявления без </w:t>
            </w:r>
            <w:proofErr w:type="gramStart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потери</w:t>
            </w:r>
            <w:proofErr w:type="gramEnd"/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ранее введенной информации;</w:t>
            </w:r>
          </w:p>
          <w:p w:rsidR="005B55E5" w:rsidRPr="002C0B48" w:rsidRDefault="00220A32" w:rsidP="00220A32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20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84686D" w:rsidRPr="0084686D" w:rsidRDefault="0084686D" w:rsidP="008468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 Исчерпывающий перечень оснований для отказа в приеме документов, необходимых для предоставления муниципальной услуги:</w:t>
            </w:r>
          </w:p>
          <w:p w:rsidR="005A0B5B" w:rsidRPr="002C0B48" w:rsidRDefault="0084686D" w:rsidP="008468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46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Основания для отказа в приеме документов – не установлены.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E97789" w:rsidRPr="00E97789" w:rsidRDefault="00E97789" w:rsidP="00C93F8C">
            <w:pPr>
              <w:pStyle w:val="aa"/>
              <w:jc w:val="left"/>
              <w:rPr>
                <w:color w:val="000000" w:themeColor="text1"/>
              </w:rPr>
            </w:pPr>
            <w:r w:rsidRPr="00E97789">
              <w:rPr>
                <w:color w:val="000000" w:themeColor="text1"/>
              </w:rPr>
              <w:t>2.8. Исчерпывающий перечень оснований для отказа в предоставлении муниципальной услуги:</w:t>
            </w:r>
          </w:p>
          <w:p w:rsidR="00E97789" w:rsidRPr="00E97789" w:rsidRDefault="00E97789" w:rsidP="00C93F8C">
            <w:pPr>
              <w:pStyle w:val="aa"/>
              <w:jc w:val="left"/>
              <w:rPr>
                <w:color w:val="000000" w:themeColor="text1"/>
              </w:rPr>
            </w:pPr>
            <w:r w:rsidRPr="00E97789">
              <w:rPr>
                <w:color w:val="000000" w:themeColor="text1"/>
              </w:rPr>
              <w:t>Услуга не предоставляется в случае, если:</w:t>
            </w:r>
          </w:p>
          <w:p w:rsidR="00E97789" w:rsidRPr="00E97789" w:rsidRDefault="00E97789" w:rsidP="00C93F8C">
            <w:pPr>
              <w:pStyle w:val="aa"/>
              <w:jc w:val="left"/>
              <w:rPr>
                <w:color w:val="000000" w:themeColor="text1"/>
              </w:rPr>
            </w:pPr>
            <w:r w:rsidRPr="00E97789">
              <w:rPr>
                <w:color w:val="000000" w:themeColor="text1"/>
              </w:rPr>
              <w:lastRenderedPageBreak/>
              <w:t>а) заявление подано с нарушением требований, установленных п. 2.6.2;</w:t>
            </w:r>
          </w:p>
          <w:p w:rsidR="00E97789" w:rsidRPr="00E97789" w:rsidRDefault="00E97789" w:rsidP="00C93F8C">
            <w:pPr>
              <w:pStyle w:val="aa"/>
              <w:jc w:val="left"/>
              <w:rPr>
                <w:color w:val="000000" w:themeColor="text1"/>
              </w:rPr>
            </w:pPr>
            <w:r w:rsidRPr="00E97789">
              <w:rPr>
                <w:color w:val="000000" w:themeColor="text1"/>
              </w:rPr>
              <w:t>б) в заявлении указан предполагаемый к размещению Объект (Объекты), не предусмотренны</w:t>
            </w:r>
            <w:proofErr w:type="gramStart"/>
            <w:r w:rsidRPr="00E97789">
              <w:rPr>
                <w:color w:val="000000" w:themeColor="text1"/>
              </w:rPr>
              <w:t>й(</w:t>
            </w:r>
            <w:proofErr w:type="spellStart"/>
            <w:proofErr w:type="gramEnd"/>
            <w:r w:rsidRPr="00E97789">
              <w:rPr>
                <w:color w:val="000000" w:themeColor="text1"/>
              </w:rPr>
              <w:t>ые</w:t>
            </w:r>
            <w:proofErr w:type="spellEnd"/>
            <w:r w:rsidRPr="00E97789">
              <w:rPr>
                <w:color w:val="000000" w:themeColor="text1"/>
              </w:rPr>
              <w:t>)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сервитутов";</w:t>
            </w:r>
          </w:p>
          <w:p w:rsidR="00E97789" w:rsidRPr="00E97789" w:rsidRDefault="00E97789" w:rsidP="00C93F8C">
            <w:pPr>
              <w:pStyle w:val="aa"/>
              <w:jc w:val="left"/>
              <w:rPr>
                <w:color w:val="000000" w:themeColor="text1"/>
              </w:rPr>
            </w:pPr>
            <w:r w:rsidRPr="00E97789">
              <w:rPr>
                <w:color w:val="000000" w:themeColor="text1"/>
              </w:rPr>
              <w:t>в)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      </w:r>
          </w:p>
          <w:p w:rsidR="00E97789" w:rsidRPr="00E97789" w:rsidRDefault="00E97789" w:rsidP="00C93F8C">
            <w:pPr>
              <w:pStyle w:val="aa"/>
              <w:jc w:val="left"/>
              <w:rPr>
                <w:color w:val="000000" w:themeColor="text1"/>
              </w:rPr>
            </w:pPr>
            <w:r w:rsidRPr="00E97789">
              <w:rPr>
                <w:color w:val="000000" w:themeColor="text1"/>
              </w:rPr>
              <w:t>г)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      </w:r>
          </w:p>
          <w:p w:rsidR="00E97789" w:rsidRPr="00E97789" w:rsidRDefault="00E97789" w:rsidP="00C93F8C">
            <w:pPr>
              <w:pStyle w:val="aa"/>
              <w:jc w:val="left"/>
              <w:rPr>
                <w:color w:val="000000" w:themeColor="text1"/>
              </w:rPr>
            </w:pPr>
            <w:r w:rsidRPr="00E97789">
              <w:rPr>
                <w:color w:val="000000" w:themeColor="text1"/>
              </w:rPr>
              <w:t>д) размещаемый Объект (Объекты) не соответствует утвержденным документам территориального планирования соответствующего муниципального образования Пензенской области;</w:t>
            </w:r>
          </w:p>
          <w:p w:rsidR="000B14C2" w:rsidRPr="002C0B48" w:rsidRDefault="00E97789" w:rsidP="00C93F8C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E97789">
              <w:rPr>
                <w:color w:val="000000" w:themeColor="text1"/>
              </w:rPr>
              <w:t>е) земельный участок, на использование которого испрашивается разрешение, предоставлен физическому или юридическому лицу.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AF7F39" w:rsidRPr="00AF7F39" w:rsidRDefault="00AF7F39" w:rsidP="00AF7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Исчерпывающий перечень оснований для отказа в предоставлении муниципальной услуги:</w:t>
            </w:r>
          </w:p>
          <w:p w:rsidR="00AF7F39" w:rsidRPr="00AF7F39" w:rsidRDefault="00AF7F39" w:rsidP="00AF7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не предоставляется в случае, если:</w:t>
            </w:r>
          </w:p>
          <w:p w:rsidR="00AF7F39" w:rsidRPr="00AF7F39" w:rsidRDefault="00AF7F39" w:rsidP="00AF7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заявление подано с нарушением требований, установленных п. 2.6.2;</w:t>
            </w:r>
          </w:p>
          <w:p w:rsidR="00AF7F39" w:rsidRPr="00AF7F39" w:rsidRDefault="00AF7F39" w:rsidP="00AF7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заявлении указан предполагаемый к размещению Объект (Объекты), не предусмотренны</w:t>
            </w:r>
            <w:proofErr w:type="gramStart"/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сервитутов";</w:t>
            </w:r>
          </w:p>
          <w:p w:rsidR="00AF7F39" w:rsidRPr="00AF7F39" w:rsidRDefault="00AF7F39" w:rsidP="00AF7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      </w:r>
          </w:p>
          <w:p w:rsidR="00AF7F39" w:rsidRPr="00AF7F39" w:rsidRDefault="00AF7F39" w:rsidP="00AF7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      </w:r>
          </w:p>
          <w:p w:rsidR="00AF7F39" w:rsidRPr="00AF7F39" w:rsidRDefault="00AF7F39" w:rsidP="00AF7F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размещаемый Объект (Объекты) не соответствует утвержденным документам территориального планирования соответствующего муниципального образования Пензенской области;</w:t>
            </w:r>
          </w:p>
          <w:p w:rsidR="005A0B5B" w:rsidRPr="002C0B48" w:rsidRDefault="00AF7F39" w:rsidP="00C93F8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F7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земельный участок, на использование которого испрашивается разрешение, предоставлен физическому или юридическому лицу.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7" w:type="dxa"/>
          </w:tcPr>
          <w:p w:rsidR="005E3EF4" w:rsidRPr="00BE7247" w:rsidRDefault="005E3EF4" w:rsidP="00406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услуга предоставляется бесплатно.</w:t>
            </w:r>
          </w:p>
          <w:p w:rsidR="005A0B5B" w:rsidRPr="00BE7247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BE7247" w:rsidRPr="00BE7247" w:rsidRDefault="00BE7247" w:rsidP="00BE72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Результат предоставления муниципальной услуги:</w:t>
            </w:r>
          </w:p>
          <w:p w:rsidR="00BE7247" w:rsidRPr="00BE7247" w:rsidRDefault="00BE7247" w:rsidP="00BE72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  решение о разрешении на использование земель или земельных участков, без предоставления земельных участков и установления сервитутов либо отказе в разрешении на использование земель или земельных участков, без предоставления земельных участков и установления сервитутов</w:t>
            </w:r>
          </w:p>
          <w:p w:rsidR="005A0B5B" w:rsidRPr="002C0B48" w:rsidRDefault="00BE7247" w:rsidP="00BE7247">
            <w:pPr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highlight w:val="yellow"/>
                <w:lang w:eastAsia="hi-IN" w:bidi="hi-IN"/>
              </w:rPr>
            </w:pPr>
            <w:r w:rsidRPr="00B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</w:t>
            </w:r>
            <w:proofErr w:type="gramStart"/>
            <w:r w:rsidRPr="00B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срока действия результата предоставления муниципальной услуги</w:t>
            </w:r>
            <w:proofErr w:type="gramEnd"/>
            <w:r w:rsidRPr="00BE7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FF71CC" w:rsidRPr="00FF71CC" w:rsidRDefault="00FF71CC" w:rsidP="00FF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Раздел </w:t>
            </w:r>
            <w:r w:rsidRPr="00FF71C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  <w:r w:rsidRPr="00FF71CC">
              <w:rPr>
                <w:rFonts w:ascii="Times New Roman" w:eastAsia="Times New Roman" w:hAnsi="Times New Roman" w:cs="Times New Roman"/>
                <w:b/>
                <w:lang w:eastAsia="ru-RU"/>
              </w:rPr>
      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      </w:r>
          </w:p>
          <w:p w:rsidR="00FF71CC" w:rsidRPr="00FF71CC" w:rsidRDefault="00FF71CC" w:rsidP="00FF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1CC" w:rsidRPr="00FF71CC" w:rsidRDefault="00FF71CC" w:rsidP="00FF71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Досудебный (внесудебный) порядок обжалования решений и действий (бездействия) 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Заявитель имеет право на досудебное (внесудебное) обжалование решений и действий (бездействия)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5.1.Предметжалобы 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5.1.1. Заявитель может обратиться с жалобой, в том числе в следующих случаях: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- нарушение срока регистрации запроса о предоставлении муниципальной услуги,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нарушение срока предоставления муниципальной услуги.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9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10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11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нарушение срока или порядка выдачи документов по результатам предоставления муниципальной услуги;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 правовыми актами.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12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5.2. Органы местного самоуправления и уполномоченные на рассмотрение жалобы должностные лица, которым может быть направлена жалоба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5.2.1. Заявитель вправе обжаловать решения и действия (бездействие) 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5.2.2. Жалоба подается: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орган, предоставляющий муниципальную услугу - администрацию. При обжаловании решений и действий (бездействия) администрации, должностных лиц и муниципальных служащих администрации.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учредителю многофункционального центра предоставления государственных и муниципальных услуг. При обжаловании решений и действий (бездействия) многофункционального центра предоставления государственных и муниципальных услуг.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руководителю многофункционального центра. При обжаловании решений и действий (бездействия) работника многофункционального центра предоставления государственных и муниципальных услуг.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5.2.2. Рассмотрение жалоб в отношении решений и действий (бездействия)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5.2.3. 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При этом срок рассмотрения жалобы исчисляется со дня регистрации жалобы в уполномоченном на ее рассмотрение органе.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Порядка не применяются и заявитель уведомляется о том, что его жалоба будет рассмотрена в порядке и сроки, предусмотренные федеральным законом.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5.2.4. Жалоба может быть подана заявителем через многофункциональный центр предоставления государственных и муниципальных услуг.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При этом такая передача осуществляется не позднее следующего за днем поступления жалобы рабочего дня.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При этом срок рассмотрения жалобы исчисляется со дня регистрации жалобы в уполномоченном на ее рассмотрение органе.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5.3. Порядок подачи жалобы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5.3.1.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подается в письменной форме, в том числе при личном приеме заявителя, или в электронном виде.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Жалоба в письменной форме может быть также направлена по почте.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5.3.2.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Жалоба должна содержать: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многофункционального центра, его руководителя и (или) работника решения и действия (бездействие) которых обжалуются;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сведения об обжалуемых решениях и действиях (бездействии) органа, предоставляющего муниципальную услугу, его должностного лица либо муниципального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служащего, многофункционального центра, работника многофункционального центра;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5.3.3.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5.3.4.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качестве документа, подтверждающего полномочия на осуществление действий от имени заявителя, может быть представлена: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а) оформленная в соответствии с законодательством Российской Федерации доверенность (для физических лиц);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5.3.5. Прием жалоб в письменной форме осуществляется администрацией, многофункциональным центром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месте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где заявителем получен результат указанной муниципальной услуги).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Время приема жалоб должно совпадать со временем предоставления муниципальных услуг.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Прием жалоб в письменной форме осуществляется учредителем многофункционального центра в месте фактического нахождения учредителя.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Время приема жалоб учредителем многофункционального центра должно совпадать со временем работы учредителя.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5.3.6. В электронном виде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 может быть подана заявителем посредством: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)о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фициального интернет-сайта администрации......;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б) электронной почты администрации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федеральной государственной информационной системы "Единый портал государственных и муниципальных услуг (функций)" (https://www.gosuslugi.ru);</w:t>
            </w:r>
            <w:r w:rsidRPr="00F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региональной государственной информационной системы "Портал государственных и 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муниципальных услуг (функций) Пензенской области" (https://www.gosuslugi.pnzreg.ru);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5.3.7.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В электронном виде жалоба на решения и действия (бездействие) многофункционального центра, работника многофункционального центра может быть подана заявителем посредством: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а) официального сайта многофункционального центра Пензенской области (http://www.mdocs.ru), учредителя многофункционального центра (https://www.mingosim.pnzreg.ru) в информационно-телекоммуникационной сети "Интернет";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б) электронной почты многофункционального центра Пензенской области (mfc-penza@obl.penza.net);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5.3.8. При подаче жалобы в электронном виде документы, указанные в пунктах 3 и 4 раздела 3 настоящего Порядка, могут быть представлены в форме электронных документов, подписанных электронной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подписью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 вид которой предусмотрен законодательством Российской Федерации, при этом документ, удостоверяющий личность заявителя не требуется.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5.4. Сроки рассмотрения жалобы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5.4.1 Жалоба, поступившая в уполномоченный на ее рассмотрение орган, предоставляющий муниципальную услугу, многофункциональный центр, учредителю многофункционального центра подлежит рассмотрению в течение 15 рабочих дней со дня ее регистрации.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5.4.2. В случае обжалования отказа органа, предоставляющего муниципальную услугу, его должностного лица, многофункционального центра, его должностного лица, работника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- в течение 5 рабочих дней со дня ее регистрации.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5.5. Перечень оснований для приостановления рассмотрения жалобы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5.5.1. Оснований для приостановления рассмотрения жалобы не имеется.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5.6. Результат рассмотрения жалобы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5.6.1.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результатам рассмотрении жалобы принимается одно из следующих решений: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  <w:proofErr w:type="gramEnd"/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в удовлетворении жалобы отказывается.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Указанное решение принимается в письменной форме уполномоченным на ее рассмотрение органом.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5.6.2. При удовлетворении жалобы орган, предоставляющий муниципальную услугу, многофункциональный центр, учредитель многофункционального центра принимают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5.6.3. Уполномоченный на рассмотрение жалобы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предоставляющий муниципальную услугу, многофункциональный центр, учредитель многофункционального центра отказывают в удовлетворении жалобы в следующих случаях: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наличие вступившего в законную силу решения суда, арбитражного суда по жалобе о том же предмете и по тем же основаниям;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подача жалобы лицом, полномочия которого не подтверждены в порядке, установленном законодательством Российской Федерации;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5.6.4. В случае установления в ходе или по результатам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5.6.5.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вправе оставить жалобу без ответа в следующих случаях: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а)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б) отсутствие возможности прочитать какую-либо часть текста жалобы, фамилию, имя, 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отчество (при наличии) и (или) почтовый адрес заявителя, указанные в жалобе.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5.6.6.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сообщают заявителю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оставлений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 жалобы без ответа в течение 3 рабочих дней со дня регистрации жалобы.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5.7. Порядок информирования заявителя о результатах рассмотрения жалобы 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5.7.1. Ответ по результатам рассмотрения жалобы направляется заявителю не позднее дня, следующего за днем принятия решения</w:t>
            </w:r>
            <w:r w:rsidRPr="00F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письменной форме.</w:t>
            </w:r>
            <w:r w:rsidRPr="00F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5.7.2.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ответе по результатам рассмотрения жалобы указываются: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а) наименование органа, предоставляющего муниципальную услугу, многофункционального центра, учредителя многофункционального центра, рассмотревшего жалобу, должность, фамилия, имя, отчество (при наличии) его должностного лица, принявшего решение по жалобе;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б)) или наименование заявителя;</w:t>
            </w:r>
            <w:proofErr w:type="gramEnd"/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основания для принятия номер, дата, место принятия решения, включая сведения о должностном лице, работнике решение или действие (бездействие) которого обжалуется;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фамилия, имя, отчество (при наличии решения по жалобе;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принятое по жалобе решение;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е) в случае, если жалоба признана обоснованной, - сроки устранения выявленных нарушений, в результата муниципальной услуги;</w:t>
            </w:r>
            <w:proofErr w:type="gramEnd"/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ж) сведения о том числе срок предоставления порядке обжалования принятого по жалобе решения.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5.7.3.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услугу, многофункционального центра, учредителя многофункционального центра.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5.7.4.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предоставляющего муниципальную услугу, многофункционального центра, учредителя многофункционального центра, вид которой установлен законодательством Российской Федерации.</w:t>
            </w:r>
            <w:proofErr w:type="gramEnd"/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5.7.5. В случае если жалоба была направлена способом, указанным в подпункте "д" пункта 5.3.6 раздела 5.3 настоящего Порядка, ответ заявителю направляется посредством системы досудебного обжалования.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5.8. Порядок обжалования решения по жалобе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5.8.1.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5.8.2. При этом порядок такого обжалования соответствует порядку обжалования, установленному для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работника многофункционального центра.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5.8.3. Решение по результатам рассмотрения жалобы заявитель вправе обжаловать в судебном порядке.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5.9. Право заявителя на получение информации и документов, </w:t>
            </w: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необходимых для обоснования и рассмотрения жалобы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Заявитель имеет право на получение информации и документов, необходимых для обоснования и рассмотрения жалобы.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5.10. Способы информирования заявителей о порядке подачи и рассмотрения жалобы 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Орган, предоставляющий муниципальную услугу, многофункциональный центр, учредитель многофункционального центра обеспечивают: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информирование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 посредством размещения информации на стендах в местах предоставления муниципальных услуг, на их официальных сайтах, на Едином портале;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консультирование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работников, в том числе по телефону, электронной почте, при личном приеме;</w:t>
            </w:r>
          </w:p>
          <w:p w:rsidR="00FF71CC" w:rsidRPr="00FF71CC" w:rsidRDefault="00FF71CC" w:rsidP="00FF71C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-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жалоб.</w:t>
            </w:r>
          </w:p>
          <w:p w:rsidR="00BA5C9B" w:rsidRPr="00784B09" w:rsidRDefault="00FF71CC" w:rsidP="00784B0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- нарушение срока предоставления муниципальной услуги.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13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14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15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нарушение срока или порядка выдачи документов по результатам предоставления муниципальной услуги;</w:t>
            </w:r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br/>
      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      </w:r>
            <w:hyperlink r:id="rId16" w:history="1">
              <w:r w:rsidRPr="00FF71CC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FF71C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</w:tc>
      </w:tr>
      <w:tr w:rsidR="00803044" w:rsidTr="00803044">
        <w:tc>
          <w:tcPr>
            <w:tcW w:w="2234" w:type="dxa"/>
          </w:tcPr>
          <w:p w:rsidR="0079231E" w:rsidRDefault="00803044" w:rsidP="0079231E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2.6.3.Заявитель или его представитель может подать заявление и документы, необходимые для предоставления муниципальной услуги следующими способами: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лично по адресу администрации </w:t>
            </w:r>
            <w:proofErr w:type="spellStart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указанному в п. 1.7.;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посредством почтовой связи по адресу администрации </w:t>
            </w:r>
            <w:proofErr w:type="spellStart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указанному в п. 1.3.; 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</w:t>
            </w:r>
            <w:proofErr w:type="gramStart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 форме электронного документа, подписанного простой электронной подписью в соответствии с требованиями статьи 21.2 Федерального закона от 27.07.2010 N 210-ФЗ "Об организации предоставления государственных и муниципальных услуг" и (или) усиленной квалифицированной электронной подписью, в том числе с использованием федеральной государственной информационной системы "Единый портал государственных и муниципальных услуг (функций)" (www.gosuslugi.ru) и (или) региональной государственной информационной системы "Портал</w:t>
            </w:r>
            <w:proofErr w:type="gramEnd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государственных и муниципальных услуг (функций) Пензенской области" (www.uslugi.pnzreg.ru) (далее - Порталы государственных услуг). При подаче заявления в электронном виде через Порталы государственных услуг ход исполнения услуги доступен в личном кабинете.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регистрирует электронный документ в день его получения.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подлинности простой электронной подписи, которой подписано заявление, осуществляется с использованием соответствующего сервиса единой системы идентификац</w:t>
            </w:r>
            <w:proofErr w:type="gramStart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ау</w:t>
            </w:r>
            <w:proofErr w:type="gramEnd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тентификации в течение рабочего дня с момента получения заявления.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в форме электронного документа подписывается по выбору заявителя (если заявителем является физическое лицо):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электронной подписью заявителя (представителя заявителя);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усиленной квалифицированной электронной подписью заявителя (представителя заявителя).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от имени юридического лица заверяется усиленной квалифицированной электронной подписью: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лица, действующего от имени юридического лица без доверенности;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абзаце документа не требуется в случае представления заявления посредством отправки через личный кабинет ЕПГУ или РПГУ, а также, если заявление подписано усиленной квалифицированной электронной подписью.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заявления и прилагаемых к нему документов подтверждается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на бумажном носителе через многофункциональный центр предоставления государственных и муниципальных услуг.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Образцы заполнения электронной формы заявления размещаются на </w:t>
            </w: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Региональном портале, официальном сайте.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2.6.5. При формировании заявления обеспечивается: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возможность копирования и сохранения запроса и иных документов, необходимых для предоставления государственной услуги;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возможность заполнения одной электронной формы заявления несколькими заявителями;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возможность печати на бумажном носителе копии электронной формы заявления;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      </w:r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      </w:r>
            <w:proofErr w:type="gramEnd"/>
          </w:p>
          <w:p w:rsidR="00E82E98" w:rsidRPr="00E82E98" w:rsidRDefault="00E82E98" w:rsidP="00E82E98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возможность вернуться на любой из этапов заполнения электронной формы заявления без </w:t>
            </w:r>
            <w:proofErr w:type="gramStart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</w:t>
            </w:r>
            <w:proofErr w:type="gramEnd"/>
            <w:r w:rsidRPr="00E82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ранее введенной информации;</w:t>
            </w:r>
          </w:p>
          <w:p w:rsidR="00803044" w:rsidRPr="002C0B48" w:rsidRDefault="00E82E98" w:rsidP="00E82E9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82E98">
              <w:rPr>
                <w:rFonts w:ascii="Times New Roman" w:hAnsi="Times New Roman" w:cs="Times New Roman"/>
                <w:sz w:val="24"/>
                <w:szCs w:val="24"/>
              </w:rPr>
              <w:t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      </w: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54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Приложение к административному регламенту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54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«Принятие решения о разрешении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54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использование земельных участков»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___________________________________                                       </w:t>
            </w:r>
            <w:r w:rsidRPr="0061545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(наименование органа местного самоуправления)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="Times New Roman" w:hAnsi="Courier New" w:cs="Courier New"/>
                <w:i/>
                <w:sz w:val="20"/>
                <w:szCs w:val="20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i/>
                <w:sz w:val="20"/>
                <w:szCs w:val="20"/>
                <w:lang w:eastAsia="ru-RU"/>
              </w:rPr>
              <w:t xml:space="preserve">                              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</w:t>
            </w:r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</w:t>
            </w: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(</w:t>
            </w:r>
            <w:r w:rsidRPr="0061545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наименование  заявителя (</w:t>
            </w:r>
            <w:proofErr w:type="spellStart"/>
            <w:r w:rsidRPr="0061545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юр</w:t>
            </w:r>
            <w:proofErr w:type="gramStart"/>
            <w:r w:rsidRPr="0061545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.л</w:t>
            </w:r>
            <w:proofErr w:type="gramEnd"/>
            <w:r w:rsidRPr="0061545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ица</w:t>
            </w:r>
            <w:proofErr w:type="spellEnd"/>
            <w:r w:rsidRPr="0061545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 или Ф.И.О. гражданина)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Место жительства (место нахождения для юридического   лица):                   </w:t>
            </w: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_________________________________________                                </w:t>
            </w:r>
          </w:p>
          <w:p w:rsidR="00615450" w:rsidRPr="00615450" w:rsidRDefault="00615450" w:rsidP="00615450">
            <w:pPr>
              <w:widowControl w:val="0"/>
              <w:tabs>
                <w:tab w:val="left" w:pos="4536"/>
                <w:tab w:val="right" w:pos="9354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 xml:space="preserve">                                                                                               Государственный регистрационный номер записи </w:t>
            </w:r>
            <w:proofErr w:type="gramStart"/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gramEnd"/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государственной </w:t>
            </w:r>
          </w:p>
          <w:p w:rsidR="00615450" w:rsidRPr="00615450" w:rsidRDefault="00615450" w:rsidP="00615450">
            <w:pPr>
              <w:widowControl w:val="0"/>
              <w:tabs>
                <w:tab w:val="left" w:pos="4536"/>
                <w:tab w:val="right" w:pos="9354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регистрации юридического лица в ЕГРЮЛ________________________</w:t>
            </w:r>
          </w:p>
          <w:p w:rsidR="00615450" w:rsidRPr="00615450" w:rsidRDefault="00615450" w:rsidP="00615450">
            <w:pPr>
              <w:widowControl w:val="0"/>
              <w:tabs>
                <w:tab w:val="right" w:pos="9354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tabs>
                <w:tab w:val="right" w:pos="9354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налогоплательщика___________________________________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tabs>
                <w:tab w:val="left" w:pos="4253"/>
                <w:tab w:val="left" w:pos="4395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Р</w:t>
            </w: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еквизиты документы, удостоверяющего личность заявителя                                                                                       (для гражданина)____________________________________                                             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_________________________________________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Почтовый адрес и (или) адрес электронной почты___________________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545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Заявление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предварительном согласовании предоставления земельного участка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На основании Земельного кодекса Российской Федерации, прошу Вас принять решение о выдаче разрешения на использование земельного участка без предоставления земельного участка и установления сервитутов площадью ______ </w:t>
            </w:r>
            <w:proofErr w:type="spellStart"/>
            <w:r w:rsidRPr="00615450">
              <w:rPr>
                <w:rFonts w:ascii="Times New Roman" w:eastAsia="Times New Roman" w:hAnsi="Times New Roman" w:cs="Times New Roman"/>
                <w:i/>
                <w:lang w:eastAsia="ru-RU"/>
              </w:rPr>
              <w:t>кв.м</w:t>
            </w:r>
            <w:proofErr w:type="spellEnd"/>
            <w:r w:rsidRPr="0061545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. сроком на </w:t>
            </w:r>
            <w:r w:rsidRPr="00615450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          </w:t>
            </w:r>
            <w:r w:rsidRPr="00615450">
              <w:rPr>
                <w:rFonts w:ascii="Times New Roman" w:eastAsia="Times New Roman" w:hAnsi="Times New Roman" w:cs="Times New Roman"/>
                <w:i/>
                <w:lang w:eastAsia="ru-RU"/>
              </w:rPr>
              <w:t>лет для использования в целях_______________________________________________________________________.</w:t>
            </w: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lang w:eastAsia="ru-RU"/>
              </w:rPr>
              <w:t>По адресу: ___________________________________________</w:t>
            </w: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- в случае, если планируется использование всего земельного участка; координаты характерных точек границы территории в случае, если планируется использование земель или части земельного участка  _____________________________________________________________________________</w:t>
            </w: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</w:t>
            </w: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5450" w:rsidRPr="00615450" w:rsidRDefault="00615450" w:rsidP="006154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lang w:eastAsia="ru-RU"/>
              </w:rPr>
              <w:t>К заявлению прилагаются: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 _______________________________________         _________________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(Ф.И.О., наименование организации)                                                            </w:t>
            </w:r>
            <w:proofErr w:type="gramStart"/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6154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подпись)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"___"__________ 20_____ г.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к заявлению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ДОКУМЕНТА,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ПОДТВЕРЖДАЮЩЕГО</w:t>
            </w:r>
            <w:proofErr w:type="gramEnd"/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СОГЛАСИЕ СУБЪЕКТОВ ПЕРСОНАЛЬНЫХ ДАННЫХ,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УКАЗАННЫХ</w:t>
            </w:r>
            <w:proofErr w:type="gramEnd"/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ЗАЯВЛЕНИИ, НА ОБРАБОТКУ ПЕРСОНАЛЬНЫХ</w:t>
            </w:r>
          </w:p>
          <w:p w:rsidR="00615450" w:rsidRPr="00615450" w:rsidRDefault="00615450" w:rsidP="0061545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ДАННЫХ ЭТИХ ЛИЦ</w:t>
            </w:r>
          </w:p>
          <w:tbl>
            <w:tblPr>
              <w:tblW w:w="0" w:type="auto"/>
              <w:tblInd w:w="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384"/>
              <w:gridCol w:w="5801"/>
              <w:gridCol w:w="2454"/>
            </w:tblGrid>
            <w:tr w:rsidR="00615450" w:rsidRPr="00615450" w:rsidTr="00C15448">
              <w:tc>
                <w:tcPr>
                  <w:tcW w:w="96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Фамилия, имя, отчество субъекта персональных данных (представителя субъекта персональных данных)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______________________________________________________________________________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Адрес  субъекта персональных данных (представителя субъекта персональных данных)____________________________________________________________________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______________________________________________________________________________</w:t>
                  </w:r>
                </w:p>
              </w:tc>
            </w:tr>
            <w:tr w:rsidR="00615450" w:rsidRPr="00615450" w:rsidTr="00C15448">
              <w:tc>
                <w:tcPr>
                  <w:tcW w:w="9639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Номер основного документа, удостоверяющего личность субъекта персональных данных (представителя субъекта персональных данных), дата его выдачи и выдавший орган ____________________________________________________________________________________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lang w:eastAsia="ru-RU"/>
                    </w:rPr>
                    <w:t>Реквизиты доверенности или иного документа, подтверждающего полномочия  представителя субъекта персональных данных (при получении согласия от представителя субъекта персональных данных)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_____________________________________________________________________________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или фамилия, имя, отчество и адрес оператора, получающего согласие субъекта персональных данных _______________________________________________________________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2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Цель обработки персональных данных __________________________________________________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Перечень персональных данных, на обработку которых дается согласие субъекта персональных данных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__________________________________________________________________________________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 _______________________________________________________________________________________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данных_______________________________________________________________________________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15450" w:rsidRPr="00615450" w:rsidTr="00C15448">
              <w:tc>
                <w:tcPr>
                  <w:tcW w:w="9639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b/>
                      <w:szCs w:val="20"/>
                      <w:lang w:eastAsia="ru-RU"/>
                    </w:rPr>
                    <w:lastRenderedPageBreak/>
                    <w:t>СОГЛАСИЕ НА ОБРАБОТКУ ПЕРСОНАЛЬНЫХ ДАННЫХ</w:t>
                  </w:r>
                </w:p>
              </w:tc>
            </w:tr>
            <w:tr w:rsidR="00615450" w:rsidRPr="00615450" w:rsidTr="00C15448">
              <w:tc>
                <w:tcPr>
                  <w:tcW w:w="9639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Настоящим выражаю согласие на обработку моих персональных данных, предусмотренную </w:t>
                  </w:r>
                  <w:hyperlink r:id="rId17" w:history="1">
                    <w:r w:rsidRPr="00615450">
                      <w:rPr>
                        <w:rFonts w:ascii="Times New Roman" w:eastAsia="Times New Roman" w:hAnsi="Times New Roman" w:cs="Times New Roman"/>
                        <w:szCs w:val="20"/>
                        <w:lang w:eastAsia="ru-RU"/>
                      </w:rPr>
                      <w:t>частью 3 статьи 3</w:t>
                    </w:r>
                  </w:hyperlink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 Федерального закона от 27 июля </w:t>
                  </w:r>
                  <w:smartTag w:uri="urn:schemas-microsoft-com:office:smarttags" w:element="metricconverter">
                    <w:smartTagPr>
                      <w:attr w:name="ProductID" w:val="2006 г"/>
                    </w:smartTagPr>
                    <w:r w:rsidRPr="00615450">
                      <w:rPr>
                        <w:rFonts w:ascii="Times New Roman" w:eastAsia="Times New Roman" w:hAnsi="Times New Roman" w:cs="Times New Roman"/>
                        <w:szCs w:val="20"/>
                        <w:lang w:eastAsia="ru-RU"/>
                      </w:rPr>
                      <w:t>2006 г</w:t>
                    </w:r>
                  </w:smartTag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. N 152-ФЗ "О персональных данных", в целях предоставления КУМИ  администрации </w:t>
                  </w:r>
                  <w:proofErr w:type="spellStart"/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Бессоновского</w:t>
                  </w:r>
                  <w:proofErr w:type="spellEnd"/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 района  муниципальной услуги  </w:t>
                  </w:r>
                  <w:proofErr w:type="gramStart"/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по</w:t>
                  </w:r>
                  <w:proofErr w:type="gramEnd"/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 ___________________________________________________________________________________________________________________________________________________________________________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15450" w:rsidRPr="00615450" w:rsidTr="00C15448">
              <w:tc>
                <w:tcPr>
                  <w:tcW w:w="9639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</w:t>
                  </w:r>
                  <w:hyperlink r:id="rId18" w:history="1">
                    <w:r w:rsidRPr="00615450">
                      <w:rPr>
                        <w:rFonts w:ascii="Times New Roman" w:eastAsia="Times New Roman" w:hAnsi="Times New Roman" w:cs="Times New Roman"/>
                        <w:szCs w:val="20"/>
                        <w:lang w:eastAsia="ru-RU"/>
                      </w:rPr>
                      <w:t>законом</w:t>
                    </w:r>
                  </w:hyperlink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 от 27 июля </w:t>
                  </w:r>
                  <w:smartTag w:uri="urn:schemas-microsoft-com:office:smarttags" w:element="metricconverter">
                    <w:smartTagPr>
                      <w:attr w:name="ProductID" w:val="2006 г"/>
                    </w:smartTagPr>
                    <w:r w:rsidRPr="00615450">
                      <w:rPr>
                        <w:rFonts w:ascii="Times New Roman" w:eastAsia="Times New Roman" w:hAnsi="Times New Roman" w:cs="Times New Roman"/>
                        <w:szCs w:val="20"/>
                        <w:lang w:eastAsia="ru-RU"/>
                      </w:rPr>
                      <w:t>2006 г</w:t>
                    </w:r>
                  </w:smartTag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. N 152-ФЗ. </w:t>
                  </w:r>
                </w:p>
              </w:tc>
            </w:tr>
            <w:tr w:rsidR="00615450" w:rsidRPr="00615450" w:rsidTr="00C15448">
              <w:tc>
                <w:tcPr>
                  <w:tcW w:w="13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143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Подпись</w:t>
                  </w:r>
                </w:p>
              </w:tc>
              <w:tc>
                <w:tcPr>
                  <w:tcW w:w="58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_____________________________________________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4" w:firstLine="720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1545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Дата _____________</w:t>
                  </w: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4" w:firstLine="720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4" w:firstLine="720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4" w:firstLine="720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  <w:p w:rsidR="00615450" w:rsidRPr="00615450" w:rsidRDefault="00615450" w:rsidP="005A1573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4" w:firstLine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03044" w:rsidRPr="002C0B48" w:rsidRDefault="00803044" w:rsidP="008F06CF">
            <w:pPr>
              <w:pStyle w:val="ConsPlusNonformat"/>
              <w:rPr>
                <w:rFonts w:ascii="Times New Roman" w:hAnsi="Times New Roman" w:cs="Times New Roman"/>
                <w:highlight w:val="yellow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DFE" w:rsidRDefault="00573DFE" w:rsidP="005A0B5B">
      <w:pPr>
        <w:spacing w:after="0" w:line="240" w:lineRule="auto"/>
      </w:pPr>
      <w:r>
        <w:separator/>
      </w:r>
    </w:p>
  </w:endnote>
  <w:endnote w:type="continuationSeparator" w:id="0">
    <w:p w:rsidR="00573DFE" w:rsidRDefault="00573DFE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DFE" w:rsidRDefault="00573DFE" w:rsidP="005A0B5B">
      <w:pPr>
        <w:spacing w:after="0" w:line="240" w:lineRule="auto"/>
      </w:pPr>
      <w:r>
        <w:separator/>
      </w:r>
    </w:p>
  </w:footnote>
  <w:footnote w:type="continuationSeparator" w:id="0">
    <w:p w:rsidR="00573DFE" w:rsidRDefault="00573DFE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20A33"/>
    <w:rsid w:val="00023BE4"/>
    <w:rsid w:val="0002716D"/>
    <w:rsid w:val="00037E9E"/>
    <w:rsid w:val="000808D5"/>
    <w:rsid w:val="000B14C2"/>
    <w:rsid w:val="000B6669"/>
    <w:rsid w:val="000E5470"/>
    <w:rsid w:val="001404E4"/>
    <w:rsid w:val="001649D0"/>
    <w:rsid w:val="00165076"/>
    <w:rsid w:val="001C3808"/>
    <w:rsid w:val="001C70DF"/>
    <w:rsid w:val="001D1D50"/>
    <w:rsid w:val="0021542B"/>
    <w:rsid w:val="00220A32"/>
    <w:rsid w:val="002279FB"/>
    <w:rsid w:val="00230314"/>
    <w:rsid w:val="00277CB7"/>
    <w:rsid w:val="00284915"/>
    <w:rsid w:val="00286473"/>
    <w:rsid w:val="00292863"/>
    <w:rsid w:val="002C0B48"/>
    <w:rsid w:val="002E345D"/>
    <w:rsid w:val="00300EE4"/>
    <w:rsid w:val="003060AC"/>
    <w:rsid w:val="003067C9"/>
    <w:rsid w:val="003101B7"/>
    <w:rsid w:val="00353C07"/>
    <w:rsid w:val="0036422E"/>
    <w:rsid w:val="0037380D"/>
    <w:rsid w:val="0037570F"/>
    <w:rsid w:val="003C7E66"/>
    <w:rsid w:val="003D453C"/>
    <w:rsid w:val="003E7FFB"/>
    <w:rsid w:val="004035C2"/>
    <w:rsid w:val="004065BA"/>
    <w:rsid w:val="00447894"/>
    <w:rsid w:val="0045177F"/>
    <w:rsid w:val="004B2CD9"/>
    <w:rsid w:val="00514AC6"/>
    <w:rsid w:val="00553F25"/>
    <w:rsid w:val="00573DFE"/>
    <w:rsid w:val="00582CE6"/>
    <w:rsid w:val="005A0B5B"/>
    <w:rsid w:val="005A1573"/>
    <w:rsid w:val="005B3284"/>
    <w:rsid w:val="005B55E5"/>
    <w:rsid w:val="005E3EF4"/>
    <w:rsid w:val="005E54D2"/>
    <w:rsid w:val="00615450"/>
    <w:rsid w:val="006718AD"/>
    <w:rsid w:val="006B7C53"/>
    <w:rsid w:val="007110E9"/>
    <w:rsid w:val="007216CA"/>
    <w:rsid w:val="00737E39"/>
    <w:rsid w:val="00743C86"/>
    <w:rsid w:val="00784B09"/>
    <w:rsid w:val="0079231E"/>
    <w:rsid w:val="00794160"/>
    <w:rsid w:val="007C3C92"/>
    <w:rsid w:val="007D2823"/>
    <w:rsid w:val="00803044"/>
    <w:rsid w:val="008320FB"/>
    <w:rsid w:val="0084686D"/>
    <w:rsid w:val="00850450"/>
    <w:rsid w:val="008706E6"/>
    <w:rsid w:val="008940DB"/>
    <w:rsid w:val="00895A80"/>
    <w:rsid w:val="008B17C5"/>
    <w:rsid w:val="008F06CF"/>
    <w:rsid w:val="00917D1D"/>
    <w:rsid w:val="0097576D"/>
    <w:rsid w:val="00A03757"/>
    <w:rsid w:val="00A8285E"/>
    <w:rsid w:val="00AF082A"/>
    <w:rsid w:val="00AF7F39"/>
    <w:rsid w:val="00B16AA1"/>
    <w:rsid w:val="00B22DFE"/>
    <w:rsid w:val="00B27B90"/>
    <w:rsid w:val="00B43648"/>
    <w:rsid w:val="00B54D99"/>
    <w:rsid w:val="00B64A4D"/>
    <w:rsid w:val="00B87A58"/>
    <w:rsid w:val="00BA5C9B"/>
    <w:rsid w:val="00BC18F6"/>
    <w:rsid w:val="00BC5D55"/>
    <w:rsid w:val="00BD3B33"/>
    <w:rsid w:val="00BE7247"/>
    <w:rsid w:val="00C0763A"/>
    <w:rsid w:val="00C07A22"/>
    <w:rsid w:val="00C1356E"/>
    <w:rsid w:val="00C21743"/>
    <w:rsid w:val="00C75F3F"/>
    <w:rsid w:val="00C77D2B"/>
    <w:rsid w:val="00C93F8C"/>
    <w:rsid w:val="00CB4CCC"/>
    <w:rsid w:val="00CE4338"/>
    <w:rsid w:val="00CE79D1"/>
    <w:rsid w:val="00D40497"/>
    <w:rsid w:val="00D46405"/>
    <w:rsid w:val="00D5778A"/>
    <w:rsid w:val="00DA1651"/>
    <w:rsid w:val="00DB17AE"/>
    <w:rsid w:val="00DD2647"/>
    <w:rsid w:val="00E06834"/>
    <w:rsid w:val="00E14794"/>
    <w:rsid w:val="00E233ED"/>
    <w:rsid w:val="00E34CB8"/>
    <w:rsid w:val="00E75570"/>
    <w:rsid w:val="00E75B23"/>
    <w:rsid w:val="00E82E98"/>
    <w:rsid w:val="00E8378D"/>
    <w:rsid w:val="00E97789"/>
    <w:rsid w:val="00ED4E11"/>
    <w:rsid w:val="00EF0620"/>
    <w:rsid w:val="00EF2622"/>
    <w:rsid w:val="00F06C50"/>
    <w:rsid w:val="00F151B6"/>
    <w:rsid w:val="00F23905"/>
    <w:rsid w:val="00F81AF6"/>
    <w:rsid w:val="00FB6686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4">
    <w:name w:val="header"/>
    <w:basedOn w:val="a"/>
    <w:link w:val="a5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2228011" TargetMode="External"/><Relationship Id="rId18" Type="http://schemas.openxmlformats.org/officeDocument/2006/relationships/hyperlink" Target="consultantplus://offline/ref=DA97B1B0BA9811B8D14E3EBB5856866FCDEAE59581A50DDB029B975198QDZC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2228011" TargetMode="External"/><Relationship Id="rId17" Type="http://schemas.openxmlformats.org/officeDocument/2006/relationships/hyperlink" Target="consultantplus://offline/ref=DA97B1B0BA9811B8D14E3EBB5856866FCDEAE59581A50DDB029B975198DC7639453AFD7563F2EF49Q1ZE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22801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2228011" TargetMode="External"/><Relationship Id="rId10" Type="http://schemas.openxmlformats.org/officeDocument/2006/relationships/hyperlink" Target="http://docs.cntd.ru/document/90222801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228011" TargetMode="External"/><Relationship Id="rId14" Type="http://schemas.openxmlformats.org/officeDocument/2006/relationships/hyperlink" Target="http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54EFA-A1E0-4010-ACE5-ECCEB83BE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7622</Words>
  <Characters>43447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Экономика Валентина</cp:lastModifiedBy>
  <cp:revision>3</cp:revision>
  <dcterms:created xsi:type="dcterms:W3CDTF">2019-12-28T06:37:00Z</dcterms:created>
  <dcterms:modified xsi:type="dcterms:W3CDTF">2019-12-28T06:40:00Z</dcterms:modified>
</cp:coreProperties>
</file>