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48" w:rsidRDefault="00542F48">
      <w:pPr>
        <w:pStyle w:val="a3"/>
      </w:pPr>
      <w:r>
        <w:t>ПЕНЗЕНСКАЯ ОБЛАСТЬ</w:t>
      </w:r>
    </w:p>
    <w:p w:rsidR="00542F48" w:rsidRDefault="00542F48"/>
    <w:p w:rsidR="00542F48" w:rsidRDefault="00542F48">
      <w:pPr>
        <w:pStyle w:val="1"/>
      </w:pPr>
      <w:r>
        <w:t>ТЕРРИТОРИАЛЬНАЯ ИЗБИРАТЕЛЬНАЯ КОМИССИЯ</w:t>
      </w:r>
    </w:p>
    <w:p w:rsidR="00542F48" w:rsidRDefault="00542F48">
      <w:pPr>
        <w:pStyle w:val="2"/>
        <w:pBdr>
          <w:bottom w:val="single" w:sz="6" w:space="1" w:color="auto"/>
        </w:pBdr>
      </w:pPr>
      <w:r>
        <w:t>БЕССОНОВСКОГО РАЙОНА</w:t>
      </w:r>
    </w:p>
    <w:p w:rsidR="00542F48" w:rsidRDefault="00542F48">
      <w:pPr>
        <w:pStyle w:val="3"/>
      </w:pPr>
    </w:p>
    <w:p w:rsidR="00542F48" w:rsidRDefault="00542F48">
      <w:pPr>
        <w:pStyle w:val="3"/>
      </w:pPr>
      <w:r>
        <w:t>ПОСТАНОВЛЕНИЕ</w:t>
      </w:r>
    </w:p>
    <w:p w:rsidR="00542F48" w:rsidRDefault="00542F48"/>
    <w:p w:rsidR="00542F48" w:rsidRPr="00F7322F" w:rsidRDefault="00F7322F">
      <w:pPr>
        <w:rPr>
          <w:sz w:val="28"/>
          <w:lang w:val="en-US"/>
        </w:rPr>
      </w:pPr>
      <w:r w:rsidRPr="00F7322F">
        <w:rPr>
          <w:sz w:val="28"/>
        </w:rPr>
        <w:t>2</w:t>
      </w:r>
      <w:r w:rsidR="00171CE8">
        <w:rPr>
          <w:sz w:val="28"/>
        </w:rPr>
        <w:t>8</w:t>
      </w:r>
      <w:r w:rsidR="008A5947">
        <w:rPr>
          <w:sz w:val="28"/>
        </w:rPr>
        <w:t>.06.2020</w:t>
      </w:r>
      <w:r w:rsidR="00374BEB">
        <w:rPr>
          <w:sz w:val="28"/>
        </w:rPr>
        <w:t>г</w:t>
      </w:r>
      <w:r w:rsidR="00AB363C">
        <w:rPr>
          <w:sz w:val="28"/>
        </w:rPr>
        <w:t>.</w:t>
      </w:r>
      <w:r w:rsidR="00542F48">
        <w:rPr>
          <w:sz w:val="28"/>
        </w:rPr>
        <w:t xml:space="preserve">                                                                         № </w:t>
      </w:r>
      <w:r>
        <w:rPr>
          <w:sz w:val="28"/>
        </w:rPr>
        <w:t>8</w:t>
      </w:r>
      <w:r w:rsidR="00171CE8">
        <w:rPr>
          <w:sz w:val="28"/>
        </w:rPr>
        <w:t>3/389</w:t>
      </w:r>
      <w:r>
        <w:rPr>
          <w:sz w:val="28"/>
          <w:lang w:val="en-US"/>
        </w:rPr>
        <w:t>-1</w:t>
      </w:r>
    </w:p>
    <w:p w:rsidR="00542F48" w:rsidRDefault="00542F48">
      <w:pPr>
        <w:jc w:val="center"/>
        <w:rPr>
          <w:sz w:val="28"/>
        </w:rPr>
      </w:pPr>
      <w:r>
        <w:rPr>
          <w:sz w:val="28"/>
        </w:rPr>
        <w:t>с.Бессоновка</w:t>
      </w:r>
    </w:p>
    <w:p w:rsidR="00542F48" w:rsidRDefault="00542F48">
      <w:pPr>
        <w:jc w:val="center"/>
        <w:rPr>
          <w:sz w:val="28"/>
        </w:rPr>
      </w:pPr>
    </w:p>
    <w:p w:rsidR="008A5947" w:rsidRDefault="00542F48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</w:t>
      </w:r>
      <w:r w:rsidR="00F7322F">
        <w:rPr>
          <w:b/>
          <w:bCs/>
        </w:rPr>
        <w:t xml:space="preserve">дополнительном выделении </w:t>
      </w:r>
      <w:r>
        <w:rPr>
          <w:b/>
          <w:bCs/>
        </w:rPr>
        <w:t xml:space="preserve"> избирательных бюллетеней </w:t>
      </w:r>
      <w:r w:rsidR="005A302D">
        <w:rPr>
          <w:b/>
          <w:bCs/>
        </w:rPr>
        <w:t xml:space="preserve">для голосования </w:t>
      </w:r>
      <w:r w:rsidR="008A5947">
        <w:rPr>
          <w:b/>
          <w:bCs/>
        </w:rPr>
        <w:t xml:space="preserve">на общероссийском голосовании по  вопросу одобрения изменений в Конституцию Российской Федерации 01 июля 2020 года </w:t>
      </w:r>
    </w:p>
    <w:p w:rsidR="00542F48" w:rsidRDefault="008A5947">
      <w:pPr>
        <w:pStyle w:val="a5"/>
        <w:jc w:val="center"/>
        <w:rPr>
          <w:b/>
          <w:bCs/>
        </w:rPr>
      </w:pPr>
      <w:r>
        <w:rPr>
          <w:b/>
          <w:bCs/>
        </w:rPr>
        <w:t xml:space="preserve"> </w:t>
      </w:r>
      <w:r w:rsidR="00F13BC9">
        <w:rPr>
          <w:b/>
          <w:bCs/>
        </w:rPr>
        <w:t xml:space="preserve"> </w:t>
      </w:r>
      <w:r w:rsidR="005A302D">
        <w:rPr>
          <w:b/>
          <w:bCs/>
        </w:rPr>
        <w:t xml:space="preserve"> </w:t>
      </w:r>
      <w:r w:rsidR="00542F48">
        <w:rPr>
          <w:b/>
          <w:bCs/>
        </w:rPr>
        <w:t>участков</w:t>
      </w:r>
      <w:r w:rsidR="00171CE8">
        <w:rPr>
          <w:b/>
          <w:bCs/>
        </w:rPr>
        <w:t>ым</w:t>
      </w:r>
      <w:r w:rsidR="00542F48">
        <w:rPr>
          <w:b/>
          <w:bCs/>
        </w:rPr>
        <w:t xml:space="preserve"> избирательн</w:t>
      </w:r>
      <w:r w:rsidR="00171CE8">
        <w:rPr>
          <w:b/>
          <w:bCs/>
        </w:rPr>
        <w:t>ым</w:t>
      </w:r>
      <w:r w:rsidR="00F7322F">
        <w:rPr>
          <w:b/>
          <w:bCs/>
        </w:rPr>
        <w:t xml:space="preserve"> комисси</w:t>
      </w:r>
      <w:r w:rsidR="00171CE8">
        <w:rPr>
          <w:b/>
          <w:bCs/>
        </w:rPr>
        <w:t>ям</w:t>
      </w:r>
      <w:r w:rsidR="00542F48">
        <w:rPr>
          <w:b/>
          <w:bCs/>
        </w:rPr>
        <w:t xml:space="preserve"> </w:t>
      </w:r>
    </w:p>
    <w:p w:rsidR="00542F48" w:rsidRDefault="00542F48">
      <w:pPr>
        <w:jc w:val="center"/>
        <w:rPr>
          <w:sz w:val="28"/>
        </w:rPr>
      </w:pPr>
    </w:p>
    <w:p w:rsidR="008A5947" w:rsidRDefault="008A5947">
      <w:pPr>
        <w:pStyle w:val="30"/>
        <w:spacing w:line="360" w:lineRule="auto"/>
        <w:rPr>
          <w:bCs w:val="0"/>
        </w:rPr>
      </w:pPr>
    </w:p>
    <w:p w:rsidR="00542F48" w:rsidRDefault="00542F48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Территориальная избирательная комиссия Бессоновского района </w:t>
      </w:r>
    </w:p>
    <w:p w:rsidR="00542F48" w:rsidRDefault="00542F48">
      <w:pPr>
        <w:pStyle w:val="30"/>
        <w:spacing w:line="360" w:lineRule="auto"/>
        <w:rPr>
          <w:bCs w:val="0"/>
        </w:rPr>
      </w:pPr>
      <w:r>
        <w:rPr>
          <w:b/>
        </w:rPr>
        <w:t>постановляет:</w:t>
      </w:r>
    </w:p>
    <w:p w:rsidR="00542F48" w:rsidRDefault="00542F48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 1.</w:t>
      </w:r>
      <w:r w:rsidR="00171CE8">
        <w:rPr>
          <w:bCs w:val="0"/>
        </w:rPr>
        <w:t>Д</w:t>
      </w:r>
      <w:r w:rsidR="00F7322F">
        <w:rPr>
          <w:bCs w:val="0"/>
        </w:rPr>
        <w:t xml:space="preserve">ополнительно выделить </w:t>
      </w:r>
      <w:r>
        <w:rPr>
          <w:bCs w:val="0"/>
        </w:rPr>
        <w:t xml:space="preserve"> участков</w:t>
      </w:r>
      <w:r w:rsidR="00171CE8">
        <w:rPr>
          <w:bCs w:val="0"/>
        </w:rPr>
        <w:t>ым</w:t>
      </w:r>
      <w:r>
        <w:rPr>
          <w:bCs w:val="0"/>
        </w:rPr>
        <w:t xml:space="preserve"> избирательн</w:t>
      </w:r>
      <w:r w:rsidR="00171CE8">
        <w:rPr>
          <w:bCs w:val="0"/>
        </w:rPr>
        <w:t>ым</w:t>
      </w:r>
      <w:r w:rsidR="00F7322F">
        <w:rPr>
          <w:bCs w:val="0"/>
        </w:rPr>
        <w:t xml:space="preserve"> комисси</w:t>
      </w:r>
      <w:r w:rsidR="00171CE8">
        <w:rPr>
          <w:bCs w:val="0"/>
        </w:rPr>
        <w:t>ям</w:t>
      </w:r>
      <w:r w:rsidR="00F7322F">
        <w:rPr>
          <w:bCs w:val="0"/>
        </w:rPr>
        <w:t xml:space="preserve">   </w:t>
      </w:r>
      <w:r>
        <w:rPr>
          <w:bCs w:val="0"/>
        </w:rPr>
        <w:t xml:space="preserve"> избирательные бюллетени </w:t>
      </w:r>
      <w:r w:rsidR="00601128">
        <w:rPr>
          <w:bCs w:val="0"/>
        </w:rPr>
        <w:t xml:space="preserve"> </w:t>
      </w:r>
      <w:r w:rsidR="009D0A28">
        <w:rPr>
          <w:bCs w:val="0"/>
        </w:rPr>
        <w:t>для</w:t>
      </w:r>
      <w:r w:rsidR="008A5947">
        <w:rPr>
          <w:bCs w:val="0"/>
        </w:rPr>
        <w:t xml:space="preserve"> проведения общероссийского</w:t>
      </w:r>
      <w:r w:rsidR="009D0A28">
        <w:rPr>
          <w:bCs w:val="0"/>
        </w:rPr>
        <w:t xml:space="preserve"> голосования</w:t>
      </w:r>
      <w:r w:rsidR="008A5947">
        <w:rPr>
          <w:bCs w:val="0"/>
        </w:rPr>
        <w:t xml:space="preserve"> по вопросу одобрения изменений в Конституцию Российской Федерации  01 июля 2020 года </w:t>
      </w:r>
      <w:r w:rsidR="00103509">
        <w:rPr>
          <w:bCs w:val="0"/>
        </w:rPr>
        <w:t xml:space="preserve"> </w:t>
      </w:r>
      <w:r w:rsidR="00171CE8">
        <w:rPr>
          <w:bCs w:val="0"/>
        </w:rPr>
        <w:t>согласно приложения</w:t>
      </w:r>
    </w:p>
    <w:p w:rsidR="00542F48" w:rsidRDefault="00542F48">
      <w:pPr>
        <w:pStyle w:val="21"/>
        <w:spacing w:line="360" w:lineRule="auto"/>
        <w:ind w:firstLine="709"/>
        <w:jc w:val="both"/>
        <w:rPr>
          <w:sz w:val="24"/>
        </w:rPr>
      </w:pPr>
      <w:r>
        <w:rPr>
          <w:bCs/>
        </w:rPr>
        <w:t xml:space="preserve"> 2.Контроль за исполнением настоящего постановления возложить на председателя территориальной избирательной комиссии Ломакину Н.В.</w:t>
      </w:r>
    </w:p>
    <w:p w:rsidR="00542F48" w:rsidRDefault="00542F48">
      <w:pPr>
        <w:pStyle w:val="20"/>
        <w:ind w:firstLine="0"/>
      </w:pPr>
    </w:p>
    <w:p w:rsidR="0044509B" w:rsidRDefault="0044509B">
      <w:pPr>
        <w:pStyle w:val="20"/>
        <w:ind w:firstLine="0"/>
      </w:pPr>
    </w:p>
    <w:p w:rsidR="0044509B" w:rsidRDefault="0044509B">
      <w:pPr>
        <w:pStyle w:val="20"/>
        <w:ind w:firstLine="0"/>
      </w:pPr>
    </w:p>
    <w:p w:rsidR="0044509B" w:rsidRDefault="0044509B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Председатель территориальной</w:t>
      </w:r>
    </w:p>
    <w:p w:rsidR="00542F48" w:rsidRDefault="00542F48">
      <w:pPr>
        <w:pStyle w:val="20"/>
        <w:ind w:firstLine="0"/>
      </w:pPr>
      <w:r>
        <w:t>избирательной комиссии                                                               Н.В.Ломакина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Секретарь территориальной</w:t>
      </w:r>
    </w:p>
    <w:p w:rsidR="00542F48" w:rsidRDefault="00542F48">
      <w:pPr>
        <w:pStyle w:val="20"/>
        <w:ind w:firstLine="0"/>
      </w:pPr>
      <w:r>
        <w:t>избирательной комиссии                                                               Л.В.Степина</w:t>
      </w:r>
    </w:p>
    <w:p w:rsidR="00B907CF" w:rsidRDefault="00B907CF">
      <w:pPr>
        <w:pStyle w:val="20"/>
        <w:ind w:firstLine="0"/>
      </w:pPr>
    </w:p>
    <w:p w:rsidR="00B907CF" w:rsidRDefault="00B907CF">
      <w:pPr>
        <w:pStyle w:val="20"/>
        <w:ind w:firstLine="0"/>
      </w:pPr>
    </w:p>
    <w:p w:rsidR="00B907CF" w:rsidRDefault="00B907CF">
      <w:pPr>
        <w:pStyle w:val="20"/>
        <w:ind w:firstLine="0"/>
      </w:pPr>
    </w:p>
    <w:p w:rsidR="00B907CF" w:rsidRDefault="00B907CF">
      <w:pPr>
        <w:pStyle w:val="20"/>
        <w:ind w:firstLine="0"/>
      </w:pPr>
    </w:p>
    <w:p w:rsidR="00B907CF" w:rsidRDefault="00B907CF">
      <w:pPr>
        <w:pStyle w:val="20"/>
        <w:ind w:firstLine="0"/>
      </w:pPr>
    </w:p>
    <w:p w:rsidR="00B907CF" w:rsidRDefault="00B907CF">
      <w:pPr>
        <w:pStyle w:val="20"/>
        <w:ind w:firstLine="0"/>
      </w:pPr>
    </w:p>
    <w:p w:rsidR="00B907CF" w:rsidRDefault="00B907CF">
      <w:pPr>
        <w:pStyle w:val="20"/>
        <w:ind w:firstLine="0"/>
      </w:pPr>
    </w:p>
    <w:p w:rsidR="00171CE8" w:rsidRDefault="00171CE8">
      <w:pPr>
        <w:pStyle w:val="20"/>
        <w:ind w:firstLine="0"/>
      </w:pPr>
    </w:p>
    <w:p w:rsidR="00171CE8" w:rsidRDefault="00171CE8">
      <w:pPr>
        <w:pStyle w:val="20"/>
        <w:ind w:firstLine="0"/>
      </w:pPr>
    </w:p>
    <w:p w:rsidR="00171CE8" w:rsidRDefault="00171CE8">
      <w:pPr>
        <w:pStyle w:val="20"/>
        <w:ind w:firstLine="0"/>
      </w:pPr>
    </w:p>
    <w:p w:rsidR="00171CE8" w:rsidRDefault="00171CE8" w:rsidP="00171CE8">
      <w:pPr>
        <w:pStyle w:val="20"/>
        <w:ind w:firstLine="0"/>
        <w:jc w:val="right"/>
      </w:pPr>
      <w:r>
        <w:t xml:space="preserve">Приложение </w:t>
      </w:r>
    </w:p>
    <w:p w:rsidR="00171CE8" w:rsidRDefault="00171CE8" w:rsidP="00171CE8">
      <w:pPr>
        <w:pStyle w:val="20"/>
        <w:ind w:firstLine="0"/>
        <w:jc w:val="right"/>
      </w:pPr>
      <w:r>
        <w:t>к постановлению ТИК</w:t>
      </w:r>
    </w:p>
    <w:p w:rsidR="00171CE8" w:rsidRDefault="00171CE8" w:rsidP="00171CE8">
      <w:pPr>
        <w:pStyle w:val="20"/>
        <w:ind w:firstLine="0"/>
        <w:jc w:val="right"/>
      </w:pPr>
      <w:r>
        <w:t>Бессоновского района</w:t>
      </w:r>
    </w:p>
    <w:p w:rsidR="00171CE8" w:rsidRPr="008A5947" w:rsidRDefault="00171CE8" w:rsidP="00171CE8">
      <w:pPr>
        <w:pStyle w:val="20"/>
        <w:ind w:firstLine="0"/>
        <w:jc w:val="right"/>
      </w:pPr>
      <w:r>
        <w:t xml:space="preserve"> от 28.06.2020г. № 83/389-1</w:t>
      </w:r>
    </w:p>
    <w:p w:rsidR="00171CE8" w:rsidRPr="00D0695E" w:rsidRDefault="00171CE8" w:rsidP="00171CE8">
      <w:pPr>
        <w:pStyle w:val="20"/>
        <w:ind w:firstLine="0"/>
        <w:jc w:val="right"/>
      </w:pPr>
    </w:p>
    <w:p w:rsidR="00171CE8" w:rsidRDefault="00171CE8" w:rsidP="00171CE8">
      <w:pPr>
        <w:pStyle w:val="30"/>
        <w:jc w:val="center"/>
        <w:rPr>
          <w:b/>
        </w:rPr>
      </w:pPr>
      <w:r>
        <w:rPr>
          <w:b/>
          <w:bCs w:val="0"/>
        </w:rPr>
        <w:t xml:space="preserve">Дополнительное выделение </w:t>
      </w:r>
      <w:r w:rsidRPr="00F13BC9">
        <w:rPr>
          <w:b/>
          <w:bCs w:val="0"/>
        </w:rPr>
        <w:t xml:space="preserve">избирательных бюллетеней для голосования на </w:t>
      </w:r>
      <w:r>
        <w:rPr>
          <w:b/>
        </w:rPr>
        <w:t>общероссийском голосовании по  вопросу одобрения изменений в Конституцию Российской Федерации 01 июля 2020 года</w:t>
      </w:r>
    </w:p>
    <w:p w:rsidR="00171CE8" w:rsidRPr="00F13BC9" w:rsidRDefault="00171CE8" w:rsidP="00171CE8">
      <w:pPr>
        <w:pStyle w:val="30"/>
        <w:jc w:val="center"/>
        <w:rPr>
          <w:b/>
          <w:bCs w:val="0"/>
        </w:rPr>
      </w:pPr>
    </w:p>
    <w:tbl>
      <w:tblPr>
        <w:tblW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4"/>
        <w:gridCol w:w="2349"/>
        <w:gridCol w:w="2835"/>
      </w:tblGrid>
      <w:tr w:rsidR="00171CE8" w:rsidTr="003E7E08">
        <w:tc>
          <w:tcPr>
            <w:tcW w:w="594" w:type="dxa"/>
          </w:tcPr>
          <w:p w:rsidR="00171CE8" w:rsidRDefault="00171CE8" w:rsidP="003E7E08">
            <w:pPr>
              <w:pStyle w:val="20"/>
              <w:ind w:firstLine="0"/>
              <w:jc w:val="center"/>
            </w:pPr>
            <w:r>
              <w:t>№ п/п</w:t>
            </w:r>
          </w:p>
        </w:tc>
        <w:tc>
          <w:tcPr>
            <w:tcW w:w="2349" w:type="dxa"/>
          </w:tcPr>
          <w:p w:rsidR="00171CE8" w:rsidRDefault="00171CE8" w:rsidP="003E7E08">
            <w:pPr>
              <w:pStyle w:val="20"/>
              <w:ind w:firstLine="0"/>
              <w:jc w:val="center"/>
            </w:pPr>
            <w:r>
              <w:t>№ УИК</w:t>
            </w:r>
          </w:p>
        </w:tc>
        <w:tc>
          <w:tcPr>
            <w:tcW w:w="2835" w:type="dxa"/>
          </w:tcPr>
          <w:p w:rsidR="00171CE8" w:rsidRDefault="00171CE8" w:rsidP="003E7E08">
            <w:pPr>
              <w:pStyle w:val="20"/>
              <w:ind w:firstLine="0"/>
              <w:jc w:val="center"/>
            </w:pPr>
            <w:r>
              <w:t>Количество бюллетеней</w:t>
            </w:r>
          </w:p>
        </w:tc>
      </w:tr>
      <w:tr w:rsidR="00171CE8" w:rsidTr="003E7E08">
        <w:tc>
          <w:tcPr>
            <w:tcW w:w="594" w:type="dxa"/>
          </w:tcPr>
          <w:p w:rsidR="00171CE8" w:rsidRDefault="00171CE8" w:rsidP="003E7E08">
            <w:pPr>
              <w:pStyle w:val="20"/>
              <w:ind w:firstLine="0"/>
              <w:jc w:val="center"/>
            </w:pPr>
            <w:r>
              <w:t>1</w:t>
            </w:r>
          </w:p>
        </w:tc>
        <w:tc>
          <w:tcPr>
            <w:tcW w:w="2349" w:type="dxa"/>
          </w:tcPr>
          <w:p w:rsidR="00171CE8" w:rsidRDefault="00171CE8" w:rsidP="003E7E08">
            <w:pPr>
              <w:pStyle w:val="20"/>
              <w:ind w:firstLine="0"/>
              <w:jc w:val="center"/>
            </w:pPr>
            <w:r>
              <w:t>374</w:t>
            </w:r>
          </w:p>
        </w:tc>
        <w:tc>
          <w:tcPr>
            <w:tcW w:w="2835" w:type="dxa"/>
          </w:tcPr>
          <w:p w:rsidR="00171CE8" w:rsidRDefault="00171CE8" w:rsidP="003E7E08">
            <w:pPr>
              <w:pStyle w:val="20"/>
              <w:ind w:firstLine="0"/>
              <w:jc w:val="center"/>
            </w:pPr>
            <w:r>
              <w:t>70</w:t>
            </w:r>
          </w:p>
        </w:tc>
      </w:tr>
      <w:tr w:rsidR="00171CE8" w:rsidTr="003E7E08">
        <w:tc>
          <w:tcPr>
            <w:tcW w:w="594" w:type="dxa"/>
          </w:tcPr>
          <w:p w:rsidR="00171CE8" w:rsidRDefault="00171CE8" w:rsidP="003E7E08">
            <w:pPr>
              <w:pStyle w:val="20"/>
              <w:ind w:firstLine="0"/>
              <w:jc w:val="center"/>
            </w:pPr>
            <w:r>
              <w:t>2</w:t>
            </w:r>
          </w:p>
        </w:tc>
        <w:tc>
          <w:tcPr>
            <w:tcW w:w="2349" w:type="dxa"/>
          </w:tcPr>
          <w:p w:rsidR="00171CE8" w:rsidRDefault="00171CE8" w:rsidP="003E7E08">
            <w:pPr>
              <w:pStyle w:val="20"/>
              <w:ind w:firstLine="0"/>
              <w:jc w:val="center"/>
            </w:pPr>
            <w:r>
              <w:t>375</w:t>
            </w:r>
          </w:p>
        </w:tc>
        <w:tc>
          <w:tcPr>
            <w:tcW w:w="2835" w:type="dxa"/>
          </w:tcPr>
          <w:p w:rsidR="00171CE8" w:rsidRDefault="00171CE8" w:rsidP="003E7E08">
            <w:pPr>
              <w:pStyle w:val="20"/>
              <w:ind w:firstLine="0"/>
              <w:jc w:val="center"/>
            </w:pPr>
            <w:r>
              <w:t>100</w:t>
            </w:r>
          </w:p>
        </w:tc>
      </w:tr>
      <w:tr w:rsidR="00171CE8" w:rsidTr="003E7E08">
        <w:tc>
          <w:tcPr>
            <w:tcW w:w="594" w:type="dxa"/>
          </w:tcPr>
          <w:p w:rsidR="00171CE8" w:rsidRDefault="00171CE8" w:rsidP="003E7E08">
            <w:pPr>
              <w:pStyle w:val="20"/>
              <w:ind w:firstLine="0"/>
              <w:jc w:val="center"/>
            </w:pPr>
            <w:r>
              <w:t>3.</w:t>
            </w:r>
          </w:p>
        </w:tc>
        <w:tc>
          <w:tcPr>
            <w:tcW w:w="2349" w:type="dxa"/>
          </w:tcPr>
          <w:p w:rsidR="00171CE8" w:rsidRDefault="00171CE8" w:rsidP="003E7E08">
            <w:pPr>
              <w:pStyle w:val="20"/>
              <w:ind w:firstLine="0"/>
              <w:jc w:val="center"/>
            </w:pPr>
            <w:r>
              <w:t>385</w:t>
            </w:r>
          </w:p>
        </w:tc>
        <w:tc>
          <w:tcPr>
            <w:tcW w:w="2835" w:type="dxa"/>
          </w:tcPr>
          <w:p w:rsidR="00171CE8" w:rsidRDefault="00171CE8" w:rsidP="003E7E08">
            <w:pPr>
              <w:pStyle w:val="20"/>
              <w:ind w:firstLine="0"/>
              <w:jc w:val="center"/>
            </w:pPr>
            <w:r>
              <w:t>60</w:t>
            </w:r>
          </w:p>
        </w:tc>
      </w:tr>
      <w:tr w:rsidR="00171CE8" w:rsidTr="003E7E08">
        <w:tc>
          <w:tcPr>
            <w:tcW w:w="594" w:type="dxa"/>
          </w:tcPr>
          <w:p w:rsidR="00171CE8" w:rsidRDefault="00171CE8" w:rsidP="003E7E08">
            <w:pPr>
              <w:pStyle w:val="20"/>
              <w:ind w:firstLine="0"/>
              <w:jc w:val="center"/>
            </w:pPr>
            <w:r>
              <w:t>4.</w:t>
            </w:r>
          </w:p>
        </w:tc>
        <w:tc>
          <w:tcPr>
            <w:tcW w:w="2349" w:type="dxa"/>
          </w:tcPr>
          <w:p w:rsidR="00171CE8" w:rsidRDefault="00171CE8" w:rsidP="003E7E08">
            <w:pPr>
              <w:pStyle w:val="20"/>
              <w:ind w:firstLine="0"/>
              <w:jc w:val="center"/>
            </w:pPr>
            <w:r>
              <w:t>388</w:t>
            </w:r>
          </w:p>
        </w:tc>
        <w:tc>
          <w:tcPr>
            <w:tcW w:w="2835" w:type="dxa"/>
          </w:tcPr>
          <w:p w:rsidR="00171CE8" w:rsidRDefault="00171CE8" w:rsidP="003E7E08">
            <w:pPr>
              <w:pStyle w:val="20"/>
              <w:ind w:firstLine="0"/>
              <w:jc w:val="center"/>
            </w:pPr>
            <w:r>
              <w:t>10</w:t>
            </w:r>
          </w:p>
        </w:tc>
      </w:tr>
      <w:tr w:rsidR="00171CE8" w:rsidTr="003E7E08">
        <w:tc>
          <w:tcPr>
            <w:tcW w:w="594" w:type="dxa"/>
          </w:tcPr>
          <w:p w:rsidR="00171CE8" w:rsidRDefault="00171CE8" w:rsidP="003E7E08">
            <w:pPr>
              <w:pStyle w:val="20"/>
              <w:ind w:firstLine="0"/>
              <w:jc w:val="center"/>
            </w:pPr>
            <w:r>
              <w:t>5.</w:t>
            </w:r>
          </w:p>
        </w:tc>
        <w:tc>
          <w:tcPr>
            <w:tcW w:w="2349" w:type="dxa"/>
          </w:tcPr>
          <w:p w:rsidR="00171CE8" w:rsidRDefault="00171CE8" w:rsidP="003E7E08">
            <w:pPr>
              <w:pStyle w:val="20"/>
              <w:ind w:firstLine="0"/>
              <w:jc w:val="center"/>
            </w:pPr>
            <w:r>
              <w:t>398</w:t>
            </w:r>
          </w:p>
        </w:tc>
        <w:tc>
          <w:tcPr>
            <w:tcW w:w="2835" w:type="dxa"/>
          </w:tcPr>
          <w:p w:rsidR="00171CE8" w:rsidRDefault="00171CE8" w:rsidP="003E7E08">
            <w:pPr>
              <w:pStyle w:val="20"/>
              <w:ind w:firstLine="0"/>
              <w:jc w:val="center"/>
            </w:pPr>
            <w:r>
              <w:t>40</w:t>
            </w:r>
          </w:p>
        </w:tc>
      </w:tr>
      <w:tr w:rsidR="00171CE8" w:rsidTr="003E7E08">
        <w:tc>
          <w:tcPr>
            <w:tcW w:w="594" w:type="dxa"/>
          </w:tcPr>
          <w:p w:rsidR="00171CE8" w:rsidRDefault="00171CE8" w:rsidP="003E7E08">
            <w:pPr>
              <w:pStyle w:val="20"/>
              <w:ind w:firstLine="0"/>
              <w:jc w:val="center"/>
            </w:pPr>
            <w:r>
              <w:t>6.</w:t>
            </w:r>
          </w:p>
        </w:tc>
        <w:tc>
          <w:tcPr>
            <w:tcW w:w="2349" w:type="dxa"/>
          </w:tcPr>
          <w:p w:rsidR="00171CE8" w:rsidRDefault="00171CE8" w:rsidP="003E7E08">
            <w:pPr>
              <w:pStyle w:val="20"/>
              <w:ind w:firstLine="0"/>
              <w:jc w:val="center"/>
            </w:pPr>
            <w:r>
              <w:t>404</w:t>
            </w:r>
          </w:p>
        </w:tc>
        <w:tc>
          <w:tcPr>
            <w:tcW w:w="2835" w:type="dxa"/>
          </w:tcPr>
          <w:p w:rsidR="00171CE8" w:rsidRDefault="00171CE8" w:rsidP="003E7E08">
            <w:pPr>
              <w:pStyle w:val="20"/>
              <w:ind w:firstLine="0"/>
              <w:jc w:val="center"/>
            </w:pPr>
            <w:r>
              <w:t>80</w:t>
            </w:r>
          </w:p>
        </w:tc>
      </w:tr>
    </w:tbl>
    <w:p w:rsidR="00F13BC9" w:rsidRDefault="00F13BC9">
      <w:pPr>
        <w:pStyle w:val="20"/>
        <w:ind w:firstLine="0"/>
      </w:pPr>
    </w:p>
    <w:sectPr w:rsidR="00F13BC9" w:rsidSect="00171CE8">
      <w:pgSz w:w="11907" w:h="16840"/>
      <w:pgMar w:top="567" w:right="851" w:bottom="993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1C22" w:rsidRDefault="005E1C22">
      <w:r>
        <w:separator/>
      </w:r>
    </w:p>
  </w:endnote>
  <w:endnote w:type="continuationSeparator" w:id="1">
    <w:p w:rsidR="005E1C22" w:rsidRDefault="005E1C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1C22" w:rsidRDefault="005E1C22">
      <w:r>
        <w:separator/>
      </w:r>
    </w:p>
  </w:footnote>
  <w:footnote w:type="continuationSeparator" w:id="1">
    <w:p w:rsidR="005E1C22" w:rsidRDefault="005E1C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4F3E738C"/>
    <w:lvl w:ilvl="0" w:tplc="5D12E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F8B2E8">
      <w:numFmt w:val="none"/>
      <w:lvlText w:val=""/>
      <w:lvlJc w:val="left"/>
      <w:pPr>
        <w:tabs>
          <w:tab w:val="num" w:pos="360"/>
        </w:tabs>
      </w:pPr>
    </w:lvl>
    <w:lvl w:ilvl="2" w:tplc="EB548888">
      <w:numFmt w:val="none"/>
      <w:lvlText w:val=""/>
      <w:lvlJc w:val="left"/>
      <w:pPr>
        <w:tabs>
          <w:tab w:val="num" w:pos="360"/>
        </w:tabs>
      </w:pPr>
    </w:lvl>
    <w:lvl w:ilvl="3" w:tplc="69B23E64">
      <w:numFmt w:val="none"/>
      <w:lvlText w:val=""/>
      <w:lvlJc w:val="left"/>
      <w:pPr>
        <w:tabs>
          <w:tab w:val="num" w:pos="360"/>
        </w:tabs>
      </w:pPr>
    </w:lvl>
    <w:lvl w:ilvl="4" w:tplc="FDE61E1E">
      <w:numFmt w:val="none"/>
      <w:lvlText w:val=""/>
      <w:lvlJc w:val="left"/>
      <w:pPr>
        <w:tabs>
          <w:tab w:val="num" w:pos="360"/>
        </w:tabs>
      </w:pPr>
    </w:lvl>
    <w:lvl w:ilvl="5" w:tplc="E8E07F00">
      <w:numFmt w:val="none"/>
      <w:lvlText w:val=""/>
      <w:lvlJc w:val="left"/>
      <w:pPr>
        <w:tabs>
          <w:tab w:val="num" w:pos="360"/>
        </w:tabs>
      </w:pPr>
    </w:lvl>
    <w:lvl w:ilvl="6" w:tplc="9CD28ADE">
      <w:numFmt w:val="none"/>
      <w:lvlText w:val=""/>
      <w:lvlJc w:val="left"/>
      <w:pPr>
        <w:tabs>
          <w:tab w:val="num" w:pos="360"/>
        </w:tabs>
      </w:pPr>
    </w:lvl>
    <w:lvl w:ilvl="7" w:tplc="CA62B3E4">
      <w:numFmt w:val="none"/>
      <w:lvlText w:val=""/>
      <w:lvlJc w:val="left"/>
      <w:pPr>
        <w:tabs>
          <w:tab w:val="num" w:pos="360"/>
        </w:tabs>
      </w:pPr>
    </w:lvl>
    <w:lvl w:ilvl="8" w:tplc="D298946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02D"/>
    <w:rsid w:val="000007A6"/>
    <w:rsid w:val="00094522"/>
    <w:rsid w:val="00103509"/>
    <w:rsid w:val="001562A1"/>
    <w:rsid w:val="00171CE8"/>
    <w:rsid w:val="001C2E8B"/>
    <w:rsid w:val="0022701B"/>
    <w:rsid w:val="00271A68"/>
    <w:rsid w:val="002E70BB"/>
    <w:rsid w:val="0033535F"/>
    <w:rsid w:val="003374E7"/>
    <w:rsid w:val="00374BEB"/>
    <w:rsid w:val="003F3998"/>
    <w:rsid w:val="0044509B"/>
    <w:rsid w:val="0045407C"/>
    <w:rsid w:val="004763AA"/>
    <w:rsid w:val="00482C1B"/>
    <w:rsid w:val="004C329B"/>
    <w:rsid w:val="00517013"/>
    <w:rsid w:val="0053793A"/>
    <w:rsid w:val="00542F48"/>
    <w:rsid w:val="0057063B"/>
    <w:rsid w:val="005827FC"/>
    <w:rsid w:val="005A302D"/>
    <w:rsid w:val="005E1C22"/>
    <w:rsid w:val="005F3A4C"/>
    <w:rsid w:val="00601128"/>
    <w:rsid w:val="00681EA9"/>
    <w:rsid w:val="00764AC3"/>
    <w:rsid w:val="00784382"/>
    <w:rsid w:val="007B56A4"/>
    <w:rsid w:val="007F2921"/>
    <w:rsid w:val="0087298E"/>
    <w:rsid w:val="008A5947"/>
    <w:rsid w:val="008D72F6"/>
    <w:rsid w:val="009D0A28"/>
    <w:rsid w:val="009F4ED0"/>
    <w:rsid w:val="00A21360"/>
    <w:rsid w:val="00A31040"/>
    <w:rsid w:val="00A7690E"/>
    <w:rsid w:val="00AB363C"/>
    <w:rsid w:val="00AB4B99"/>
    <w:rsid w:val="00AB7757"/>
    <w:rsid w:val="00B227CC"/>
    <w:rsid w:val="00B65CFE"/>
    <w:rsid w:val="00B90545"/>
    <w:rsid w:val="00B907CF"/>
    <w:rsid w:val="00BF0BD2"/>
    <w:rsid w:val="00C07E9B"/>
    <w:rsid w:val="00C30075"/>
    <w:rsid w:val="00C52ED2"/>
    <w:rsid w:val="00C75861"/>
    <w:rsid w:val="00D0695E"/>
    <w:rsid w:val="00D13D2E"/>
    <w:rsid w:val="00D255A9"/>
    <w:rsid w:val="00D913E5"/>
    <w:rsid w:val="00DD6F4C"/>
    <w:rsid w:val="00DF3898"/>
    <w:rsid w:val="00E03A3E"/>
    <w:rsid w:val="00EA2F3F"/>
    <w:rsid w:val="00ED49C0"/>
    <w:rsid w:val="00F13BC9"/>
    <w:rsid w:val="00F7322F"/>
    <w:rsid w:val="00FE7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E5"/>
  </w:style>
  <w:style w:type="paragraph" w:styleId="1">
    <w:name w:val="heading 1"/>
    <w:basedOn w:val="a"/>
    <w:next w:val="a"/>
    <w:qFormat/>
    <w:rsid w:val="00D913E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913E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913E5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913E5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13E5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D913E5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D913E5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D913E5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D913E5"/>
    <w:rPr>
      <w:sz w:val="28"/>
    </w:rPr>
  </w:style>
  <w:style w:type="paragraph" w:styleId="a6">
    <w:name w:val="header"/>
    <w:basedOn w:val="a"/>
    <w:semiHidden/>
    <w:rsid w:val="00D913E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D913E5"/>
    <w:pPr>
      <w:jc w:val="center"/>
    </w:pPr>
    <w:rPr>
      <w:sz w:val="28"/>
    </w:rPr>
  </w:style>
  <w:style w:type="paragraph" w:customStyle="1" w:styleId="14-15">
    <w:name w:val="14-15"/>
    <w:basedOn w:val="a"/>
    <w:rsid w:val="00D913E5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D913E5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D913E5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D913E5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D913E5"/>
    <w:pPr>
      <w:tabs>
        <w:tab w:val="center" w:pos="4677"/>
        <w:tab w:val="right" w:pos="9355"/>
      </w:tabs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2020-07-17T09:29:00Z</cp:lastPrinted>
  <dcterms:created xsi:type="dcterms:W3CDTF">2020-07-17T09:39:00Z</dcterms:created>
  <dcterms:modified xsi:type="dcterms:W3CDTF">2020-07-17T09:39:00Z</dcterms:modified>
</cp:coreProperties>
</file>