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6DCA" w:rsidRDefault="00CB7FA6" w:rsidP="00E36ED1">
      <w:pPr>
        <w:jc w:val="center"/>
        <w:rPr>
          <w:sz w:val="28"/>
        </w:rPr>
      </w:pPr>
      <w:r>
        <w:rPr>
          <w:sz w:val="28"/>
        </w:rPr>
        <w:t>20</w:t>
      </w:r>
      <w:r w:rsidR="009C0964">
        <w:rPr>
          <w:sz w:val="28"/>
        </w:rPr>
        <w:t>.06.2020</w:t>
      </w:r>
      <w:r w:rsidR="0040472C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82/383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653E4" w:rsidRDefault="00A653E4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CB7FA6">
        <w:rPr>
          <w:b/>
          <w:bCs/>
          <w:sz w:val="28"/>
          <w:szCs w:val="28"/>
        </w:rPr>
        <w:t>б утверждении графика придомового голосования на участках</w:t>
      </w:r>
      <w:r>
        <w:rPr>
          <w:b/>
          <w:bCs/>
          <w:sz w:val="28"/>
          <w:szCs w:val="28"/>
        </w:rPr>
        <w:t xml:space="preserve"> при организации голосования до дня голосования при проведении </w:t>
      </w:r>
      <w:r w:rsidR="00052008">
        <w:rPr>
          <w:b/>
          <w:bCs/>
          <w:sz w:val="28"/>
          <w:szCs w:val="28"/>
        </w:rPr>
        <w:t xml:space="preserve"> </w:t>
      </w:r>
      <w:r w:rsidR="009C0964">
        <w:rPr>
          <w:b/>
          <w:bCs/>
          <w:sz w:val="28"/>
          <w:szCs w:val="28"/>
        </w:rPr>
        <w:t xml:space="preserve">общероссийского голосования по вопросу одобрения изменений в </w:t>
      </w:r>
    </w:p>
    <w:p w:rsidR="00E4676B" w:rsidRPr="00E4676B" w:rsidRDefault="009C096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Конституцию Российской Федерации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C0964" w:rsidP="00E4676B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Во исполнение постановления Избирательной комиссии Пензенской области от 11 июня 2020 года №96/617-6 «О порядке работы избирательных комиссий Пензенской области при организации голосования до дня голосования при проведении общероссийского голосования по вопросу одобрения изменений в Конституцию Российской Федерации,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C6294E" w:rsidRDefault="00CB7FA6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1</w:t>
      </w:r>
      <w:r w:rsidR="00C6294E">
        <w:rPr>
          <w:sz w:val="28"/>
        </w:rPr>
        <w:t>.Установить участковым избирательным комиссиям режим работы при организации голосования для групп участников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 в период с 25 по 29 июня 2020 года с 16.00 до 20.00 по местному времени, 30 июня 2020 года с 16.00 до 17.00 по местному времени.</w:t>
      </w:r>
    </w:p>
    <w:p w:rsidR="00A17144" w:rsidRPr="00227FF4" w:rsidRDefault="00CB7FA6" w:rsidP="00CB7FA6">
      <w:pPr>
        <w:pStyle w:val="a5"/>
        <w:spacing w:line="360" w:lineRule="auto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</w:t>
      </w:r>
      <w:r w:rsidR="00227FF4"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r w:rsidR="00AF69EE">
        <w:rPr>
          <w:b w:val="0"/>
          <w:szCs w:val="28"/>
        </w:rPr>
        <w:t>Направить настоящее постановление в участковые избирательные комиссии и разместить на странице ТИК на официальном сайте администрации Бессоновского района.</w:t>
      </w:r>
    </w:p>
    <w:p w:rsidR="00AF69EE" w:rsidRDefault="00AF69EE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B26045" w:rsidRPr="00B43924" w:rsidRDefault="00A17144" w:rsidP="00F260F7">
      <w:pPr>
        <w:spacing w:line="360" w:lineRule="auto"/>
        <w:ind w:firstLine="709"/>
        <w:rPr>
          <w:sz w:val="28"/>
        </w:rPr>
        <w:sectPr w:rsidR="00B26045" w:rsidRPr="00B43924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</w:t>
      </w:r>
      <w:r w:rsidR="00F260F7">
        <w:rPr>
          <w:sz w:val="28"/>
        </w:rPr>
        <w:t xml:space="preserve">             </w:t>
      </w:r>
      <w:r w:rsidR="00CB7FA6">
        <w:rPr>
          <w:sz w:val="28"/>
        </w:rPr>
        <w:t xml:space="preserve">        Л.В.Степина</w:t>
      </w:r>
    </w:p>
    <w:p w:rsidR="00CB7FA6" w:rsidRPr="003B5A60" w:rsidRDefault="00CB7FA6" w:rsidP="00F260F7">
      <w:pPr>
        <w:widowControl w:val="0"/>
        <w:rPr>
          <w:bCs/>
          <w:color w:val="000080"/>
          <w:sz w:val="24"/>
          <w:szCs w:val="24"/>
        </w:rPr>
      </w:pPr>
    </w:p>
    <w:sectPr w:rsidR="00CB7FA6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ACD" w:rsidRDefault="00A44ACD" w:rsidP="00F70BD2">
      <w:r>
        <w:separator/>
      </w:r>
    </w:p>
  </w:endnote>
  <w:endnote w:type="continuationSeparator" w:id="1">
    <w:p w:rsidR="00A44ACD" w:rsidRDefault="00A44AC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ACD" w:rsidRDefault="00A44ACD" w:rsidP="00F70BD2">
      <w:r>
        <w:separator/>
      </w:r>
    </w:p>
  </w:footnote>
  <w:footnote w:type="continuationSeparator" w:id="1">
    <w:p w:rsidR="00A44ACD" w:rsidRDefault="00A44ACD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122129"/>
    <w:rsid w:val="0012703C"/>
    <w:rsid w:val="00182DEF"/>
    <w:rsid w:val="00184487"/>
    <w:rsid w:val="001A787B"/>
    <w:rsid w:val="001E7C7F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0472C"/>
    <w:rsid w:val="00423DA7"/>
    <w:rsid w:val="004673EF"/>
    <w:rsid w:val="004F2CCC"/>
    <w:rsid w:val="00501572"/>
    <w:rsid w:val="005441B5"/>
    <w:rsid w:val="00546212"/>
    <w:rsid w:val="00554F2C"/>
    <w:rsid w:val="005A7C70"/>
    <w:rsid w:val="006033B8"/>
    <w:rsid w:val="00616DCA"/>
    <w:rsid w:val="00617E30"/>
    <w:rsid w:val="006244C8"/>
    <w:rsid w:val="006343A6"/>
    <w:rsid w:val="006464BC"/>
    <w:rsid w:val="0067186B"/>
    <w:rsid w:val="00682F61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67932"/>
    <w:rsid w:val="009A0E65"/>
    <w:rsid w:val="009C0964"/>
    <w:rsid w:val="009F0D22"/>
    <w:rsid w:val="00A17144"/>
    <w:rsid w:val="00A44ACD"/>
    <w:rsid w:val="00A560F5"/>
    <w:rsid w:val="00A653E4"/>
    <w:rsid w:val="00A9570B"/>
    <w:rsid w:val="00AE07F4"/>
    <w:rsid w:val="00AF2371"/>
    <w:rsid w:val="00AF69EE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6294E"/>
    <w:rsid w:val="00CB7FA6"/>
    <w:rsid w:val="00CC6851"/>
    <w:rsid w:val="00D454C3"/>
    <w:rsid w:val="00DA790A"/>
    <w:rsid w:val="00DC4C51"/>
    <w:rsid w:val="00E22FD9"/>
    <w:rsid w:val="00E36ED1"/>
    <w:rsid w:val="00E4676B"/>
    <w:rsid w:val="00E82E18"/>
    <w:rsid w:val="00E9606E"/>
    <w:rsid w:val="00EA630C"/>
    <w:rsid w:val="00ED2634"/>
    <w:rsid w:val="00EE56A1"/>
    <w:rsid w:val="00F260F7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2020-06-16T13:30:00Z</cp:lastPrinted>
  <dcterms:created xsi:type="dcterms:W3CDTF">2020-11-12T12:13:00Z</dcterms:created>
  <dcterms:modified xsi:type="dcterms:W3CDTF">2020-11-12T12:13:00Z</dcterms:modified>
</cp:coreProperties>
</file>