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3457EA">
        <w:rPr>
          <w:sz w:val="28"/>
        </w:rPr>
        <w:t>98/42</w:t>
      </w:r>
      <w:r w:rsidR="00044B45">
        <w:rPr>
          <w:sz w:val="28"/>
        </w:rPr>
        <w:t>9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044B45">
        <w:rPr>
          <w:b/>
          <w:bCs/>
        </w:rPr>
        <w:t>385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546C66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FB01A4">
        <w:rPr>
          <w:bCs w:val="0"/>
        </w:rPr>
        <w:t>38</w:t>
      </w:r>
      <w:r w:rsidR="00FB01A4" w:rsidRPr="00FB01A4">
        <w:rPr>
          <w:bCs w:val="0"/>
        </w:rPr>
        <w:t>5</w:t>
      </w:r>
      <w:r>
        <w:rPr>
          <w:bCs w:val="0"/>
        </w:rPr>
        <w:t xml:space="preserve"> с правом решающего голоса</w:t>
      </w:r>
      <w:r w:rsidR="00546C66">
        <w:rPr>
          <w:bCs w:val="0"/>
        </w:rPr>
        <w:t xml:space="preserve"> </w:t>
      </w:r>
      <w:r w:rsidR="00044B45">
        <w:rPr>
          <w:bCs w:val="0"/>
        </w:rPr>
        <w:t>Исаевой Т.Н</w:t>
      </w:r>
      <w:r w:rsidR="00546C66">
        <w:rPr>
          <w:bCs w:val="0"/>
        </w:rPr>
        <w:t>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  <w:r w:rsidR="00044B45">
        <w:rPr>
          <w:bCs w:val="0"/>
        </w:rPr>
        <w:t xml:space="preserve"> постановлением территориальной избирательной комиссии Бессоновского района от 29 июля 2020 года № 89/398-2 « Об изменениях в составе участковой комиссии избирательного участка №385»,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2F6184" w:rsidRDefault="00044B45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Ченцова Леонида Антоновича</w:t>
      </w:r>
      <w:r w:rsidR="00532887">
        <w:rPr>
          <w:bCs/>
          <w:sz w:val="28"/>
        </w:rPr>
        <w:t>, 19</w:t>
      </w:r>
      <w:r>
        <w:rPr>
          <w:bCs/>
          <w:sz w:val="28"/>
        </w:rPr>
        <w:t>4</w:t>
      </w:r>
      <w:r w:rsidR="00546C66">
        <w:rPr>
          <w:bCs/>
          <w:sz w:val="28"/>
        </w:rPr>
        <w:t>8</w:t>
      </w:r>
      <w:r w:rsidR="00532887"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3457EA">
        <w:rPr>
          <w:bCs/>
          <w:sz w:val="28"/>
        </w:rPr>
        <w:t>среднее</w:t>
      </w:r>
      <w:r w:rsidR="00546C66">
        <w:rPr>
          <w:bCs/>
          <w:sz w:val="28"/>
        </w:rPr>
        <w:t xml:space="preserve"> профессиональное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>
        <w:rPr>
          <w:bCs/>
          <w:sz w:val="28"/>
        </w:rPr>
        <w:t>пенсионера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546C66">
        <w:rPr>
          <w:bCs/>
          <w:sz w:val="28"/>
        </w:rPr>
        <w:t>ого</w:t>
      </w:r>
      <w:r w:rsidR="00D8658E">
        <w:rPr>
          <w:bCs/>
          <w:sz w:val="28"/>
        </w:rPr>
        <w:t xml:space="preserve"> в состав участковой комиссии</w:t>
      </w:r>
      <w:r w:rsidR="00532887">
        <w:rPr>
          <w:bCs/>
          <w:sz w:val="28"/>
        </w:rPr>
        <w:t xml:space="preserve"> Пензенским региональным отделением Политической партии ЛДПР</w:t>
      </w:r>
      <w:r>
        <w:rPr>
          <w:bCs/>
          <w:sz w:val="28"/>
        </w:rPr>
        <w:t xml:space="preserve"> </w:t>
      </w:r>
      <w:r w:rsidR="00532887">
        <w:rPr>
          <w:bCs/>
          <w:sz w:val="28"/>
        </w:rPr>
        <w:t>-</w:t>
      </w:r>
      <w:r>
        <w:rPr>
          <w:bCs/>
          <w:sz w:val="28"/>
        </w:rPr>
        <w:t xml:space="preserve"> </w:t>
      </w:r>
      <w:r w:rsidR="00532887">
        <w:rPr>
          <w:bCs/>
          <w:sz w:val="28"/>
        </w:rPr>
        <w:t>Либерально – демократической партии России</w:t>
      </w:r>
      <w:r w:rsidR="002F6184">
        <w:rPr>
          <w:bCs/>
          <w:sz w:val="28"/>
        </w:rPr>
        <w:t>.</w:t>
      </w:r>
    </w:p>
    <w:p w:rsidR="00A17144" w:rsidRDefault="00044B4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385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A7407D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456" w:rsidRDefault="00182456" w:rsidP="00960231">
      <w:r>
        <w:separator/>
      </w:r>
    </w:p>
  </w:endnote>
  <w:endnote w:type="continuationSeparator" w:id="1">
    <w:p w:rsidR="00182456" w:rsidRDefault="00182456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456" w:rsidRDefault="00182456" w:rsidP="00960231">
      <w:r>
        <w:separator/>
      </w:r>
    </w:p>
  </w:footnote>
  <w:footnote w:type="continuationSeparator" w:id="1">
    <w:p w:rsidR="00182456" w:rsidRDefault="00182456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44B45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82456"/>
    <w:rsid w:val="001921B0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A603F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9624C"/>
    <w:rsid w:val="004B2F79"/>
    <w:rsid w:val="004B3D56"/>
    <w:rsid w:val="004B4B78"/>
    <w:rsid w:val="004F64F8"/>
    <w:rsid w:val="005029F1"/>
    <w:rsid w:val="00532887"/>
    <w:rsid w:val="00536C9F"/>
    <w:rsid w:val="00546C66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5583"/>
    <w:rsid w:val="00666CC5"/>
    <w:rsid w:val="00681C2B"/>
    <w:rsid w:val="006D7A41"/>
    <w:rsid w:val="007067C0"/>
    <w:rsid w:val="007148B9"/>
    <w:rsid w:val="00734DFA"/>
    <w:rsid w:val="00742F6F"/>
    <w:rsid w:val="00751D62"/>
    <w:rsid w:val="007630B8"/>
    <w:rsid w:val="00780BD6"/>
    <w:rsid w:val="007919CD"/>
    <w:rsid w:val="00816114"/>
    <w:rsid w:val="0082107B"/>
    <w:rsid w:val="00865019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A57EB"/>
    <w:rsid w:val="009B125D"/>
    <w:rsid w:val="009B5162"/>
    <w:rsid w:val="009D23A4"/>
    <w:rsid w:val="00A00040"/>
    <w:rsid w:val="00A17144"/>
    <w:rsid w:val="00A20C79"/>
    <w:rsid w:val="00A501FA"/>
    <w:rsid w:val="00A57D09"/>
    <w:rsid w:val="00A643B6"/>
    <w:rsid w:val="00A71F16"/>
    <w:rsid w:val="00A7407D"/>
    <w:rsid w:val="00AB0CBF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C63769"/>
    <w:rsid w:val="00C745A5"/>
    <w:rsid w:val="00C81EFA"/>
    <w:rsid w:val="00C83DC4"/>
    <w:rsid w:val="00C94F8C"/>
    <w:rsid w:val="00C955A0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83BD6"/>
    <w:rsid w:val="00FA0D74"/>
    <w:rsid w:val="00FB01A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FB953-7EA7-4CB7-84D6-C745B7C3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2020-08-31T15:31:00Z</cp:lastPrinted>
  <dcterms:created xsi:type="dcterms:W3CDTF">2020-08-31T18:35:00Z</dcterms:created>
  <dcterms:modified xsi:type="dcterms:W3CDTF">2020-09-01T14:06:00Z</dcterms:modified>
</cp:coreProperties>
</file>