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26" w:rsidRDefault="00692426" w:rsidP="0069242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426" w:rsidRDefault="00692426" w:rsidP="00692426"/>
    <w:p w:rsidR="00692426" w:rsidRPr="006E2C48" w:rsidRDefault="00692426" w:rsidP="00692426">
      <w:pPr>
        <w:rPr>
          <w:color w:val="000000" w:themeColor="text1"/>
        </w:rPr>
      </w:pPr>
    </w:p>
    <w:p w:rsidR="00692426" w:rsidRPr="006E2C48" w:rsidRDefault="00692426" w:rsidP="00692426">
      <w:pPr>
        <w:rPr>
          <w:color w:val="000000" w:themeColor="text1"/>
        </w:rPr>
      </w:pPr>
    </w:p>
    <w:tbl>
      <w:tblPr>
        <w:tblpPr w:leftFromText="180" w:rightFromText="180" w:vertAnchor="page" w:horzAnchor="margin" w:tblpY="2395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692426" w:rsidRPr="006E2C48" w:rsidTr="00692426">
        <w:trPr>
          <w:trHeight w:val="360"/>
        </w:trPr>
        <w:tc>
          <w:tcPr>
            <w:tcW w:w="9360" w:type="dxa"/>
          </w:tcPr>
          <w:p w:rsidR="00692426" w:rsidRPr="006E2C48" w:rsidRDefault="00692426" w:rsidP="00692426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</w:tr>
      <w:tr w:rsidR="00692426" w:rsidRPr="006E2C48" w:rsidTr="00692426">
        <w:tc>
          <w:tcPr>
            <w:tcW w:w="9360" w:type="dxa"/>
          </w:tcPr>
          <w:p w:rsidR="00692426" w:rsidRPr="006E2C48" w:rsidRDefault="00692426" w:rsidP="00692426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E2C48">
              <w:rPr>
                <w:b/>
                <w:color w:val="000000" w:themeColor="text1"/>
                <w:sz w:val="36"/>
                <w:szCs w:val="36"/>
              </w:rPr>
              <w:t>АДМИНИСТРАЦИЯ БЕССОНОВСКОГО РАЙОНА</w:t>
            </w:r>
          </w:p>
        </w:tc>
      </w:tr>
      <w:tr w:rsidR="00692426" w:rsidRPr="006E2C48" w:rsidTr="00692426">
        <w:trPr>
          <w:trHeight w:val="397"/>
        </w:trPr>
        <w:tc>
          <w:tcPr>
            <w:tcW w:w="9360" w:type="dxa"/>
          </w:tcPr>
          <w:p w:rsidR="00692426" w:rsidRPr="006E2C48" w:rsidRDefault="00692426" w:rsidP="00692426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E2C48">
              <w:rPr>
                <w:b/>
                <w:color w:val="000000" w:themeColor="text1"/>
                <w:sz w:val="36"/>
                <w:szCs w:val="36"/>
              </w:rPr>
              <w:t>ПЕНЗЕНСКОЙ ОБЛАСТИ</w:t>
            </w:r>
          </w:p>
        </w:tc>
      </w:tr>
      <w:tr w:rsidR="00692426" w:rsidRPr="006E2C48" w:rsidTr="00692426">
        <w:tc>
          <w:tcPr>
            <w:tcW w:w="9360" w:type="dxa"/>
          </w:tcPr>
          <w:p w:rsidR="00692426" w:rsidRPr="006E2C48" w:rsidRDefault="00692426" w:rsidP="00692426">
            <w:pPr>
              <w:pStyle w:val="3"/>
              <w:rPr>
                <w:color w:val="000000" w:themeColor="text1"/>
              </w:rPr>
            </w:pPr>
          </w:p>
        </w:tc>
      </w:tr>
      <w:tr w:rsidR="00692426" w:rsidRPr="006E2C48" w:rsidTr="00692426">
        <w:trPr>
          <w:trHeight w:val="340"/>
        </w:trPr>
        <w:tc>
          <w:tcPr>
            <w:tcW w:w="9360" w:type="dxa"/>
            <w:vAlign w:val="center"/>
          </w:tcPr>
          <w:p w:rsidR="00692426" w:rsidRPr="006E2C48" w:rsidRDefault="00692426" w:rsidP="00692426">
            <w:pPr>
              <w:pStyle w:val="3"/>
              <w:rPr>
                <w:color w:val="000000" w:themeColor="text1"/>
                <w:sz w:val="32"/>
                <w:szCs w:val="32"/>
              </w:rPr>
            </w:pPr>
            <w:r w:rsidRPr="006E2C48">
              <w:rPr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692426" w:rsidRPr="006E2C48" w:rsidTr="00692426">
        <w:trPr>
          <w:trHeight w:val="340"/>
        </w:trPr>
        <w:tc>
          <w:tcPr>
            <w:tcW w:w="9360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92426" w:rsidRPr="006E2C48" w:rsidTr="00692426">
              <w:tc>
                <w:tcPr>
                  <w:tcW w:w="284" w:type="dxa"/>
                  <w:vAlign w:val="bottom"/>
                </w:tcPr>
                <w:p w:rsidR="00692426" w:rsidRPr="006E2C48" w:rsidRDefault="00692426" w:rsidP="00692426">
                  <w:pPr>
                    <w:rPr>
                      <w:color w:val="000000" w:themeColor="text1"/>
                    </w:rPr>
                  </w:pPr>
                  <w:r w:rsidRPr="006E2C48">
                    <w:rPr>
                      <w:color w:val="000000" w:themeColor="text1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92426" w:rsidRPr="006E2C48" w:rsidRDefault="003914A5" w:rsidP="0069242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 мая 2021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692426" w:rsidRPr="006E2C48" w:rsidRDefault="00692426" w:rsidP="00692426">
                  <w:pPr>
                    <w:jc w:val="center"/>
                    <w:rPr>
                      <w:color w:val="000000" w:themeColor="text1"/>
                    </w:rPr>
                  </w:pPr>
                  <w:r w:rsidRPr="006E2C48">
                    <w:rPr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92426" w:rsidRPr="006E2C48" w:rsidRDefault="003914A5" w:rsidP="0069242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428</w:t>
                  </w:r>
                </w:p>
              </w:tc>
            </w:tr>
            <w:tr w:rsidR="00692426" w:rsidRPr="006E2C48" w:rsidTr="00692426">
              <w:tc>
                <w:tcPr>
                  <w:tcW w:w="4650" w:type="dxa"/>
                  <w:gridSpan w:val="4"/>
                </w:tcPr>
                <w:p w:rsidR="00692426" w:rsidRPr="006E2C48" w:rsidRDefault="00692426" w:rsidP="00692426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692426" w:rsidRPr="006E2C48" w:rsidRDefault="00692426" w:rsidP="00692426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6E2C48">
                    <w:rPr>
                      <w:color w:val="000000" w:themeColor="text1"/>
                    </w:rPr>
                    <w:t>с</w:t>
                  </w:r>
                  <w:proofErr w:type="gramEnd"/>
                  <w:r w:rsidRPr="006E2C48">
                    <w:rPr>
                      <w:color w:val="000000" w:themeColor="text1"/>
                    </w:rPr>
                    <w:t>. Бессоновка</w:t>
                  </w:r>
                </w:p>
              </w:tc>
            </w:tr>
          </w:tbl>
          <w:p w:rsidR="00692426" w:rsidRPr="006E2C48" w:rsidRDefault="00692426" w:rsidP="00692426">
            <w:pPr>
              <w:pStyle w:val="3"/>
              <w:rPr>
                <w:color w:val="000000" w:themeColor="text1"/>
                <w:sz w:val="28"/>
                <w:szCs w:val="28"/>
              </w:rPr>
            </w:pPr>
          </w:p>
          <w:p w:rsidR="00692426" w:rsidRPr="006E2C48" w:rsidRDefault="00692426" w:rsidP="00692426">
            <w:pPr>
              <w:rPr>
                <w:color w:val="000000" w:themeColor="text1"/>
              </w:rPr>
            </w:pPr>
          </w:p>
          <w:p w:rsidR="00692426" w:rsidRPr="006E2C48" w:rsidRDefault="00692426" w:rsidP="00692426">
            <w:pPr>
              <w:rPr>
                <w:color w:val="000000" w:themeColor="text1"/>
              </w:rPr>
            </w:pPr>
          </w:p>
        </w:tc>
      </w:tr>
      <w:tr w:rsidR="00692426" w:rsidRPr="006E2C48" w:rsidTr="00692426">
        <w:trPr>
          <w:trHeight w:val="1009"/>
        </w:trPr>
        <w:tc>
          <w:tcPr>
            <w:tcW w:w="9360" w:type="dxa"/>
            <w:vAlign w:val="center"/>
          </w:tcPr>
          <w:p w:rsidR="00692426" w:rsidRPr="006E2C48" w:rsidRDefault="00692426" w:rsidP="00692426">
            <w:pPr>
              <w:autoSpaceDE w:val="0"/>
              <w:ind w:firstLine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16F2" w:rsidRDefault="008C16F2" w:rsidP="00692426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692426"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692426"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692426"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предоставления муниципальной услуги «Выдача </w:t>
            </w:r>
            <w:r w:rsidR="00193A39"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193A39"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установку </w:t>
            </w:r>
          </w:p>
          <w:p w:rsidR="00692426" w:rsidRPr="006E2C48" w:rsidRDefault="00193A39" w:rsidP="00692426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рекламной конструкции</w:t>
            </w:r>
            <w:r w:rsidR="00692426" w:rsidRPr="006E2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92426" w:rsidRPr="006E2C48" w:rsidRDefault="00692426" w:rsidP="00692426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92426" w:rsidRPr="008C16F2" w:rsidRDefault="00692426" w:rsidP="00CE0EB3">
      <w:pPr>
        <w:pStyle w:val="ConsPlusNormal"/>
        <w:jc w:val="both"/>
        <w:rPr>
          <w:bCs/>
          <w:color w:val="000000" w:themeColor="text1"/>
          <w:spacing w:val="-4"/>
          <w:sz w:val="28"/>
          <w:szCs w:val="28"/>
        </w:rPr>
      </w:pPr>
      <w:r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0">
        <w:r w:rsidRPr="008C16F2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13027D" w:rsidRPr="008C16F2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постановлениями администрации</w:t>
      </w:r>
      <w:r w:rsidR="00DD1A10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1A10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</w:t>
      </w:r>
      <w:proofErr w:type="spellEnd"/>
      <w:r w:rsidR="00DD1A10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 </w:t>
      </w:r>
      <w:r w:rsidR="00582B54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97985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9798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09798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0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615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="00097985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</w:t>
      </w:r>
      <w:proofErr w:type="spellEnd"/>
      <w:r w:rsidR="000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</w:t>
      </w:r>
      <w:r w:rsidR="00582B54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582B54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73D2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82B54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</w:t>
      </w:r>
      <w:r w:rsidR="00DD1A10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Реестра муниципальных услуг </w:t>
      </w:r>
      <w:proofErr w:type="spellStart"/>
      <w:r w:rsidR="00DD1A10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</w:t>
      </w:r>
      <w:proofErr w:type="spellEnd"/>
      <w:r w:rsidR="0013027D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>
        <w:r w:rsidRPr="008C16F2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</w:t>
        </w:r>
      </w:hyperlink>
      <w:r w:rsidR="00095DBA" w:rsidRPr="008C16F2">
        <w:rPr>
          <w:color w:val="000000" w:themeColor="text1"/>
          <w:sz w:val="28"/>
          <w:szCs w:val="28"/>
        </w:rPr>
        <w:t xml:space="preserve"> </w:t>
      </w:r>
      <w:r w:rsidR="0083098C" w:rsidRPr="008C16F2">
        <w:rPr>
          <w:color w:val="000000" w:themeColor="text1"/>
          <w:sz w:val="28"/>
          <w:szCs w:val="28"/>
        </w:rPr>
        <w:t xml:space="preserve"> </w:t>
      </w:r>
      <w:r w:rsidR="00095DBA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095DBA" w:rsidRPr="008C16F2">
        <w:rPr>
          <w:color w:val="000000" w:themeColor="text1"/>
          <w:sz w:val="28"/>
          <w:szCs w:val="28"/>
        </w:rPr>
        <w:t xml:space="preserve"> 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r w:rsidR="005A7E0E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E0E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</w:t>
      </w:r>
      <w:proofErr w:type="spellEnd"/>
      <w:proofErr w:type="gramEnd"/>
      <w:r w:rsidR="005A7E0E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proofErr w:type="gramStart"/>
      <w:r w:rsidR="005A7E0E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</w:t>
      </w:r>
      <w:proofErr w:type="gramEnd"/>
      <w:r w:rsidR="005A7E0E"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8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E0EB3" w:rsidRPr="008C16F2">
        <w:rPr>
          <w:bCs/>
          <w:color w:val="000000" w:themeColor="text1"/>
          <w:spacing w:val="-4"/>
          <w:sz w:val="28"/>
          <w:szCs w:val="28"/>
        </w:rPr>
        <w:t xml:space="preserve"> </w:t>
      </w:r>
      <w:r w:rsidRPr="008C16F2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администрация </w:t>
      </w:r>
      <w:proofErr w:type="spellStart"/>
      <w:r w:rsidRPr="008C16F2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Бессоновского</w:t>
      </w:r>
      <w:proofErr w:type="spellEnd"/>
      <w:r w:rsidRPr="008C16F2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района Пензенской области  </w:t>
      </w:r>
      <w:r w:rsidRPr="008C16F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постановляет</w:t>
      </w:r>
      <w:r w:rsidRPr="008C16F2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:</w:t>
      </w:r>
    </w:p>
    <w:p w:rsidR="00692426" w:rsidRPr="006E2C48" w:rsidRDefault="00692426" w:rsidP="006924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0F39" w:rsidRDefault="008C16F2" w:rsidP="00A80F39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692426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Утвердить</w:t>
      </w:r>
      <w:r w:rsidR="00A80F39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прилагаемый </w:t>
      </w:r>
      <w:r w:rsidR="00A80F39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 предоставления муниципальной услуги «Выдача разрешени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A80F39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установку рекламной конструкции»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8C16F2" w:rsidRDefault="008C16F2" w:rsidP="00A80F39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97985" w:rsidRDefault="008C16F2" w:rsidP="00A80F39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2. Признать утратившим</w:t>
      </w:r>
      <w:r w:rsidR="0009798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силу</w:t>
      </w:r>
      <w:r w:rsidR="0009798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8C16F2" w:rsidRDefault="00097985" w:rsidP="00A80F39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- </w:t>
      </w:r>
      <w:r w:rsidR="008C16F2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«Выдача разрешений на установку рекламной конструкции», утвержденный постановлением администрации </w:t>
      </w:r>
      <w:proofErr w:type="spellStart"/>
      <w:r w:rsidR="008C16F2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Бессоновского</w:t>
      </w:r>
      <w:proofErr w:type="spellEnd"/>
      <w:r w:rsidR="008C16F2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Пензенской области от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</w:t>
      </w:r>
      <w:r w:rsidR="008C16F2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8C16F2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8C16F2"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766;</w:t>
      </w:r>
    </w:p>
    <w:p w:rsidR="00097985" w:rsidRPr="00A80F39" w:rsidRDefault="00097985" w:rsidP="00A80F39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- </w:t>
      </w:r>
      <w:r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«Выдача разрешений на установку рекламной конструкции», утвержденный постановлением администрации </w:t>
      </w:r>
      <w:proofErr w:type="spellStart"/>
      <w:r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Бессоновского</w:t>
      </w:r>
      <w:proofErr w:type="spellEnd"/>
      <w:r w:rsidRPr="00A80F3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Пензенской области от 20.03.2018 №236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E0EB3" w:rsidRPr="00A80F39" w:rsidRDefault="00CE0EB3" w:rsidP="00AD73D2">
      <w:pPr>
        <w:pStyle w:val="ConsPlusNormal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692426" w:rsidRDefault="00B012A0" w:rsidP="00692426">
      <w:pPr>
        <w:pStyle w:val="a3"/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  <w:r w:rsidRPr="006E2C48">
        <w:rPr>
          <w:color w:val="000000" w:themeColor="text1"/>
          <w:sz w:val="28"/>
          <w:szCs w:val="28"/>
        </w:rPr>
        <w:lastRenderedPageBreak/>
        <w:t>3</w:t>
      </w:r>
      <w:r w:rsidR="00692426" w:rsidRPr="006E2C48">
        <w:rPr>
          <w:color w:val="000000" w:themeColor="text1"/>
          <w:sz w:val="28"/>
          <w:szCs w:val="28"/>
        </w:rPr>
        <w:t xml:space="preserve">. </w:t>
      </w:r>
      <w:r w:rsidR="00A80F39">
        <w:rPr>
          <w:color w:val="000000" w:themeColor="text1"/>
          <w:sz w:val="28"/>
          <w:szCs w:val="28"/>
        </w:rPr>
        <w:t> </w:t>
      </w:r>
      <w:r w:rsidR="00692426" w:rsidRPr="006E2C48">
        <w:rPr>
          <w:color w:val="000000" w:themeColor="text1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CE0EB3" w:rsidRPr="006E2C48" w:rsidRDefault="00CE0EB3" w:rsidP="00692426">
      <w:pPr>
        <w:pStyle w:val="a3"/>
        <w:tabs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692426" w:rsidRDefault="00B012A0" w:rsidP="006924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92426"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0F3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6377A" w:rsidRPr="006E2C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B6377A" w:rsidRPr="006E2C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Бессоновского</w:t>
      </w:r>
      <w:proofErr w:type="spellEnd"/>
      <w:r w:rsidR="00B6377A" w:rsidRPr="006E2C4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CE0EB3" w:rsidRPr="006E2C48" w:rsidRDefault="00CE0EB3" w:rsidP="006924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2A0" w:rsidRPr="006E2C48" w:rsidRDefault="00B012A0" w:rsidP="00A80F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92426"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92426"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92426" w:rsidRPr="006E2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2677AD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администрации района.</w:t>
      </w:r>
    </w:p>
    <w:p w:rsidR="00B012A0" w:rsidRPr="006E2C48" w:rsidRDefault="00B012A0" w:rsidP="006924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2A0" w:rsidRPr="006E2C48" w:rsidRDefault="00B012A0" w:rsidP="00A80F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0AEC" w:rsidRPr="006E2C48" w:rsidRDefault="00330AEC" w:rsidP="00330AEC">
      <w:pPr>
        <w:rPr>
          <w:color w:val="000000" w:themeColor="text1"/>
          <w:sz w:val="28"/>
          <w:szCs w:val="28"/>
        </w:rPr>
      </w:pPr>
      <w:r w:rsidRPr="006E2C48">
        <w:rPr>
          <w:color w:val="000000" w:themeColor="text1"/>
          <w:sz w:val="28"/>
          <w:szCs w:val="28"/>
        </w:rPr>
        <w:t>Глав</w:t>
      </w:r>
      <w:r w:rsidR="00193A39" w:rsidRPr="006E2C48">
        <w:rPr>
          <w:color w:val="000000" w:themeColor="text1"/>
          <w:sz w:val="28"/>
          <w:szCs w:val="28"/>
        </w:rPr>
        <w:t>а</w:t>
      </w:r>
      <w:r w:rsidR="00934BA3">
        <w:rPr>
          <w:color w:val="000000" w:themeColor="text1"/>
          <w:sz w:val="28"/>
          <w:szCs w:val="28"/>
        </w:rPr>
        <w:t xml:space="preserve"> администрации района </w:t>
      </w:r>
      <w:r w:rsidR="00A56951" w:rsidRPr="006E2C48">
        <w:rPr>
          <w:color w:val="000000" w:themeColor="text1"/>
          <w:sz w:val="28"/>
          <w:szCs w:val="28"/>
        </w:rPr>
        <w:t xml:space="preserve"> </w:t>
      </w:r>
      <w:r w:rsidR="00A80F39">
        <w:rPr>
          <w:color w:val="000000" w:themeColor="text1"/>
          <w:sz w:val="28"/>
          <w:szCs w:val="28"/>
        </w:rPr>
        <w:t xml:space="preserve">     </w:t>
      </w:r>
      <w:r w:rsidR="00097985">
        <w:rPr>
          <w:color w:val="000000" w:themeColor="text1"/>
          <w:sz w:val="28"/>
          <w:szCs w:val="28"/>
        </w:rPr>
        <w:t xml:space="preserve">  </w:t>
      </w:r>
      <w:r w:rsidR="00A80F39">
        <w:rPr>
          <w:color w:val="000000" w:themeColor="text1"/>
          <w:sz w:val="28"/>
          <w:szCs w:val="28"/>
        </w:rPr>
        <w:t xml:space="preserve"> </w:t>
      </w:r>
      <w:r w:rsidRPr="006E2C48">
        <w:rPr>
          <w:color w:val="000000" w:themeColor="text1"/>
          <w:sz w:val="28"/>
          <w:szCs w:val="28"/>
        </w:rPr>
        <w:t>В.Е. Демичев</w:t>
      </w:r>
    </w:p>
    <w:p w:rsidR="00692426" w:rsidRPr="006E2C48" w:rsidRDefault="00692426" w:rsidP="00692426">
      <w:pPr>
        <w:pStyle w:val="1"/>
        <w:spacing w:before="0" w:after="0"/>
        <w:ind w:firstLine="539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8"/>
          <w:szCs w:val="28"/>
        </w:rPr>
      </w:pPr>
    </w:p>
    <w:p w:rsidR="00692426" w:rsidRPr="006E2C48" w:rsidRDefault="00692426" w:rsidP="00692426">
      <w:pPr>
        <w:jc w:val="both"/>
        <w:rPr>
          <w:color w:val="000000" w:themeColor="text1"/>
          <w:spacing w:val="-2"/>
        </w:rPr>
      </w:pPr>
    </w:p>
    <w:p w:rsidR="00692426" w:rsidRDefault="00692426" w:rsidP="00692426">
      <w:pPr>
        <w:jc w:val="both"/>
        <w:rPr>
          <w:spacing w:val="-2"/>
        </w:rPr>
      </w:pPr>
    </w:p>
    <w:p w:rsidR="00692426" w:rsidRDefault="00692426" w:rsidP="00692426">
      <w:pPr>
        <w:jc w:val="both"/>
        <w:rPr>
          <w:spacing w:val="-2"/>
        </w:rPr>
      </w:pPr>
    </w:p>
    <w:p w:rsidR="00692426" w:rsidRDefault="00692426" w:rsidP="00692426">
      <w:pPr>
        <w:jc w:val="both"/>
        <w:rPr>
          <w:spacing w:val="-2"/>
        </w:rPr>
      </w:pPr>
    </w:p>
    <w:p w:rsidR="00692426" w:rsidRDefault="00692426" w:rsidP="00330AEC">
      <w:pPr>
        <w:jc w:val="center"/>
        <w:rPr>
          <w:spacing w:val="-2"/>
        </w:rPr>
      </w:pPr>
    </w:p>
    <w:p w:rsidR="00692426" w:rsidRDefault="00692426" w:rsidP="00692426">
      <w:pPr>
        <w:jc w:val="both"/>
        <w:rPr>
          <w:spacing w:val="-2"/>
        </w:rPr>
      </w:pPr>
    </w:p>
    <w:p w:rsidR="00692426" w:rsidRDefault="00692426" w:rsidP="00692426">
      <w:pPr>
        <w:jc w:val="both"/>
        <w:rPr>
          <w:spacing w:val="-2"/>
        </w:rPr>
      </w:pPr>
    </w:p>
    <w:p w:rsidR="00692426" w:rsidRDefault="00692426" w:rsidP="00692426">
      <w:pPr>
        <w:jc w:val="both"/>
        <w:rPr>
          <w:spacing w:val="-2"/>
        </w:rPr>
      </w:pPr>
    </w:p>
    <w:p w:rsidR="00692426" w:rsidRPr="00BE34A9" w:rsidRDefault="00692426" w:rsidP="00692426">
      <w:pPr>
        <w:jc w:val="both"/>
        <w:rPr>
          <w:spacing w:val="-2"/>
        </w:rPr>
      </w:pPr>
    </w:p>
    <w:p w:rsidR="00692426" w:rsidRDefault="00692426" w:rsidP="00692426"/>
    <w:p w:rsidR="00692426" w:rsidRDefault="00692426" w:rsidP="00692426"/>
    <w:p w:rsidR="00692426" w:rsidRDefault="00692426" w:rsidP="00692426"/>
    <w:p w:rsidR="00501072" w:rsidRDefault="00501072"/>
    <w:p w:rsidR="00692426" w:rsidRDefault="00692426"/>
    <w:p w:rsidR="00692426" w:rsidRDefault="00692426"/>
    <w:p w:rsidR="00692426" w:rsidRDefault="00692426"/>
    <w:p w:rsidR="00692426" w:rsidRDefault="00692426"/>
    <w:p w:rsidR="00692426" w:rsidRDefault="00692426"/>
    <w:p w:rsidR="00692426" w:rsidRDefault="00692426"/>
    <w:p w:rsidR="0013027D" w:rsidRDefault="0013027D"/>
    <w:p w:rsidR="0013027D" w:rsidRDefault="0013027D"/>
    <w:p w:rsidR="0013027D" w:rsidRDefault="0013027D"/>
    <w:p w:rsidR="0013027D" w:rsidRDefault="0013027D"/>
    <w:p w:rsidR="0013027D" w:rsidRDefault="0013027D"/>
    <w:p w:rsidR="0013027D" w:rsidRDefault="0013027D"/>
    <w:p w:rsidR="00692426" w:rsidRDefault="00692426"/>
    <w:p w:rsidR="00A80F39" w:rsidRDefault="00A80F39"/>
    <w:p w:rsidR="00A80F39" w:rsidRDefault="00A80F39"/>
    <w:p w:rsidR="00A80F39" w:rsidRDefault="00A80F39"/>
    <w:p w:rsidR="00A80F39" w:rsidRDefault="00A80F39"/>
    <w:p w:rsidR="00A80F39" w:rsidRDefault="00A80F39"/>
    <w:p w:rsidR="00A80F39" w:rsidRDefault="00A80F39"/>
    <w:p w:rsidR="00CE0EB3" w:rsidRDefault="00CE0EB3"/>
    <w:p w:rsidR="00AD73D2" w:rsidRDefault="00AD73D2"/>
    <w:p w:rsidR="00097985" w:rsidRDefault="00097985"/>
    <w:p w:rsidR="00A80F39" w:rsidRDefault="00A80F39"/>
    <w:p w:rsidR="00CE0EB3" w:rsidRPr="007E5086" w:rsidRDefault="00CE0EB3" w:rsidP="00A80F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A80F39" w:rsidRPr="007E5086" w:rsidRDefault="00A80F39" w:rsidP="00A80F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A80F39" w:rsidRPr="007E5086" w:rsidRDefault="00A80F39" w:rsidP="00A80F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</w:p>
    <w:p w:rsidR="00A80F39" w:rsidRPr="007E5086" w:rsidRDefault="00A80F39" w:rsidP="00A80F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</w:p>
    <w:p w:rsidR="00A80F39" w:rsidRPr="007E5086" w:rsidRDefault="00A80F39" w:rsidP="00A80F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Пензенской области</w:t>
      </w:r>
    </w:p>
    <w:p w:rsidR="00A80F39" w:rsidRPr="007E5086" w:rsidRDefault="00A80F39" w:rsidP="00A80F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914A5">
        <w:rPr>
          <w:rFonts w:ascii="Times New Roman" w:hAnsi="Times New Roman" w:cs="Times New Roman"/>
          <w:color w:val="000000" w:themeColor="text1"/>
          <w:sz w:val="24"/>
          <w:szCs w:val="24"/>
        </w:rPr>
        <w:t>14 мая 2021 года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№</w:t>
      </w:r>
      <w:r w:rsidR="003914A5">
        <w:rPr>
          <w:rFonts w:ascii="Times New Roman" w:hAnsi="Times New Roman" w:cs="Times New Roman"/>
          <w:color w:val="000000" w:themeColor="text1"/>
          <w:sz w:val="24"/>
          <w:szCs w:val="24"/>
        </w:rPr>
        <w:t>428</w:t>
      </w:r>
    </w:p>
    <w:p w:rsidR="00692426" w:rsidRPr="007E5086" w:rsidRDefault="00692426"/>
    <w:p w:rsidR="00812010" w:rsidRPr="007E5086" w:rsidRDefault="00812010" w:rsidP="00AD73D2">
      <w:pPr>
        <w:pStyle w:val="ConsPlusNormal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92426" w:rsidRPr="007E5086" w:rsidRDefault="00692426" w:rsidP="006924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6F72" w:rsidRDefault="00692426" w:rsidP="006924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Административный регламент </w:t>
      </w:r>
    </w:p>
    <w:p w:rsidR="00E56F72" w:rsidRDefault="00692426" w:rsidP="006924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:rsidR="00692426" w:rsidRPr="007E5086" w:rsidRDefault="00692426" w:rsidP="006924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«Выдача </w:t>
      </w:r>
      <w:r w:rsidR="00FE1E72"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</w:t>
      </w:r>
      <w:r w:rsidR="007E5086"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FE1E72"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установку рекламной конструкции</w:t>
      </w:r>
      <w:r w:rsidRPr="007E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692426" w:rsidRPr="007E5086" w:rsidRDefault="00692426" w:rsidP="0069242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426" w:rsidRPr="007E5086" w:rsidRDefault="00692426" w:rsidP="00692426">
      <w:pPr>
        <w:pStyle w:val="ConsPlusNormal"/>
        <w:jc w:val="center"/>
        <w:outlineLvl w:val="1"/>
        <w:rPr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I. Общие положения</w:t>
      </w:r>
    </w:p>
    <w:p w:rsidR="00692426" w:rsidRPr="007E5086" w:rsidRDefault="00692426" w:rsidP="006924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426" w:rsidRPr="007E5086" w:rsidRDefault="00692426" w:rsidP="0069242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Предмет регулирования</w:t>
      </w:r>
    </w:p>
    <w:p w:rsidR="00692426" w:rsidRPr="007E5086" w:rsidRDefault="00692426" w:rsidP="006924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426" w:rsidRPr="007E5086" w:rsidRDefault="00692426" w:rsidP="00692426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Административный регламент предоставления муниципальной услуги «Выдача</w:t>
      </w:r>
      <w:r w:rsidR="00FE1E72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</w:t>
      </w:r>
      <w:r w:rsidR="007E5086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E1E72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установку рекламной конструкции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Административный регламент) устанавливает порядок и стандарт предоставления муниципальной услуги «Выдача </w:t>
      </w:r>
      <w:r w:rsidR="00FE1E72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</w:t>
      </w:r>
      <w:r w:rsidR="007E5086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E1E72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установку рекламной конструкции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B26789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6789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B26789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(далее - Администрация) при предоставлении муниципальной услуги.</w:t>
      </w:r>
    </w:p>
    <w:p w:rsidR="00692426" w:rsidRPr="007E5086" w:rsidRDefault="00692426" w:rsidP="0069242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2426" w:rsidRPr="007E5086" w:rsidRDefault="00692426" w:rsidP="00692426">
      <w:pPr>
        <w:pStyle w:val="ConsPlusNormal"/>
        <w:ind w:firstLine="567"/>
        <w:jc w:val="center"/>
        <w:outlineLvl w:val="2"/>
        <w:rPr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</w:t>
      </w:r>
    </w:p>
    <w:p w:rsidR="00692426" w:rsidRPr="007E5086" w:rsidRDefault="00692426" w:rsidP="0069242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426" w:rsidRPr="007E5086" w:rsidRDefault="00692426" w:rsidP="00692426">
      <w:pPr>
        <w:ind w:firstLine="567"/>
        <w:jc w:val="both"/>
        <w:rPr>
          <w:color w:val="000000" w:themeColor="text1"/>
        </w:rPr>
      </w:pPr>
      <w:bookmarkStart w:id="0" w:name="P45"/>
      <w:bookmarkEnd w:id="0"/>
      <w:r w:rsidRPr="007E5086">
        <w:rPr>
          <w:color w:val="000000" w:themeColor="text1"/>
        </w:rPr>
        <w:t xml:space="preserve"> Заявителями муниципальной услуги являются физические или юридические лица</w:t>
      </w:r>
      <w:r w:rsidR="00582B54" w:rsidRPr="007E5086">
        <w:rPr>
          <w:color w:val="000000" w:themeColor="text1"/>
        </w:rPr>
        <w:t>, являющиеся собственниками или иными указанными в частях 5-7 ст. 19 ФЗ «О рекламе» законными владельцами соответствующего недвижимого имущества к к</w:t>
      </w:r>
      <w:r w:rsidR="00934BA3" w:rsidRPr="007E5086">
        <w:rPr>
          <w:color w:val="000000" w:themeColor="text1"/>
        </w:rPr>
        <w:t>отор</w:t>
      </w:r>
      <w:r w:rsidR="00582B54" w:rsidRPr="007E5086">
        <w:rPr>
          <w:color w:val="000000" w:themeColor="text1"/>
        </w:rPr>
        <w:t xml:space="preserve">ому присоединяется рекламная конструкция либо владельцами рекламной конструкции. </w:t>
      </w:r>
    </w:p>
    <w:p w:rsidR="00FE6A00" w:rsidRPr="007E5086" w:rsidRDefault="00FE6A00" w:rsidP="00FE6A00">
      <w:pPr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От имени заявителя с заявлением о предоставлении муниципальной услуги (далее – заявление)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F682D" w:rsidRPr="007E5086" w:rsidRDefault="00AF682D" w:rsidP="00FE6A00">
      <w:pPr>
        <w:jc w:val="both"/>
        <w:rPr>
          <w:color w:val="000000" w:themeColor="text1"/>
        </w:rPr>
      </w:pPr>
    </w:p>
    <w:p w:rsidR="00692426" w:rsidRPr="007E5086" w:rsidRDefault="00A80F39" w:rsidP="0069242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="00692426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порядку информирования</w:t>
      </w:r>
    </w:p>
    <w:p w:rsidR="00692426" w:rsidRPr="007E5086" w:rsidRDefault="00692426" w:rsidP="00692426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муниципальной услуги</w:t>
      </w:r>
    </w:p>
    <w:p w:rsidR="00692426" w:rsidRPr="007E5086" w:rsidRDefault="00692426" w:rsidP="0069242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F39" w:rsidRPr="007E5086" w:rsidRDefault="00692426" w:rsidP="00692426">
      <w:pPr>
        <w:ind w:firstLine="567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</w:rPr>
        <w:t>1.</w:t>
      </w:r>
      <w:r w:rsidR="00AF682D" w:rsidRPr="007E5086">
        <w:rPr>
          <w:color w:val="000000" w:themeColor="text1"/>
        </w:rPr>
        <w:t>3</w:t>
      </w:r>
      <w:r w:rsidRPr="007E5086">
        <w:rPr>
          <w:color w:val="000000" w:themeColor="text1"/>
        </w:rPr>
        <w:t xml:space="preserve">. </w:t>
      </w:r>
      <w:r w:rsidR="00A80F39" w:rsidRPr="007E5086">
        <w:rPr>
          <w:color w:val="000000" w:themeColor="text1"/>
          <w:position w:val="-2"/>
          <w:lang w:eastAsia="ar-SA"/>
        </w:rPr>
        <w:t>Требования к порядку информирования о предоставлении муниципальной услуги.</w:t>
      </w:r>
    </w:p>
    <w:p w:rsidR="00692426" w:rsidRPr="007E5086" w:rsidRDefault="00692426" w:rsidP="00692426">
      <w:pPr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Информирование о предоставлении Администрацией муниципальной услуги осуществляется: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1.3.1. Лично;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E6A00" w:rsidRPr="007E5086" w:rsidRDefault="00FE6A00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месте нахождения Администрации:</w:t>
      </w:r>
    </w:p>
    <w:p w:rsidR="00FE6A00" w:rsidRPr="007E5086" w:rsidRDefault="00E56F72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A00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Адрес:</w:t>
      </w:r>
      <w:r w:rsidR="00FE6A00" w:rsidRPr="007E5086">
        <w:rPr>
          <w:color w:val="000000" w:themeColor="text1"/>
          <w:sz w:val="24"/>
          <w:szCs w:val="24"/>
        </w:rPr>
        <w:t xml:space="preserve"> </w:t>
      </w:r>
      <w:r w:rsidR="00FE6A00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FE6A00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FE6A00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село Бессоновка, улица Коммунистическая, дом 2.</w:t>
      </w:r>
    </w:p>
    <w:p w:rsidR="00FE6A00" w:rsidRPr="007E5086" w:rsidRDefault="00FE6A00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Прием документов для целей предоставления муниципальной услуги осуществляется по адресу: 442780, Пензенская область, </w:t>
      </w:r>
      <w:proofErr w:type="spellStart"/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село Бессоновка, улица Коммунистическая, дом 2, кабинет 110.</w:t>
      </w:r>
    </w:p>
    <w:p w:rsidR="00FE6A00" w:rsidRPr="007E5086" w:rsidRDefault="00FE6A00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Телефон Администрации: 8 (84140) 25-135.</w:t>
      </w:r>
    </w:p>
    <w:p w:rsidR="00FE6A00" w:rsidRPr="002677AD" w:rsidRDefault="00FE6A00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сайт Администрации: </w:t>
      </w:r>
      <w:hyperlink r:id="rId12" w:history="1"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http://rbesson.pnzreg.ru/</w:t>
        </w:r>
      </w:hyperlink>
    </w:p>
    <w:p w:rsidR="00FE6A00" w:rsidRPr="002677AD" w:rsidRDefault="00FE6A00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Администрации: </w:t>
      </w:r>
      <w:hyperlink r:id="rId13" w:history="1"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besson</w:t>
        </w:r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adm</w:t>
        </w:r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FE6A00" w:rsidRPr="002677AD" w:rsidRDefault="00FE6A00" w:rsidP="00FE6A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56F72" w:rsidRPr="00267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67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17:00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17:00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17:00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17:00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17:00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на обед                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12:00 – 13:00</w:t>
            </w:r>
          </w:p>
        </w:tc>
      </w:tr>
    </w:tbl>
    <w:p w:rsidR="00FE6A00" w:rsidRPr="007E5086" w:rsidRDefault="00FE6A00" w:rsidP="00FE6A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1.6. Часы приема заявлений на предоставление муниципальной услуги Администрации: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16:00</w:t>
            </w:r>
          </w:p>
        </w:tc>
      </w:tr>
      <w:tr w:rsidR="00FE6A00" w:rsidRPr="007E5086" w:rsidTr="0013027D">
        <w:tc>
          <w:tcPr>
            <w:tcW w:w="3005" w:type="dxa"/>
          </w:tcPr>
          <w:p w:rsidR="00FE6A00" w:rsidRPr="007E5086" w:rsidRDefault="00FE6A00" w:rsidP="00FE6A0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FE6A00" w:rsidRPr="007E5086" w:rsidRDefault="00FE6A00" w:rsidP="00FE6A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8:00 – 16:00</w:t>
            </w:r>
          </w:p>
        </w:tc>
      </w:tr>
    </w:tbl>
    <w:p w:rsidR="00FE6A00" w:rsidRPr="007E5086" w:rsidRDefault="00FE6A00" w:rsidP="00FE6A00">
      <w:pPr>
        <w:widowControl w:val="0"/>
        <w:suppressAutoHyphens/>
        <w:jc w:val="both"/>
        <w:rPr>
          <w:color w:val="000000" w:themeColor="text1"/>
          <w:position w:val="-2"/>
          <w:lang w:eastAsia="ar-SA"/>
        </w:rPr>
      </w:pP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692426" w:rsidRPr="007E5086" w:rsidRDefault="00692426" w:rsidP="0069242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F682D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6A00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A80F39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осредством размещения информации на официальном сайте Администрации в информационно-телекоммуникационной сети "Интернет" </w:t>
      </w:r>
      <w:r w:rsidR="00C7553B"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http://rbesson.pnzreg.ru/</w:t>
      </w:r>
      <w:r w:rsidR="00C7553B" w:rsidRPr="007E508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proofErr w:type="spellStart"/>
      <w:r w:rsidRPr="007E50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gos</w:t>
      </w:r>
      <w:proofErr w:type="spellEnd"/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uslugi.pnzreg.ru) (далее – Региональный портал).</w:t>
      </w:r>
      <w:proofErr w:type="gramEnd"/>
    </w:p>
    <w:p w:rsidR="00A80F39" w:rsidRPr="007E5086" w:rsidRDefault="00FE6A00" w:rsidP="00A80F39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 xml:space="preserve">1.3.5. </w:t>
      </w:r>
      <w:r w:rsidR="00A80F39" w:rsidRPr="007E5086">
        <w:rPr>
          <w:color w:val="000000" w:themeColor="text1"/>
          <w:position w:val="-2"/>
          <w:lang w:eastAsia="ar-SA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E6A00" w:rsidRPr="007E5086" w:rsidRDefault="00FE6A00" w:rsidP="00A80F39">
      <w:pPr>
        <w:widowControl w:val="0"/>
        <w:suppressAutoHyphens/>
        <w:ind w:firstLine="540"/>
        <w:jc w:val="both"/>
        <w:rPr>
          <w:color w:val="000000" w:themeColor="text1"/>
        </w:rPr>
      </w:pPr>
      <w:r w:rsidRPr="007E5086">
        <w:rPr>
          <w:color w:val="000000" w:themeColor="text1"/>
        </w:rPr>
        <w:t>Местонахождение МФЦ:</w:t>
      </w:r>
    </w:p>
    <w:p w:rsidR="00FE6A00" w:rsidRPr="007E5086" w:rsidRDefault="00FE6A00" w:rsidP="00FE6A00">
      <w:pPr>
        <w:pStyle w:val="a3"/>
        <w:jc w:val="both"/>
        <w:rPr>
          <w:color w:val="000000" w:themeColor="text1"/>
        </w:rPr>
      </w:pPr>
      <w:r w:rsidRPr="007E5086">
        <w:rPr>
          <w:rFonts w:ascii="PT Sans Narrow" w:hAnsi="PT Sans Narrow"/>
          <w:color w:val="000000" w:themeColor="text1"/>
        </w:rPr>
        <w:t xml:space="preserve">442780, Пензенская область, </w:t>
      </w:r>
      <w:proofErr w:type="spellStart"/>
      <w:r w:rsidRPr="007E5086">
        <w:rPr>
          <w:rFonts w:ascii="PT Sans Narrow" w:hAnsi="PT Sans Narrow"/>
          <w:color w:val="000000" w:themeColor="text1"/>
        </w:rPr>
        <w:t>Бессоновский</w:t>
      </w:r>
      <w:proofErr w:type="spellEnd"/>
      <w:r w:rsidRPr="007E5086">
        <w:rPr>
          <w:rFonts w:ascii="PT Sans Narrow" w:hAnsi="PT Sans Narrow"/>
          <w:color w:val="000000" w:themeColor="text1"/>
        </w:rPr>
        <w:t xml:space="preserve"> район, село Бессоновка</w:t>
      </w:r>
      <w:r w:rsidRPr="007E5086">
        <w:rPr>
          <w:color w:val="000000" w:themeColor="text1"/>
        </w:rPr>
        <w:t>, улица Центральная, 245 А.</w:t>
      </w:r>
    </w:p>
    <w:p w:rsidR="00FE6A00" w:rsidRPr="007E5086" w:rsidRDefault="00FE6A00" w:rsidP="00FE6A00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Телефон: 8 (84140) 25-444.</w:t>
      </w:r>
    </w:p>
    <w:p w:rsidR="00FE6A00" w:rsidRPr="007E5086" w:rsidRDefault="00FE6A00" w:rsidP="00FE6A00">
      <w:pPr>
        <w:tabs>
          <w:tab w:val="num" w:pos="0"/>
        </w:tabs>
        <w:ind w:firstLine="540"/>
        <w:jc w:val="both"/>
        <w:rPr>
          <w:color w:val="000000" w:themeColor="text1"/>
        </w:rPr>
      </w:pPr>
      <w:r w:rsidRPr="007E5086">
        <w:rPr>
          <w:color w:val="000000" w:themeColor="text1"/>
        </w:rPr>
        <w:t>График работы:</w:t>
      </w:r>
    </w:p>
    <w:p w:rsidR="00FE6A00" w:rsidRPr="007E5086" w:rsidRDefault="00CC2AE8" w:rsidP="00FE6A00">
      <w:pPr>
        <w:tabs>
          <w:tab w:val="num" w:pos="0"/>
        </w:tabs>
        <w:ind w:firstLine="540"/>
        <w:jc w:val="both"/>
        <w:rPr>
          <w:color w:val="000000" w:themeColor="text1"/>
        </w:rPr>
      </w:pPr>
      <w:r w:rsidRPr="007E5086">
        <w:rPr>
          <w:color w:val="000000" w:themeColor="text1"/>
        </w:rPr>
        <w:t>вторник, среда,</w:t>
      </w:r>
      <w:r w:rsidR="00FE6A00" w:rsidRPr="007E5086">
        <w:rPr>
          <w:color w:val="000000" w:themeColor="text1"/>
        </w:rPr>
        <w:t xml:space="preserve"> пятница с 8:00 – 17:00;</w:t>
      </w:r>
    </w:p>
    <w:p w:rsidR="00CC2AE8" w:rsidRPr="007E5086" w:rsidRDefault="00CC2AE8" w:rsidP="00FE6A00">
      <w:pPr>
        <w:tabs>
          <w:tab w:val="num" w:pos="0"/>
        </w:tabs>
        <w:ind w:firstLine="540"/>
        <w:jc w:val="both"/>
        <w:rPr>
          <w:color w:val="000000" w:themeColor="text1"/>
        </w:rPr>
      </w:pPr>
      <w:r w:rsidRPr="007E5086">
        <w:rPr>
          <w:color w:val="000000" w:themeColor="text1"/>
        </w:rPr>
        <w:t>четверг с 8:00- 20:00;</w:t>
      </w:r>
    </w:p>
    <w:p w:rsidR="00FE6A00" w:rsidRPr="007E5086" w:rsidRDefault="00FE6A00" w:rsidP="00FE6A00">
      <w:pPr>
        <w:tabs>
          <w:tab w:val="num" w:pos="0"/>
        </w:tabs>
        <w:ind w:firstLine="540"/>
        <w:jc w:val="both"/>
        <w:rPr>
          <w:color w:val="000000" w:themeColor="text1"/>
        </w:rPr>
      </w:pPr>
      <w:r w:rsidRPr="007E5086">
        <w:rPr>
          <w:color w:val="000000" w:themeColor="text1"/>
        </w:rPr>
        <w:t>суббота с 8:00 – 13:00;</w:t>
      </w:r>
    </w:p>
    <w:p w:rsidR="00FE6A00" w:rsidRPr="007E5086" w:rsidRDefault="00CC2AE8" w:rsidP="00FE6A00">
      <w:pPr>
        <w:tabs>
          <w:tab w:val="num" w:pos="0"/>
        </w:tabs>
        <w:ind w:firstLine="540"/>
        <w:jc w:val="both"/>
        <w:rPr>
          <w:color w:val="000000" w:themeColor="text1"/>
        </w:rPr>
      </w:pPr>
      <w:r w:rsidRPr="007E5086">
        <w:rPr>
          <w:color w:val="000000" w:themeColor="text1"/>
        </w:rPr>
        <w:t xml:space="preserve">понедельник, </w:t>
      </w:r>
      <w:r w:rsidR="00FE6A00" w:rsidRPr="007E5086">
        <w:rPr>
          <w:color w:val="000000" w:themeColor="text1"/>
        </w:rPr>
        <w:t>воскресенье – выходной день.</w:t>
      </w:r>
    </w:p>
    <w:p w:rsidR="00FE6A00" w:rsidRPr="007E5086" w:rsidRDefault="00FE6A00" w:rsidP="00FE6A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A00" w:rsidRPr="002677AD" w:rsidRDefault="00FE6A00" w:rsidP="00FE6A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color w:val="000000" w:themeColor="text1"/>
          <w:sz w:val="24"/>
          <w:szCs w:val="24"/>
        </w:rPr>
        <w:t xml:space="preserve"> </w:t>
      </w:r>
      <w:r w:rsidRPr="002677AD">
        <w:rPr>
          <w:color w:val="000000" w:themeColor="text1"/>
          <w:sz w:val="24"/>
          <w:szCs w:val="24"/>
        </w:rPr>
        <w:t xml:space="preserve">        </w:t>
      </w:r>
      <w:r w:rsidRPr="00267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сайт МФЦ: </w:t>
      </w:r>
      <w:hyperlink r:id="rId14" w:history="1">
        <w:r w:rsidRPr="002677AD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http://www.bessonovka.mdocs.ru/</w:t>
        </w:r>
      </w:hyperlink>
    </w:p>
    <w:p w:rsidR="00FE6A00" w:rsidRPr="002677AD" w:rsidRDefault="00FE6A00" w:rsidP="00FE6A00">
      <w:pPr>
        <w:ind w:left="540"/>
        <w:jc w:val="both"/>
        <w:rPr>
          <w:color w:val="000000" w:themeColor="text1"/>
        </w:rPr>
      </w:pPr>
      <w:r w:rsidRPr="002677AD">
        <w:rPr>
          <w:color w:val="000000" w:themeColor="text1"/>
        </w:rPr>
        <w:t xml:space="preserve">Адрес электронной почты МФЦ: </w:t>
      </w:r>
      <w:hyperlink r:id="rId15" w:history="1">
        <w:r w:rsidRPr="002677AD">
          <w:rPr>
            <w:rStyle w:val="ae"/>
            <w:color w:val="000000" w:themeColor="text1"/>
            <w:u w:val="none"/>
            <w:lang w:val="en-US"/>
          </w:rPr>
          <w:t>mfc</w:t>
        </w:r>
        <w:r w:rsidRPr="002677AD">
          <w:rPr>
            <w:rStyle w:val="ae"/>
            <w:color w:val="000000" w:themeColor="text1"/>
            <w:u w:val="none"/>
          </w:rPr>
          <w:t>@</w:t>
        </w:r>
        <w:r w:rsidRPr="002677AD">
          <w:rPr>
            <w:rStyle w:val="ae"/>
            <w:color w:val="000000" w:themeColor="text1"/>
            <w:u w:val="none"/>
            <w:lang w:val="en-US"/>
          </w:rPr>
          <w:t>nextmail</w:t>
        </w:r>
        <w:r w:rsidRPr="002677AD">
          <w:rPr>
            <w:rStyle w:val="ae"/>
            <w:color w:val="000000" w:themeColor="text1"/>
            <w:u w:val="none"/>
          </w:rPr>
          <w:t>.</w:t>
        </w:r>
        <w:proofErr w:type="spellStart"/>
        <w:r w:rsidRPr="002677AD">
          <w:rPr>
            <w:rStyle w:val="ae"/>
            <w:color w:val="000000" w:themeColor="text1"/>
            <w:u w:val="none"/>
            <w:lang w:val="en-US"/>
          </w:rPr>
          <w:t>ru</w:t>
        </w:r>
        <w:proofErr w:type="spellEnd"/>
      </w:hyperlink>
    </w:p>
    <w:p w:rsidR="00FE6A00" w:rsidRPr="007E5086" w:rsidRDefault="00FE6A00" w:rsidP="00FE6A00">
      <w:pPr>
        <w:ind w:left="540"/>
        <w:jc w:val="both"/>
        <w:rPr>
          <w:color w:val="000000" w:themeColor="text1"/>
          <w:u w:val="single"/>
        </w:rPr>
      </w:pPr>
    </w:p>
    <w:p w:rsidR="00FE6A00" w:rsidRPr="007E5086" w:rsidRDefault="00FE6A00" w:rsidP="00FE6A00">
      <w:pPr>
        <w:pStyle w:val="a3"/>
        <w:spacing w:line="331" w:lineRule="exact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E6A00" w:rsidRPr="007E5086" w:rsidRDefault="00FE6A00" w:rsidP="00FE6A00">
      <w:pPr>
        <w:pStyle w:val="a3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а) при личном обращении заявителя;</w:t>
      </w:r>
    </w:p>
    <w:p w:rsidR="00FE6A00" w:rsidRPr="007E5086" w:rsidRDefault="00FE6A00" w:rsidP="00FE6A00">
      <w:pPr>
        <w:pStyle w:val="a3"/>
        <w:spacing w:line="331" w:lineRule="exact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E6A00" w:rsidRPr="007E5086" w:rsidRDefault="00FE6A00" w:rsidP="00FE6A00">
      <w:pPr>
        <w:pStyle w:val="a3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в) по телефону.</w:t>
      </w:r>
    </w:p>
    <w:p w:rsidR="00FE6A00" w:rsidRPr="007E5086" w:rsidRDefault="00FE6A00" w:rsidP="00FE6A00">
      <w:pPr>
        <w:pStyle w:val="a3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E6A00" w:rsidRPr="007E5086" w:rsidRDefault="00FE6A00" w:rsidP="00FE6A00">
      <w:pPr>
        <w:pStyle w:val="a3"/>
        <w:spacing w:line="326" w:lineRule="exact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E6A00" w:rsidRPr="007E5086" w:rsidRDefault="00FE6A00" w:rsidP="00FE6A00">
      <w:pPr>
        <w:pStyle w:val="a3"/>
        <w:spacing w:line="326" w:lineRule="exact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E6A00" w:rsidRPr="007E5086" w:rsidRDefault="00FE6A00" w:rsidP="00FE6A00">
      <w:pPr>
        <w:pStyle w:val="a3"/>
        <w:spacing w:line="336" w:lineRule="exact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E6A00" w:rsidRPr="007E5086" w:rsidRDefault="00FE6A00" w:rsidP="00FE6A00">
      <w:pPr>
        <w:pStyle w:val="a3"/>
        <w:tabs>
          <w:tab w:val="left" w:pos="967"/>
        </w:tabs>
        <w:spacing w:line="322" w:lineRule="exact"/>
        <w:ind w:firstLine="567"/>
        <w:jc w:val="both"/>
        <w:rPr>
          <w:color w:val="000000" w:themeColor="text1"/>
        </w:rPr>
      </w:pPr>
      <w:r w:rsidRPr="007E5086">
        <w:rPr>
          <w:color w:val="000000" w:themeColor="text1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2) круг заявителей, которым предоставляется муниципальная услуга;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4) срок предоставления муниципальной услуги;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Pr="007E5086">
        <w:rPr>
          <w:color w:val="000000" w:themeColor="text1"/>
          <w:position w:val="-2"/>
          <w:lang w:eastAsia="ar-SA"/>
        </w:rPr>
        <w:t>Бессоновского</w:t>
      </w:r>
      <w:proofErr w:type="spellEnd"/>
      <w:r w:rsidRPr="007E5086">
        <w:rPr>
          <w:color w:val="000000" w:themeColor="text1"/>
          <w:position w:val="-2"/>
          <w:lang w:eastAsia="ar-SA"/>
        </w:rPr>
        <w:t xml:space="preserve"> района Пензенской области.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 xml:space="preserve">1.8. </w:t>
      </w:r>
      <w:proofErr w:type="gramStart"/>
      <w:r w:rsidRPr="007E5086">
        <w:rPr>
          <w:color w:val="000000" w:themeColor="text1"/>
          <w:position w:val="-2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1.9. Порядок, форма, место размещения и способы получения справочной информации.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К справочной информации относится следующая информация: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- место нахождения и график работы Администрации, МФЦ;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- справочные телефоны Администрации, МФЦ, в том числе номер</w:t>
      </w:r>
      <w:r w:rsidRPr="007E5086">
        <w:rPr>
          <w:color w:val="000000" w:themeColor="text1"/>
          <w:position w:val="-2"/>
          <w:lang w:eastAsia="ar-SA"/>
        </w:rPr>
        <w:br/>
        <w:t>телефона-автоинформатора (при наличии);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- адреса официальных сайтов Администрации, МФЦ, адреса их электронной почты.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E6A00" w:rsidRPr="007E5086" w:rsidRDefault="00FE6A00" w:rsidP="00442714">
      <w:pPr>
        <w:widowControl w:val="0"/>
        <w:suppressAutoHyphens/>
        <w:ind w:firstLine="540"/>
        <w:jc w:val="both"/>
        <w:rPr>
          <w:color w:val="000000" w:themeColor="text1"/>
          <w:position w:val="-2"/>
          <w:lang w:eastAsia="ar-SA"/>
        </w:rPr>
      </w:pPr>
      <w:r w:rsidRPr="007E5086">
        <w:rPr>
          <w:color w:val="000000" w:themeColor="text1"/>
          <w:position w:val="-2"/>
          <w:lang w:eastAsia="ar-SA"/>
        </w:rPr>
        <w:t>МФЦ обеспечивает размещение и актуализацию справочной информации на информационных с</w:t>
      </w:r>
      <w:r w:rsidR="00442714" w:rsidRPr="007E5086">
        <w:rPr>
          <w:color w:val="000000" w:themeColor="text1"/>
          <w:position w:val="-2"/>
          <w:lang w:eastAsia="ar-SA"/>
        </w:rPr>
        <w:t>тендах и официальном сайте МФЦ.</w:t>
      </w:r>
    </w:p>
    <w:p w:rsidR="00FE6A00" w:rsidRPr="007E5086" w:rsidRDefault="00FE6A00" w:rsidP="00FE6A00">
      <w:pPr>
        <w:widowControl w:val="0"/>
        <w:suppressAutoHyphens/>
        <w:ind w:firstLine="540"/>
        <w:jc w:val="both"/>
        <w:rPr>
          <w:color w:val="FF0000"/>
          <w:position w:val="-2"/>
          <w:lang w:eastAsia="ar-SA"/>
        </w:rPr>
      </w:pPr>
    </w:p>
    <w:p w:rsidR="00692426" w:rsidRPr="007E5086" w:rsidRDefault="00692426" w:rsidP="00FE6A0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086">
        <w:rPr>
          <w:rFonts w:ascii="Times New Roman" w:hAnsi="Times New Roman" w:cs="Times New Roman"/>
          <w:color w:val="000000" w:themeColor="text1"/>
          <w:sz w:val="24"/>
          <w:szCs w:val="24"/>
        </w:rPr>
        <w:t>II. Стандарт предоставления муниципальной услуги</w:t>
      </w:r>
    </w:p>
    <w:p w:rsidR="00442714" w:rsidRPr="007E5086" w:rsidRDefault="00442714" w:rsidP="00FE6A00">
      <w:pPr>
        <w:pStyle w:val="ConsPlusNormal"/>
        <w:jc w:val="center"/>
        <w:rPr>
          <w:color w:val="000000" w:themeColor="text1"/>
          <w:sz w:val="24"/>
          <w:szCs w:val="24"/>
          <w:u w:val="single"/>
        </w:rPr>
      </w:pP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Выдача разрешени</w:t>
      </w:r>
      <w:r w:rsidR="008C16F2" w:rsidRPr="007E5086">
        <w:rPr>
          <w:rFonts w:ascii="Times New Roman" w:hAnsi="Times New Roman" w:cs="Times New Roman"/>
          <w:sz w:val="24"/>
          <w:szCs w:val="24"/>
        </w:rPr>
        <w:t>я</w:t>
      </w:r>
      <w:r w:rsidRPr="007E5086">
        <w:rPr>
          <w:rFonts w:ascii="Times New Roman" w:hAnsi="Times New Roman" w:cs="Times New Roman"/>
          <w:sz w:val="24"/>
          <w:szCs w:val="24"/>
        </w:rPr>
        <w:t xml:space="preserve">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E5086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7E508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08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7E5086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lastRenderedPageBreak/>
        <w:t>2.3. Результат предоставления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постановление Администрации о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постановление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</w:pPr>
      <w:r w:rsidRPr="007E5086">
        <w:rPr>
          <w:iCs/>
        </w:rPr>
        <w:t xml:space="preserve">          </w:t>
      </w:r>
      <w:r w:rsidRPr="007E5086">
        <w:t>2.4. Срок предоставления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2.4.1. Срок предоставления муниципальной услуги не должен превышать двух месяцев со дня приема заявления в Администрации.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оказываемой посредством МФЦ, не должен превышать двух месяцев со дня передачи заявления в Администрацию.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CC2AE8" w:rsidRPr="007E5086" w:rsidRDefault="00CC2AE8" w:rsidP="00CC2AE8">
      <w:pPr>
        <w:ind w:firstLine="540"/>
        <w:jc w:val="both"/>
        <w:rPr>
          <w:position w:val="-2"/>
        </w:rPr>
      </w:pPr>
      <w:r w:rsidRPr="007E5086">
        <w:rPr>
          <w:color w:val="00000A"/>
          <w:position w:val="-2"/>
          <w:lang w:eastAsia="ar-SA"/>
        </w:rPr>
        <w:t>П</w:t>
      </w:r>
      <w:r w:rsidRPr="007E5086">
        <w:rPr>
          <w:position w:val="-2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C2AE8" w:rsidRPr="007E5086" w:rsidRDefault="00CC2AE8" w:rsidP="00CC2AE8">
      <w:pPr>
        <w:widowControl w:val="0"/>
        <w:suppressAutoHyphens/>
        <w:ind w:firstLine="567"/>
        <w:jc w:val="both"/>
        <w:rPr>
          <w:position w:val="-2"/>
        </w:rPr>
      </w:pPr>
      <w:r w:rsidRPr="007E5086">
        <w:rPr>
          <w:position w:val="-2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C2AE8" w:rsidRPr="007E5086" w:rsidRDefault="00CC2AE8" w:rsidP="00CC2AE8">
      <w:pPr>
        <w:widowControl w:val="0"/>
        <w:suppressAutoHyphens/>
        <w:ind w:firstLine="567"/>
        <w:jc w:val="both"/>
        <w:rPr>
          <w:position w:val="-2"/>
        </w:rPr>
      </w:pPr>
      <w:r w:rsidRPr="007E5086">
        <w:rPr>
          <w:position w:val="-2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 xml:space="preserve">2.6.1. </w:t>
      </w:r>
      <w:r w:rsidRPr="007E5086">
        <w:rPr>
          <w:position w:val="-2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</w:pPr>
      <w:r w:rsidRPr="007E5086">
        <w:t xml:space="preserve">         2.6.1.1. </w:t>
      </w:r>
      <w:hyperlink w:anchor="P550" w:history="1">
        <w:proofErr w:type="gramStart"/>
        <w:r w:rsidRPr="007E5086">
          <w:t>заявлени</w:t>
        </w:r>
      </w:hyperlink>
      <w:r w:rsidRPr="007E5086">
        <w:t>е</w:t>
      </w:r>
      <w:proofErr w:type="gramEnd"/>
      <w:r w:rsidRPr="007E5086">
        <w:t xml:space="preserve"> по форме согласно приложению 1 к Административному регламенту с указанием реквизитов документа, подтверждающего факт уплаты государственной пошлины; 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1"/>
      <w:bookmarkStart w:id="2" w:name="P156"/>
      <w:bookmarkEnd w:id="1"/>
      <w:bookmarkEnd w:id="2"/>
      <w:r w:rsidRPr="007E5086">
        <w:rPr>
          <w:rFonts w:ascii="Times New Roman" w:hAnsi="Times New Roman"/>
          <w:sz w:val="24"/>
          <w:szCs w:val="24"/>
        </w:rPr>
        <w:t xml:space="preserve">2.6.1.2. </w:t>
      </w:r>
      <w:r w:rsidRPr="007E5086">
        <w:rPr>
          <w:rFonts w:ascii="Times New Roman" w:hAnsi="Times New Roman" w:cs="Times New Roman"/>
          <w:sz w:val="24"/>
          <w:szCs w:val="24"/>
        </w:rPr>
        <w:t>карту-схему установки рекламной конструкции в электронном виде (цветная).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2.6.1.3. дизайн-проект рекламной конструкции с фотомонтажом рекламной конструкции с привязкой к планируемому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2.6.2. Документы, которые заявитель вправе представить по собственной инициативе: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 случае если рекламная конструкция присоединяется к земельному участку: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2.6.2.1. копию с топографического плана </w:t>
      </w:r>
      <w:r w:rsidRPr="00E56F72">
        <w:rPr>
          <w:rFonts w:ascii="Times New Roman" w:hAnsi="Times New Roman" w:cs="Times New Roman"/>
          <w:sz w:val="24"/>
          <w:szCs w:val="24"/>
        </w:rPr>
        <w:t>муниципального образования, на территории которого планируется установить рекламную конструкцию,</w:t>
      </w:r>
      <w:r w:rsidRPr="007E5086">
        <w:rPr>
          <w:rFonts w:ascii="Times New Roman" w:hAnsi="Times New Roman" w:cs="Times New Roman"/>
          <w:sz w:val="24"/>
          <w:szCs w:val="24"/>
        </w:rPr>
        <w:t xml:space="preserve"> 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7E5086">
        <w:t>2.6.2.2. д</w:t>
      </w:r>
      <w:r w:rsidRPr="007E5086">
        <w:rPr>
          <w:iCs/>
        </w:rPr>
        <w:t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rPr>
          <w:iCs/>
        </w:rPr>
        <w:lastRenderedPageBreak/>
        <w:t>2.6.2.3. в</w:t>
      </w:r>
      <w:r w:rsidRPr="007E5086">
        <w:t>ыписка из Единого государственного реестра недвижимости о земельном участке, на котором предполагается установка рекламной конструкции.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  <w:rPr>
          <w:iCs/>
        </w:rPr>
      </w:pPr>
      <w:r w:rsidRPr="007E5086">
        <w:t xml:space="preserve">        </w:t>
      </w:r>
      <w:proofErr w:type="gramStart"/>
      <w:r w:rsidRPr="007E5086">
        <w:t xml:space="preserve">2.6.2.4. </w:t>
      </w:r>
      <w:r w:rsidR="00E3649D" w:rsidRPr="007E5086">
        <w:t xml:space="preserve"> </w:t>
      </w:r>
      <w:r w:rsidRPr="007E5086">
        <w:rPr>
          <w:iCs/>
        </w:rPr>
        <w:t xml:space="preserve">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</w:t>
      </w:r>
      <w:hyperlink r:id="rId16" w:history="1">
        <w:r w:rsidRPr="007E5086">
          <w:rPr>
            <w:iCs/>
          </w:rPr>
          <w:t>частях 5</w:t>
        </w:r>
      </w:hyperlink>
      <w:r w:rsidRPr="007E5086">
        <w:rPr>
          <w:iCs/>
        </w:rPr>
        <w:t xml:space="preserve">, </w:t>
      </w:r>
      <w:hyperlink r:id="rId17" w:history="1">
        <w:r w:rsidRPr="007E5086">
          <w:rPr>
            <w:iCs/>
          </w:rPr>
          <w:t>6</w:t>
        </w:r>
      </w:hyperlink>
      <w:r w:rsidRPr="007E5086">
        <w:rPr>
          <w:iCs/>
        </w:rPr>
        <w:t xml:space="preserve">, </w:t>
      </w:r>
      <w:hyperlink r:id="rId18" w:history="1">
        <w:r w:rsidRPr="007E5086">
          <w:rPr>
            <w:iCs/>
          </w:rPr>
          <w:t>7</w:t>
        </w:r>
      </w:hyperlink>
      <w:r w:rsidRPr="007E5086">
        <w:rPr>
          <w:iCs/>
        </w:rPr>
        <w:t xml:space="preserve">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</w:t>
      </w:r>
      <w:proofErr w:type="gramEnd"/>
      <w:r w:rsidRPr="007E5086">
        <w:rPr>
          <w:iCs/>
        </w:rPr>
        <w:t xml:space="preserve"> владельцем недвижимого имущества. В случае</w:t>
      </w:r>
      <w:proofErr w:type="gramStart"/>
      <w:r w:rsidRPr="007E5086">
        <w:rPr>
          <w:iCs/>
        </w:rPr>
        <w:t>,</w:t>
      </w:r>
      <w:proofErr w:type="gramEnd"/>
      <w:r w:rsidRPr="007E5086">
        <w:rPr>
          <w:iCs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9" w:history="1">
        <w:r w:rsidRPr="007E5086">
          <w:rPr>
            <w:iCs/>
          </w:rPr>
          <w:t>кодексом</w:t>
        </w:r>
      </w:hyperlink>
      <w:r w:rsidRPr="007E5086">
        <w:rPr>
          <w:iCs/>
        </w:rPr>
        <w:t xml:space="preserve"> Российской Федерации;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>2.6.2.5. документ, подтверждающий факт уплаты государственной пошлины за предоставление муниципальной услуги.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</w:pPr>
      <w:r w:rsidRPr="007E5086">
        <w:rPr>
          <w:iCs/>
        </w:rPr>
        <w:t xml:space="preserve">        </w:t>
      </w:r>
      <w:r w:rsidRPr="007E5086">
        <w:t>2.6.3. В случае если документы, указанные в пункте 2.6.2 Административного регламента,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 xml:space="preserve">2.6.4. 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7E508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Pr="007E5086">
        <w:rPr>
          <w:rFonts w:ascii="Times New Roman" w:hAnsi="Times New Roman"/>
          <w:sz w:val="24"/>
          <w:szCs w:val="24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Администрацию.</w:t>
      </w:r>
    </w:p>
    <w:p w:rsidR="00CC2AE8" w:rsidRPr="007E5086" w:rsidRDefault="00CC2AE8" w:rsidP="00CC2AE8">
      <w:pPr>
        <w:ind w:firstLine="567"/>
        <w:jc w:val="both"/>
      </w:pPr>
      <w:bookmarkStart w:id="3" w:name="P177"/>
      <w:bookmarkStart w:id="4" w:name="P181"/>
      <w:bookmarkStart w:id="5" w:name="P182"/>
      <w:bookmarkEnd w:id="3"/>
      <w:bookmarkEnd w:id="4"/>
      <w:bookmarkEnd w:id="5"/>
      <w:r w:rsidRPr="007E5086">
        <w:t>2.7. Заявитель или представитель заявителя подает заявление следующими способами:</w:t>
      </w:r>
    </w:p>
    <w:p w:rsidR="00CC2AE8" w:rsidRPr="007E5086" w:rsidRDefault="00CC2AE8" w:rsidP="00CC2AE8">
      <w:pPr>
        <w:ind w:firstLine="567"/>
        <w:jc w:val="both"/>
      </w:pPr>
      <w:r w:rsidRPr="007E5086">
        <w:t>а) лично на бумажном носителе по адресу Администрации;</w:t>
      </w:r>
    </w:p>
    <w:p w:rsidR="00CC2AE8" w:rsidRPr="007E5086" w:rsidRDefault="00CC2AE8" w:rsidP="00CC2AE8">
      <w:pPr>
        <w:ind w:firstLine="567"/>
        <w:jc w:val="both"/>
      </w:pPr>
      <w:r w:rsidRPr="007E5086">
        <w:t>б) посредством почтовой связи по адресу Администрации,</w:t>
      </w:r>
    </w:p>
    <w:p w:rsidR="00CC2AE8" w:rsidRPr="007E5086" w:rsidRDefault="00CC2AE8" w:rsidP="00CC2AE8">
      <w:pPr>
        <w:ind w:firstLine="567"/>
        <w:jc w:val="both"/>
      </w:pPr>
      <w:r w:rsidRPr="007E5086">
        <w:t>в) в форме электронного документа, посредством Единого портала, Регионального портала, подписанного электронной подписью;</w:t>
      </w:r>
    </w:p>
    <w:p w:rsidR="00CC2AE8" w:rsidRPr="007E5086" w:rsidRDefault="00CC2AE8" w:rsidP="00CC2AE8">
      <w:pPr>
        <w:ind w:firstLine="567"/>
        <w:jc w:val="both"/>
      </w:pPr>
      <w:r w:rsidRPr="007E5086">
        <w:t>г) на бумажном носителе через МФЦ;</w:t>
      </w:r>
    </w:p>
    <w:p w:rsidR="00CC2AE8" w:rsidRPr="007E5086" w:rsidRDefault="00CC2AE8" w:rsidP="00CC2AE8">
      <w:pPr>
        <w:widowControl w:val="0"/>
        <w:autoSpaceDE w:val="0"/>
        <w:autoSpaceDN w:val="0"/>
        <w:ind w:firstLine="540"/>
        <w:jc w:val="both"/>
      </w:pPr>
      <w:r w:rsidRPr="007E5086"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C2AE8" w:rsidRPr="007E5086" w:rsidRDefault="00CC2AE8" w:rsidP="00CC2AE8">
      <w:pPr>
        <w:widowControl w:val="0"/>
        <w:autoSpaceDE w:val="0"/>
        <w:autoSpaceDN w:val="0"/>
        <w:ind w:firstLine="540"/>
        <w:jc w:val="both"/>
      </w:pPr>
      <w:r w:rsidRPr="007E5086">
        <w:t>- простой электронной подписью заявителя (представителя заявителя);</w:t>
      </w:r>
    </w:p>
    <w:p w:rsidR="00CC2AE8" w:rsidRPr="007E5086" w:rsidRDefault="00CC2AE8" w:rsidP="00CC2AE8">
      <w:pPr>
        <w:widowControl w:val="0"/>
        <w:autoSpaceDE w:val="0"/>
        <w:autoSpaceDN w:val="0"/>
        <w:ind w:firstLine="540"/>
        <w:jc w:val="both"/>
      </w:pPr>
      <w:r w:rsidRPr="007E5086">
        <w:t>- усиленной квалифицированной электронной подписью заявителя (представителя заявителя).</w:t>
      </w:r>
    </w:p>
    <w:p w:rsidR="00CC2AE8" w:rsidRPr="007E5086" w:rsidRDefault="00CC2AE8" w:rsidP="00CC2AE8">
      <w:pPr>
        <w:widowControl w:val="0"/>
        <w:autoSpaceDE w:val="0"/>
        <w:autoSpaceDN w:val="0"/>
        <w:ind w:firstLine="540"/>
        <w:jc w:val="both"/>
      </w:pPr>
      <w:r w:rsidRPr="007E5086"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CC2AE8" w:rsidRPr="007E5086" w:rsidRDefault="00CC2AE8" w:rsidP="00CC2AE8">
      <w:pPr>
        <w:widowControl w:val="0"/>
        <w:autoSpaceDE w:val="0"/>
        <w:autoSpaceDN w:val="0"/>
        <w:ind w:firstLine="540"/>
        <w:jc w:val="both"/>
      </w:pPr>
      <w:r w:rsidRPr="007E5086">
        <w:t>- лица, действующего от имени юридического лица без доверенности;</w:t>
      </w:r>
    </w:p>
    <w:p w:rsidR="00CC2AE8" w:rsidRPr="007E5086" w:rsidRDefault="00CC2AE8" w:rsidP="00CC2AE8">
      <w:pPr>
        <w:widowControl w:val="0"/>
        <w:autoSpaceDE w:val="0"/>
        <w:autoSpaceDN w:val="0"/>
        <w:ind w:firstLine="540"/>
        <w:jc w:val="both"/>
      </w:pPr>
      <w:r w:rsidRPr="007E5086"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CC2AE8" w:rsidRPr="007E5086" w:rsidRDefault="00CC2AE8" w:rsidP="00CC2AE8">
      <w:pPr>
        <w:ind w:firstLine="567"/>
        <w:jc w:val="both"/>
      </w:pPr>
      <w:r w:rsidRPr="007E5086"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CC2AE8" w:rsidRPr="007E5086" w:rsidRDefault="00CC2AE8" w:rsidP="00CC2AE8">
      <w:pPr>
        <w:ind w:firstLine="567"/>
        <w:jc w:val="both"/>
      </w:pPr>
      <w:r w:rsidRPr="007E5086">
        <w:t>Образцы заполнения электронной формы заявления размещаются на Едином портале, Региональном портале.</w:t>
      </w:r>
    </w:p>
    <w:p w:rsidR="00CC2AE8" w:rsidRPr="007E5086" w:rsidRDefault="00CC2AE8" w:rsidP="00CC2AE8">
      <w:pPr>
        <w:ind w:firstLine="567"/>
        <w:jc w:val="both"/>
      </w:pPr>
      <w:r w:rsidRPr="007E5086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C2AE8" w:rsidRPr="007E5086" w:rsidRDefault="00CC2AE8" w:rsidP="00CC2AE8">
      <w:pPr>
        <w:ind w:firstLine="567"/>
        <w:jc w:val="both"/>
      </w:pPr>
      <w:r w:rsidRPr="007E5086"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</w:t>
      </w:r>
      <w:r w:rsidRPr="007E5086">
        <w:lastRenderedPageBreak/>
        <w:t>посредством информационного сообщения непосредственно в электронной форме заявления.</w:t>
      </w:r>
    </w:p>
    <w:p w:rsidR="00CC2AE8" w:rsidRPr="007E5086" w:rsidRDefault="00CC2AE8" w:rsidP="00CC2AE8">
      <w:pPr>
        <w:ind w:firstLine="567"/>
        <w:jc w:val="both"/>
      </w:pPr>
      <w:r w:rsidRPr="007E5086">
        <w:t>При формировании заявления обеспечивается:</w:t>
      </w:r>
    </w:p>
    <w:p w:rsidR="00CC2AE8" w:rsidRPr="007E5086" w:rsidRDefault="00CC2AE8" w:rsidP="00CC2AE8">
      <w:pPr>
        <w:ind w:firstLine="567"/>
        <w:jc w:val="both"/>
      </w:pPr>
      <w:r w:rsidRPr="007E5086">
        <w:t>а) возможность копирования и сохранения заявления;</w:t>
      </w:r>
    </w:p>
    <w:p w:rsidR="00CC2AE8" w:rsidRPr="007E5086" w:rsidRDefault="00CC2AE8" w:rsidP="00CC2AE8">
      <w:pPr>
        <w:ind w:firstLine="567"/>
        <w:jc w:val="both"/>
      </w:pPr>
      <w:r w:rsidRPr="007E5086">
        <w:t>б) возможность печати на бумажном носителе копии электронной формы заявления;</w:t>
      </w:r>
    </w:p>
    <w:p w:rsidR="00CC2AE8" w:rsidRPr="007E5086" w:rsidRDefault="00CC2AE8" w:rsidP="00CC2AE8">
      <w:pPr>
        <w:ind w:firstLine="567"/>
        <w:jc w:val="both"/>
      </w:pPr>
      <w:r w:rsidRPr="007E5086"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C2AE8" w:rsidRPr="007E5086" w:rsidRDefault="00CC2AE8" w:rsidP="00CC2AE8">
      <w:pPr>
        <w:ind w:firstLine="567"/>
        <w:jc w:val="both"/>
      </w:pPr>
      <w:proofErr w:type="gramStart"/>
      <w:r w:rsidRPr="007E5086"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CC2AE8" w:rsidRPr="007E5086" w:rsidRDefault="00CC2AE8" w:rsidP="00CC2AE8">
      <w:pPr>
        <w:ind w:firstLine="567"/>
        <w:jc w:val="both"/>
      </w:pPr>
      <w:r w:rsidRPr="007E5086"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E5086">
        <w:t>потери</w:t>
      </w:r>
      <w:proofErr w:type="gramEnd"/>
      <w:r w:rsidRPr="007E5086">
        <w:t xml:space="preserve"> ранее введенной информации;</w:t>
      </w:r>
    </w:p>
    <w:p w:rsidR="00CC2AE8" w:rsidRPr="007E5086" w:rsidRDefault="00CC2AE8" w:rsidP="00CC2AE8">
      <w:pPr>
        <w:ind w:firstLine="567"/>
        <w:jc w:val="both"/>
      </w:pPr>
      <w:r w:rsidRPr="007E5086"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4"/>
      <w:bookmarkEnd w:id="6"/>
      <w:r w:rsidRPr="007E5086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 на предоставление муниципальной услуги: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bookmarkStart w:id="7" w:name="P195"/>
      <w:bookmarkStart w:id="8" w:name="P196"/>
      <w:bookmarkStart w:id="9" w:name="P199"/>
      <w:bookmarkEnd w:id="7"/>
      <w:bookmarkEnd w:id="8"/>
      <w:bookmarkEnd w:id="9"/>
      <w:r w:rsidRPr="007E5086">
        <w:t xml:space="preserve">Если в результате проверки усиленной квалифицированной подписи заявителя будет выявлено несоблюдение установленных </w:t>
      </w:r>
      <w:hyperlink r:id="rId20" w:history="1">
        <w:r w:rsidRPr="007E5086">
          <w:t>статьей 11</w:t>
        </w:r>
      </w:hyperlink>
      <w:r w:rsidRPr="007E5086">
        <w:t xml:space="preserve"> Федерального закона от 06.04.2011 №63-ФЗ «Об электронной подписи» (с последующими изменениями) условий признания ее действительности.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t>2.10.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t>2.10.1. Основаниями для отказа Администрации в выдаче разрешения на установку рекламной конструкции являются: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</w:pPr>
      <w:r w:rsidRPr="007E5086">
        <w:t xml:space="preserve">        2.10.1.1. несоответствие проекта рекламной конструкц</w:t>
      </w:r>
      <w:proofErr w:type="gramStart"/>
      <w:r w:rsidRPr="007E5086">
        <w:t>ии и ее</w:t>
      </w:r>
      <w:proofErr w:type="gramEnd"/>
      <w:r w:rsidRPr="007E5086">
        <w:t xml:space="preserve"> территориального размещения требованиям технического регламента;</w:t>
      </w:r>
    </w:p>
    <w:p w:rsidR="00CC2AE8" w:rsidRPr="007E5086" w:rsidRDefault="00CC2AE8" w:rsidP="00CC2AE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2.10.1.2.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CC2AE8" w:rsidRPr="007E5086" w:rsidRDefault="00CC2AE8" w:rsidP="00CC2AE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2.10.1.3. нарушение требований нормативных актов по безопасности движения транспорта;</w:t>
      </w:r>
    </w:p>
    <w:p w:rsidR="00CC2AE8" w:rsidRPr="007E5086" w:rsidRDefault="00CC2AE8" w:rsidP="00CC2AE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2.10.1.4. нарушение внешнего архитектурного облика сложившейся застройки поселения;</w:t>
      </w:r>
    </w:p>
    <w:p w:rsidR="00CC2AE8" w:rsidRPr="007E5086" w:rsidRDefault="00CC2AE8" w:rsidP="00CC2AE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2.10.1.5.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CC2AE8" w:rsidRPr="007E5086" w:rsidRDefault="00CC2AE8" w:rsidP="00CC2AE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2.10.1.6. нарушение требований, установленных </w:t>
      </w:r>
      <w:hyperlink r:id="rId21" w:history="1">
        <w:r w:rsidRPr="007E5086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Pr="007E508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2" w:history="1">
        <w:r w:rsidRPr="007E5086">
          <w:rPr>
            <w:rFonts w:ascii="Times New Roman" w:hAnsi="Times New Roman" w:cs="Times New Roman"/>
            <w:sz w:val="24"/>
            <w:szCs w:val="24"/>
          </w:rPr>
          <w:t>5.6</w:t>
        </w:r>
      </w:hyperlink>
      <w:r w:rsidRPr="007E508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3" w:history="1">
        <w:r w:rsidRPr="007E5086">
          <w:rPr>
            <w:rFonts w:ascii="Times New Roman" w:hAnsi="Times New Roman" w:cs="Times New Roman"/>
            <w:sz w:val="24"/>
            <w:szCs w:val="24"/>
          </w:rPr>
          <w:t>5.7. ст. 19</w:t>
        </w:r>
      </w:hyperlink>
      <w:r w:rsidRPr="007E508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№ 38-ФЗ «О рекламе».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t>2.10.2. Основания для приостановления предоставления муниципальной услуги отсутствуют.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</w:pPr>
      <w:r w:rsidRPr="007E5086">
        <w:lastRenderedPageBreak/>
        <w:t xml:space="preserve">         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За выдачу разрешения на установку рекламной конструкции предусмотрена оплата государственной пошлины в соответствии с подпунктом 105 пункта 1 статьи 333.33. Налогового кодекса Российской Федерации в размере 5 000 рублей.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2.13. Срок регистрации заявлений заявителя.</w:t>
      </w:r>
    </w:p>
    <w:p w:rsidR="00CC2AE8" w:rsidRPr="007E5086" w:rsidRDefault="00CC2AE8" w:rsidP="00CC2AE8">
      <w:pPr>
        <w:pStyle w:val="11"/>
        <w:spacing w:before="0" w:after="0" w:line="240" w:lineRule="auto"/>
        <w:ind w:firstLine="567"/>
        <w:rPr>
          <w:rFonts w:cs="Times New Roman"/>
          <w:color w:val="auto"/>
          <w:szCs w:val="24"/>
        </w:rPr>
      </w:pPr>
      <w:r w:rsidRPr="007E5086">
        <w:rPr>
          <w:rFonts w:cs="Times New Roman"/>
          <w:color w:val="auto"/>
          <w:szCs w:val="24"/>
        </w:rPr>
        <w:t>Регистрация заявления, в том числе в электронной форме, осуществляется в день его поступления в Администрацию.</w:t>
      </w:r>
    </w:p>
    <w:p w:rsidR="00CC2AE8" w:rsidRPr="007E5086" w:rsidRDefault="00CC2AE8" w:rsidP="00CC2AE8">
      <w:pPr>
        <w:ind w:firstLine="567"/>
        <w:jc w:val="both"/>
      </w:pPr>
      <w:r w:rsidRPr="007E5086">
        <w:t>Регистрация заявления, направленного в форме электронного документа с использованием Единого портала и Регионального портала, осуществляется в автоматическом режиме.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 xml:space="preserve">2.14. </w:t>
      </w:r>
      <w:proofErr w:type="gramStart"/>
      <w:r w:rsidRPr="007E5086"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2.14.1. Вход в здание оборудован вывеской с наименованием исполнительного органа местного самоуправления - Администрация.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2.14.2. На территории, прилегающей к месторасположению Администрации, оборудуются места для парковки автотранспортных средств.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2.14.3. В помещениях Администрации размещены информационные стенды, на которых размещается следующая информация: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описание результата предоставления муниципальной услуги;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информация о порядке предоставления муниципальной услуги (в текстовом и/или схематическом виде);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образец заявления о предоставлении муниципальной услуги;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перечень документов, необходимых для предоставления муниципальной услуги;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</w:t>
      </w:r>
      <w:r w:rsidR="003D385A" w:rsidRPr="007E5086">
        <w:t> </w:t>
      </w:r>
      <w:r w:rsidRPr="007E5086">
        <w:t>адрес официального сайта Администрации в информационно-телекоммуникационной сети «Интернет», адреса электронной почты;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справочные телефоны и график работы Администрации.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2.14.4. Прием заявителей осуществляется в кабинете специалиста Администрации.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2.14.5. Кабинет оборудуется информационными табличками (вывесками) с указанием: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номера кабинета;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- фамилии и инициалов специалиста, осуществляющего прием.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2.14.6. Места для приема заявителей снабжаются стулом, писчей бумагой и канцелярскими принадлежностями.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2.14.7. Помещение для ожидания и приема заявителей оборудуется в соответствии с санитарными правилами и нормами.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2.14.8. Одним специалистом одновременно ведется прием только одного заявителя.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lastRenderedPageBreak/>
        <w:t>2.14.10. Администрация обеспечивает инвалидам, включая инвалидов, использующих кресла-коляски и собак-проводников: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proofErr w:type="gramStart"/>
      <w:r w:rsidRPr="007E5086">
        <w:t>2.14.10.1.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2.14.10.5 допуск на объекты собаки-проводника при наличии документа, подтверждающего ее специальное обучение;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 xml:space="preserve">2.14.10.7.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7E5086">
        <w:t>сурдопереводчика</w:t>
      </w:r>
      <w:proofErr w:type="spellEnd"/>
      <w:r w:rsidRPr="007E5086">
        <w:t xml:space="preserve"> и </w:t>
      </w:r>
      <w:proofErr w:type="spellStart"/>
      <w:r w:rsidRPr="007E5086">
        <w:t>тифлосурдопереводчика</w:t>
      </w:r>
      <w:proofErr w:type="spellEnd"/>
      <w:r w:rsidRPr="007E5086">
        <w:t>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</w:pPr>
      <w:r w:rsidRPr="007E5086">
        <w:t>2.14.11.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2.15. Показатели доступности и качества предоставления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2.15.1. Показателями доступности предоставления муниципальной услуги являются: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 Едином портале и Региональном портале;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CC2AE8" w:rsidRPr="007E5086" w:rsidRDefault="00CC2AE8" w:rsidP="00CC2AE8">
      <w:pPr>
        <w:ind w:firstLine="567"/>
        <w:jc w:val="both"/>
      </w:pPr>
      <w:r w:rsidRPr="007E5086">
        <w:t>- возможность получения заявителем информации о ходе предоставления муниципальной услуги с использованием Единого портала и Регионального портала, МФЦ.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2.15.2. Показателями качества предоставления муниципальной услуги являются отсутствие: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lastRenderedPageBreak/>
        <w:t>- очередей при приеме и выдаче документов заявителям;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t>2.16.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C2AE8" w:rsidRPr="007E5086" w:rsidRDefault="00CC2AE8" w:rsidP="00CC2AE8">
      <w:pPr>
        <w:autoSpaceDE w:val="0"/>
        <w:autoSpaceDN w:val="0"/>
        <w:adjustRightInd w:val="0"/>
        <w:ind w:firstLine="539"/>
        <w:jc w:val="both"/>
      </w:pPr>
      <w:r w:rsidRPr="007E5086">
        <w:t>2.16.1.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rPr>
          <w:position w:val="-2"/>
        </w:rPr>
        <w:t>2.16.2. При обращении заявителя в МФЦ обеспечивается передача заявления и документов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2.16.3. В заявлении указывается один из следующих способов предоставления результатов рассмотрения заявления Администрацией: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- </w:t>
      </w:r>
      <w:r w:rsidRPr="007E5086">
        <w:rPr>
          <w:rFonts w:ascii="Times New Roman" w:hAnsi="Times New Roman"/>
          <w:sz w:val="24"/>
          <w:szCs w:val="24"/>
        </w:rPr>
        <w:t>в виде бумажного документа, который заявитель получает лично непосредственно при личном обращении в Администрацию;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 xml:space="preserve">- в виде бумажного документа, который заявитель получает непосредственно </w:t>
      </w:r>
      <w:r w:rsidRPr="007E5086">
        <w:rPr>
          <w:rFonts w:ascii="Times New Roman" w:hAnsi="Times New Roman"/>
          <w:position w:val="-2"/>
          <w:sz w:val="24"/>
          <w:szCs w:val="24"/>
        </w:rPr>
        <w:t>в МФЦ;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в виде электронного документа посредством Единого портала или Регионального портала;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7E5086">
        <w:rPr>
          <w:rFonts w:ascii="Times New Roman" w:hAnsi="Times New Roman"/>
          <w:position w:val="-2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2.16.4.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2.16.5.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C2AE8" w:rsidRPr="007E5086" w:rsidRDefault="00CC2AE8" w:rsidP="00CC2AE8">
      <w:pPr>
        <w:ind w:firstLine="567"/>
        <w:jc w:val="both"/>
      </w:pPr>
      <w:r w:rsidRPr="007E5086">
        <w:t>2.16.6. При предоставлении муниципальной услуги в электронной форме посредством Единого портала и Регионального портала заявителю обеспечивается:</w:t>
      </w:r>
    </w:p>
    <w:p w:rsidR="00CC2AE8" w:rsidRPr="007E5086" w:rsidRDefault="00CC2AE8" w:rsidP="00CC2AE8">
      <w:pPr>
        <w:ind w:firstLine="567"/>
        <w:jc w:val="both"/>
      </w:pPr>
      <w:r w:rsidRPr="007E5086">
        <w:t>- получение информации о порядке и сроках предоставления муниципальной услуги;</w:t>
      </w:r>
    </w:p>
    <w:p w:rsidR="00CC2AE8" w:rsidRPr="007E5086" w:rsidRDefault="00CC2AE8" w:rsidP="00CC2AE8">
      <w:pPr>
        <w:ind w:firstLine="567"/>
        <w:jc w:val="both"/>
      </w:pPr>
      <w:r w:rsidRPr="007E5086">
        <w:t>- формирование запроса о предоставлении муниципальной услуги;</w:t>
      </w:r>
    </w:p>
    <w:p w:rsidR="00CC2AE8" w:rsidRPr="007E5086" w:rsidRDefault="00CC2AE8" w:rsidP="00CC2AE8">
      <w:pPr>
        <w:ind w:firstLine="567"/>
        <w:jc w:val="both"/>
      </w:pPr>
      <w:r w:rsidRPr="007E5086"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CC2AE8" w:rsidRPr="007E5086" w:rsidRDefault="00CC2AE8" w:rsidP="00CC2AE8">
      <w:pPr>
        <w:ind w:firstLine="567"/>
        <w:jc w:val="both"/>
      </w:pPr>
      <w:r w:rsidRPr="007E5086"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CC2AE8" w:rsidRPr="007E5086" w:rsidRDefault="00CC2AE8" w:rsidP="00CC2AE8">
      <w:pPr>
        <w:ind w:firstLine="567"/>
        <w:jc w:val="both"/>
      </w:pPr>
      <w:r w:rsidRPr="007E5086">
        <w:t>- получение результата предоставления муниципальной услуги;</w:t>
      </w:r>
    </w:p>
    <w:p w:rsidR="00CC2AE8" w:rsidRPr="007E5086" w:rsidRDefault="00CC2AE8" w:rsidP="00CC2AE8">
      <w:pPr>
        <w:ind w:firstLine="567"/>
        <w:jc w:val="both"/>
      </w:pPr>
      <w:r w:rsidRPr="007E5086">
        <w:t>- получение сведений о ходе выполнения запроса о предоставлении государственной услуги;</w:t>
      </w:r>
    </w:p>
    <w:p w:rsidR="00CC2AE8" w:rsidRPr="007E5086" w:rsidRDefault="00CC2AE8" w:rsidP="00CC2AE8">
      <w:pPr>
        <w:ind w:firstLine="567"/>
        <w:jc w:val="both"/>
        <w:rPr>
          <w:b/>
          <w:i/>
        </w:rPr>
      </w:pPr>
      <w:r w:rsidRPr="007E5086">
        <w:t>- осуществление оценки качества предоставления государственной услуги;</w:t>
      </w:r>
    </w:p>
    <w:p w:rsidR="00CC2AE8" w:rsidRPr="007E5086" w:rsidRDefault="00CC2AE8" w:rsidP="00CC2AE8">
      <w:pPr>
        <w:ind w:firstLine="567"/>
        <w:jc w:val="both"/>
      </w:pPr>
      <w:proofErr w:type="gramStart"/>
      <w:r w:rsidRPr="007E5086">
        <w:lastRenderedPageBreak/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служащего.</w:t>
      </w:r>
      <w:proofErr w:type="gramEnd"/>
    </w:p>
    <w:p w:rsidR="00CC2AE8" w:rsidRPr="007E5086" w:rsidRDefault="00CC2AE8" w:rsidP="00CC2AE8">
      <w:pPr>
        <w:ind w:firstLine="567"/>
        <w:jc w:val="both"/>
      </w:pPr>
      <w:r w:rsidRPr="007E5086">
        <w:t>2.17.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proofErr w:type="gramStart"/>
      <w:r w:rsidRPr="007E5086">
        <w:rPr>
          <w:position w:val="-2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E56F72">
        <w:rPr>
          <w:position w:val="-2"/>
        </w:rPr>
        <w:t>.</w:t>
      </w:r>
      <w:proofErr w:type="gramEnd"/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7E5086">
        <w:rPr>
          <w:position w:val="-2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7E5086">
        <w:rPr>
          <w:position w:val="-2"/>
        </w:rPr>
        <w:t>Заявителю после успешного заполнения опросной формы оценки на Региональном портале, Едином портале</w:t>
      </w:r>
      <w:r w:rsidR="00E56F72">
        <w:rPr>
          <w:position w:val="-2"/>
        </w:rPr>
        <w:t xml:space="preserve"> </w:t>
      </w:r>
      <w:r w:rsidRPr="007E5086">
        <w:rPr>
          <w:position w:val="-2"/>
        </w:rPr>
        <w:t xml:space="preserve">на адрес электронной почты поступает уведомление о сохраненной оценке </w:t>
      </w:r>
      <w:proofErr w:type="gramStart"/>
      <w:r w:rsidRPr="007E5086">
        <w:rPr>
          <w:position w:val="-2"/>
        </w:rPr>
        <w:t>с</w:t>
      </w:r>
      <w:proofErr w:type="gramEnd"/>
      <w:r w:rsidRPr="007E5086">
        <w:rPr>
          <w:position w:val="-2"/>
        </w:rPr>
        <w:t xml:space="preserve"> ссылкой на просмотр статистики по данной муниципальной услуге.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7E5086">
        <w:rPr>
          <w:position w:val="-2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C2AE8" w:rsidRPr="007E5086" w:rsidRDefault="00CC2AE8" w:rsidP="00CC2AE8">
      <w:pPr>
        <w:autoSpaceDE w:val="0"/>
        <w:autoSpaceDN w:val="0"/>
        <w:adjustRightInd w:val="0"/>
        <w:jc w:val="both"/>
        <w:rPr>
          <w:b/>
        </w:rPr>
      </w:pPr>
      <w:r w:rsidRPr="007E5086">
        <w:rPr>
          <w:iCs/>
        </w:rPr>
        <w:t xml:space="preserve">          </w:t>
      </w:r>
      <w:r w:rsidRPr="007E5086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22"/>
      <w:bookmarkEnd w:id="10"/>
      <w:r w:rsidRPr="007E5086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3"/>
      <w:bookmarkEnd w:id="11"/>
      <w:r w:rsidRPr="007E508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3.1.1. Прием и регистрация заявления и приложенных к нему документов;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3.1.2. Рассмотрение представленного заявителем заявления, приложенных к нему документов и подготовка проекта постановления Администрации;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>3.1.3. Согласование с уполномоченными органами, необходимое для принятия решения о выдаче разрешения на установку рекламных конструкций</w:t>
      </w:r>
      <w:r w:rsidRPr="007E5086">
        <w:rPr>
          <w:rFonts w:ascii="Times New Roman" w:hAnsi="Times New Roman" w:cs="Times New Roman"/>
          <w:sz w:val="24"/>
          <w:szCs w:val="24"/>
        </w:rPr>
        <w:t xml:space="preserve"> или решения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3.1.4. Подписание постановления Главой Администрации и направление его заявителю.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32"/>
      <w:bookmarkEnd w:id="12"/>
      <w:r w:rsidRPr="007E5086">
        <w:rPr>
          <w:rFonts w:ascii="Times New Roman" w:hAnsi="Times New Roman" w:cs="Times New Roman"/>
          <w:sz w:val="24"/>
          <w:szCs w:val="24"/>
        </w:rPr>
        <w:t>3.2.1. Прием и регистрация заявления и приложенных к нему документов.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lastRenderedPageBreak/>
        <w:t>Основанием для начала административной процедуры является обращение заявителя с заявлением в Администрацию.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/>
          <w:position w:val="-2"/>
          <w:sz w:val="24"/>
          <w:szCs w:val="24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Если заявление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 в личный кабинет на Едином портале или Региональном портале.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Зарегистрированное заявление и приложенные документы специалист Администрации, ответственный за регистрацию входящих документов, передает Главе Администрации.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приложенные документы.</w:t>
      </w:r>
    </w:p>
    <w:p w:rsidR="00CC2AE8" w:rsidRPr="007E5086" w:rsidRDefault="00CC2AE8" w:rsidP="00CC2AE8">
      <w:pPr>
        <w:ind w:firstLine="567"/>
        <w:jc w:val="both"/>
      </w:pPr>
      <w:bookmarkStart w:id="13" w:name="P339"/>
      <w:bookmarkEnd w:id="13"/>
      <w:r w:rsidRPr="007E5086">
        <w:t>Результатом административной процедуры является прием и регистрация заявления и приложенных документов, а также определение ответственного исполнителя.</w:t>
      </w:r>
    </w:p>
    <w:p w:rsidR="00CC2AE8" w:rsidRPr="007E5086" w:rsidRDefault="00CC2AE8" w:rsidP="00CC2AE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kern w:val="26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b w:val="0"/>
          <w:kern w:val="26"/>
          <w:position w:val="-2"/>
          <w:sz w:val="24"/>
          <w:szCs w:val="24"/>
        </w:rPr>
        <w:t>Способом фиксации результата выполнения административной процедуры является</w:t>
      </w:r>
      <w:r w:rsidRPr="007E5086">
        <w:rPr>
          <w:rFonts w:ascii="Times New Roman" w:hAnsi="Times New Roman" w:cs="Times New Roman"/>
          <w:b w:val="0"/>
          <w:color w:val="000000"/>
          <w:kern w:val="26"/>
          <w:position w:val="-2"/>
          <w:sz w:val="24"/>
          <w:szCs w:val="24"/>
        </w:rPr>
        <w:t xml:space="preserve"> </w:t>
      </w:r>
      <w:r w:rsidRPr="007E5086">
        <w:rPr>
          <w:rFonts w:ascii="Times New Roman" w:hAnsi="Times New Roman" w:cs="Times New Roman"/>
          <w:b w:val="0"/>
          <w:kern w:val="26"/>
          <w:position w:val="-2"/>
          <w:sz w:val="24"/>
          <w:szCs w:val="24"/>
        </w:rPr>
        <w:t>присвоение входящего регистрационного номера заявлению</w:t>
      </w:r>
      <w:r w:rsidRPr="007E5086">
        <w:rPr>
          <w:rFonts w:ascii="Times New Roman" w:hAnsi="Times New Roman" w:cs="Times New Roman"/>
          <w:b w:val="0"/>
          <w:color w:val="000000"/>
          <w:kern w:val="26"/>
          <w:position w:val="-2"/>
          <w:sz w:val="24"/>
          <w:szCs w:val="24"/>
        </w:rPr>
        <w:t>, а также резолюция на заявлении с указанием ответственного исполнителя.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в день поступления заявления в Администрацию.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3.2.2. 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и приложенных документов ответственному исполнителю.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5086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 xml:space="preserve"> и передает на подпись Главе Администрации.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по адресу электронной почты заявителя;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lastRenderedPageBreak/>
        <w:t>- в личный кабинет заявителя в Едином портале или в Региональном портале.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При поступлении зарегистрированного заявление  в письменной форме, а также в электронной форме, в случае отсутствия основания для отказа в приеме заявления и документов, предусмотренного пунктом 2.9 Административного регламента,  ответственный исполнитель: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5086">
        <w:rPr>
          <w:rFonts w:ascii="Times New Roman" w:hAnsi="Times New Roman" w:cs="Times New Roman"/>
          <w:sz w:val="24"/>
          <w:szCs w:val="24"/>
        </w:rPr>
        <w:t>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 xml:space="preserve"> о правах на недвижимое имущество, к которому предполагается присоединять рекламную конструкцию;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 xml:space="preserve">- рассматривает заявление на предмет соответствия требованиям, установленным в </w:t>
      </w:r>
      <w:hyperlink w:anchor="P137" w:history="1">
        <w:r w:rsidRPr="007E5086">
          <w:rPr>
            <w:rFonts w:ascii="Times New Roman" w:hAnsi="Times New Roman"/>
            <w:sz w:val="24"/>
            <w:szCs w:val="24"/>
          </w:rPr>
          <w:t>пункте 2.6</w:t>
        </w:r>
      </w:hyperlink>
      <w:r w:rsidRPr="007E5086">
        <w:rPr>
          <w:rFonts w:ascii="Times New Roman" w:hAnsi="Times New Roman"/>
          <w:sz w:val="24"/>
          <w:szCs w:val="24"/>
        </w:rPr>
        <w:t>. Административного регламента, а также осуществляет проверку информации об уплате государственной пошлины.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По результатам проверки представленных заявителем и полученных по межведомственным запросам документов ответственный исполнитель 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</w:t>
      </w:r>
      <w:hyperlink w:anchor="P151" w:history="1">
        <w:r w:rsidRPr="007E5086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7E5086">
        <w:rPr>
          <w:rFonts w:ascii="Times New Roman" w:hAnsi="Times New Roman" w:cs="Times New Roman"/>
          <w:sz w:val="24"/>
          <w:szCs w:val="24"/>
        </w:rPr>
        <w:t>10 Административного регламента.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подготовленный проект постановления Администрации </w:t>
      </w:r>
      <w:r w:rsidRPr="007E508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Способом фиксации результата является оформление</w:t>
      </w:r>
      <w:r w:rsidRPr="007E5086">
        <w:rPr>
          <w:rFonts w:ascii="Times New Roman" w:hAnsi="Times New Roman"/>
          <w:sz w:val="24"/>
          <w:szCs w:val="24"/>
        </w:rPr>
        <w:t xml:space="preserve"> проекта постановления Администрации </w:t>
      </w:r>
      <w:r w:rsidRPr="007E508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проекта постановления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13 дней со дня регистрации заявления в Администрации.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 xml:space="preserve">3.2.3. </w:t>
      </w:r>
      <w:bookmarkStart w:id="14" w:name="P376"/>
      <w:bookmarkEnd w:id="14"/>
      <w:r w:rsidRPr="007E508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Pr="007E5086">
        <w:rPr>
          <w:rFonts w:ascii="Times New Roman" w:hAnsi="Times New Roman" w:cs="Times New Roman"/>
          <w:sz w:val="24"/>
          <w:szCs w:val="24"/>
        </w:rPr>
        <w:t xml:space="preserve"> или решения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7E5086">
        <w:rPr>
          <w:rFonts w:ascii="Times New Roman" w:hAnsi="Times New Roman"/>
          <w:color w:val="000000"/>
          <w:position w:val="-2"/>
          <w:sz w:val="24"/>
          <w:szCs w:val="24"/>
        </w:rPr>
        <w:t xml:space="preserve">Основанием для начала административной процедуры является подготовленный </w:t>
      </w:r>
      <w:r w:rsidRPr="007E5086"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r w:rsidRPr="007E508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7E5086">
        <w:rPr>
          <w:bCs/>
          <w:iCs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CC2AE8" w:rsidRPr="007E5086" w:rsidRDefault="00CC2AE8" w:rsidP="00CC2AE8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7E508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7E508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Pr="007E5086">
        <w:rPr>
          <w:rFonts w:ascii="Times New Roman" w:hAnsi="Times New Roman"/>
          <w:sz w:val="24"/>
          <w:szCs w:val="24"/>
        </w:rPr>
        <w:t xml:space="preserve">или об отказе в его выдаче. 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7E5086">
        <w:rPr>
          <w:bCs/>
          <w:iCs/>
        </w:rPr>
        <w:t xml:space="preserve">Результат административной процедуры: подписанный уполномоченными органами лист согласования. </w:t>
      </w:r>
    </w:p>
    <w:p w:rsidR="00CC2AE8" w:rsidRPr="007E5086" w:rsidRDefault="00CC2AE8" w:rsidP="00CC2AE8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7E5086">
        <w:rPr>
          <w:bCs/>
          <w:iCs/>
        </w:rPr>
        <w:lastRenderedPageBreak/>
        <w:t>Максимальный срок выполнения административного действия - 25 дней со дня регистрации заявления.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3.2.4. Подписание постановления Главой Администрации и направление его заявителю.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Основанием для начала </w:t>
      </w:r>
      <w:r w:rsidRPr="007E5086">
        <w:rPr>
          <w:rFonts w:ascii="Times New Roman" w:hAnsi="Times New Roman"/>
          <w:color w:val="000000"/>
          <w:position w:val="-2"/>
          <w:sz w:val="24"/>
          <w:szCs w:val="24"/>
        </w:rPr>
        <w:t xml:space="preserve">административной процедуры </w:t>
      </w:r>
      <w:r w:rsidRPr="007E5086">
        <w:rPr>
          <w:rFonts w:ascii="Times New Roman" w:hAnsi="Times New Roman" w:cs="Times New Roman"/>
          <w:sz w:val="24"/>
          <w:szCs w:val="24"/>
        </w:rPr>
        <w:t>является подготовленный Администрацией соответствующий проект постановления.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Подготовленный проект постановления о выдаче разрешения на установку рекламной конструкции либо проект постановления об отказе в выдаче разрешения на установку рекламной конструкции направляется на подпись Главе Администрации. 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Глава Администрации рассматривает подготовленные проекты постановлений, подписывает их, и передает на регистрацию специалисту Администрации, ответственному за регистрацию входящих документов.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Специалист администрации любым доступным способом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7E5086">
        <w:rPr>
          <w:sz w:val="24"/>
          <w:szCs w:val="24"/>
        </w:rPr>
        <w:t xml:space="preserve"> </w:t>
      </w:r>
      <w:r w:rsidRPr="007E5086">
        <w:rPr>
          <w:rFonts w:ascii="Times New Roman" w:hAnsi="Times New Roman" w:cs="Times New Roman"/>
          <w:sz w:val="24"/>
          <w:szCs w:val="24"/>
        </w:rPr>
        <w:t>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Прибывший в назначенный день в Администрацию заявитель предъявляет документы, удостоверяющие личность. Специалист Администрации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После внесения этих данных в журнал, специалист Администрации выдает на бумажном носителе 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направляется ему в виде бумажного документа посредством почтового отправления с уведомлением о вручении, в виде электронного документа посредством Единого портала, Регионального портала.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выдаче разрешения на установку рекламной конструкции или постановление Администрации об отказе в выдаче разрешения на установку рекламной конструкции.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является подписанное Главой Администрации постановление Администрации о выдаче разрешения на установку рекламной конструкции или подписанное Главой Администрации постановление Администрации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на установку рекламной конструкции на бумажном носителе </w:t>
      </w:r>
      <w:r w:rsidRPr="007E5086">
        <w:rPr>
          <w:rFonts w:ascii="Times New Roman" w:hAnsi="Times New Roman" w:cs="Times New Roman"/>
          <w:sz w:val="24"/>
          <w:szCs w:val="24"/>
        </w:rPr>
        <w:lastRenderedPageBreak/>
        <w:t>с присвоением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 xml:space="preserve"> ему регистрационного номера и занесением данного номера в базу данных в установленном порядке делопроизводства.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87"/>
      <w:bookmarkEnd w:id="15"/>
      <w:r w:rsidRPr="007E5086">
        <w:rPr>
          <w:rFonts w:ascii="Times New Roman" w:hAnsi="Times New Roman"/>
          <w:bCs/>
          <w:iCs/>
          <w:sz w:val="24"/>
          <w:szCs w:val="24"/>
        </w:rPr>
        <w:t>Максимальный срок выполнения административного действия –</w:t>
      </w:r>
      <w:r w:rsidRPr="007E5086">
        <w:rPr>
          <w:rFonts w:ascii="Times New Roman" w:hAnsi="Times New Roman" w:cs="Times New Roman"/>
          <w:sz w:val="24"/>
          <w:szCs w:val="24"/>
        </w:rPr>
        <w:t xml:space="preserve"> не более двух месяцев со дня приема заявления в Администрации.</w:t>
      </w: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E8" w:rsidRPr="007E5086" w:rsidRDefault="00CC2AE8" w:rsidP="00CC2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МФЦ.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C2AE8" w:rsidRPr="007E5086" w:rsidRDefault="00CC2AE8" w:rsidP="00CC2AE8">
      <w:pPr>
        <w:ind w:firstLine="709"/>
        <w:jc w:val="both"/>
        <w:rPr>
          <w:position w:val="-2"/>
        </w:rPr>
      </w:pPr>
      <w:r w:rsidRPr="007E5086">
        <w:rPr>
          <w:position w:val="-2"/>
        </w:rPr>
        <w:t>Специалист МФЦ принимает от заявителя заявление и регистрирует его.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При приеме у заявителя заявления специалист МФЦ: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7E5086">
        <w:rPr>
          <w:rFonts w:ascii="Times New Roman" w:hAnsi="Times New Roman" w:cs="Times New Roman"/>
          <w:position w:val="-2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7E5086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3.3.2. Срок выполнения данного административного действия не более 30 минут.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3.3.3. Передачу и доставку заявления из МФЦ в Администрацию осуществляет специалист МФЦ - курьер (далее курьер) не позднее одного дня, следующего за днем приема заявления и (или) документов.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3.3.4. Специалист Администрации, ответственный за прием и регистрацию заявления, регистрирует заявление в установленном порядке в день передачи курьером заявления из МФЦ в Администрацию.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3.3.5. Результат предоставления муниципальной услуги, указанный в пункте 2.3. Административного регламента, направляется заявителю одним из способов, указанным им в заявлении.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результата предоставления муниципальной услуги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уполномоченным представителем заявителя. Результат предоставления муниципальной услуги выдается под подпись с указанием даты его получения.</w:t>
      </w:r>
    </w:p>
    <w:p w:rsidR="00CC2AE8" w:rsidRPr="007E5086" w:rsidRDefault="00CC2AE8" w:rsidP="00CC2AE8">
      <w:pPr>
        <w:pStyle w:val="ConsPlusNormal"/>
        <w:ind w:firstLine="709"/>
        <w:jc w:val="both"/>
        <w:rPr>
          <w:position w:val="-2"/>
          <w:sz w:val="24"/>
          <w:szCs w:val="24"/>
        </w:rPr>
      </w:pPr>
      <w:r w:rsidRPr="007E5086">
        <w:rPr>
          <w:rFonts w:ascii="Times New Roman" w:hAnsi="Times New Roman" w:cs="Times New Roman"/>
          <w:position w:val="-2"/>
          <w:sz w:val="24"/>
          <w:szCs w:val="24"/>
        </w:rPr>
        <w:t>3.3.7. В случае неявки заявителя в МФЦ в течение 30 дней со дня окончания срока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C2AE8" w:rsidRPr="007E5086" w:rsidRDefault="00CC2AE8" w:rsidP="00CC2AE8">
      <w:pPr>
        <w:autoSpaceDE w:val="0"/>
        <w:autoSpaceDN w:val="0"/>
        <w:adjustRightInd w:val="0"/>
        <w:ind w:firstLine="567"/>
        <w:jc w:val="both"/>
      </w:pPr>
      <w:r w:rsidRPr="007E5086">
        <w:rPr>
          <w:bCs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C2AE8" w:rsidRPr="007E5086" w:rsidRDefault="00CC2AE8" w:rsidP="00CC2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        3.4.1. Основанием для начала административной процедуры по исправлению допущенных опечаток и ошибок (далее - техническая ошибка) в выданном постановлении, указанном в пункте 2.3. Административного регламента, является получение Администрацией заявления об исправлении технической ошибки.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постановлении, указанном в пункте 2.3. Административного регламента, технической ошибки.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</w:t>
      </w:r>
      <w:r w:rsidRPr="007E5086">
        <w:rPr>
          <w:rFonts w:ascii="Times New Roman" w:hAnsi="Times New Roman" w:cs="Times New Roman"/>
          <w:sz w:val="24"/>
          <w:szCs w:val="24"/>
        </w:rPr>
        <w:lastRenderedPageBreak/>
        <w:t xml:space="preserve">почте в Администрацию или в электронной форме посредством </w:t>
      </w:r>
      <w:r w:rsidRPr="007E5086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3.4.4. Ответственный специалист Администрации проверяет поступившее заявление об исправлении технической ошибки на предмет наличия технической ошибки в выданном постановлении, указанном в пункте 2.3. Административного регламента.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постановлении, указанном в пункте 2.3. Административного регламента, является наличие опечатки и (или) ошибки.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3.4.6. В случае наличия технической ошибки в выданном в результате предоставления муниципальной услуги документе ответственный специалист Администрации устраняет техническую ошибку путем подготовки нового постановления 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Администрации о внесении изменений в постановление Администрации, указанное в пункте 2.3 </w:t>
      </w:r>
      <w:r w:rsidRPr="007E508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документе, указанном в пункте 2.3. Административного регламента, ответственный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3.4.8.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 xml:space="preserve">Ответственный специалист Администрации передает подготовленное 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Pr="007E508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 регламента, </w:t>
      </w:r>
      <w:r w:rsidRPr="007E508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документе, указанном в пункте 2.3.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 подпись главе Администрации.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3.4.9. Глава Администрации подписывает 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Pr="007E508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 регламента </w:t>
      </w:r>
      <w:r w:rsidRPr="007E508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 постановлении, указанном в пункте 2.3. Административного регламента, и передает ответственному специалисту Администрации для направления заявителю.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3.4.10.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постановлении, указанном в пункте 2.3.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 может превышать пяти дней со дня регистрации заявления об исправлении технической ошибки в Администрации.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3.4.11. Результатом выполнения административной процедуры по исправлению технической ошибки в выданном постановлении, указанном в пункте 2.3. Административного регламента, является: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постановлении - 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Pr="007E508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 уведомление об отсутствии технической ошибки в выданном в результате предоставления муниципальной услуги документе.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3.4.12. Способ фиксации результата административной процедуры по исправлению технической ошибки в выданном постановлении, указанном в пункте 2.3. </w:t>
      </w:r>
      <w:r w:rsidRPr="007E5086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регламента, - регистрация в системе документооборота:</w:t>
      </w:r>
    </w:p>
    <w:p w:rsidR="00CC2AE8" w:rsidRPr="007E5086" w:rsidRDefault="00CC2AE8" w:rsidP="00CC2A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 постановление Администрации о внесении изменений в постановление Администрации, указанное в пункте 2.3 </w:t>
      </w:r>
      <w:r w:rsidRPr="007E508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7E5086">
        <w:rPr>
          <w:rFonts w:ascii="Times New Roman" w:hAnsi="Times New Roman"/>
          <w:position w:val="-2"/>
          <w:sz w:val="24"/>
          <w:szCs w:val="24"/>
        </w:rPr>
        <w:t xml:space="preserve"> регламента</w:t>
      </w:r>
      <w:r w:rsidRPr="007E5086">
        <w:rPr>
          <w:rFonts w:ascii="Times New Roman" w:hAnsi="Times New Roman" w:cs="Times New Roman"/>
          <w:sz w:val="24"/>
          <w:szCs w:val="24"/>
        </w:rPr>
        <w:t>;</w:t>
      </w:r>
    </w:p>
    <w:p w:rsidR="00CC2AE8" w:rsidRPr="007E5086" w:rsidRDefault="00CC2AE8" w:rsidP="00CC2AE8">
      <w:pPr>
        <w:pStyle w:val="ConsPlusNormal"/>
        <w:ind w:firstLine="709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 уведомления об отсутствии технической ошибки в выданном постановлении, указанном в пункте 2.3. Административного регламента.</w:t>
      </w:r>
    </w:p>
    <w:p w:rsidR="00692426" w:rsidRPr="007E5086" w:rsidRDefault="00692426" w:rsidP="00692426">
      <w:pPr>
        <w:ind w:firstLine="567"/>
        <w:jc w:val="center"/>
        <w:rPr>
          <w:color w:val="000000" w:themeColor="text1"/>
        </w:rPr>
      </w:pPr>
    </w:p>
    <w:p w:rsidR="00BC38B1" w:rsidRPr="007E5086" w:rsidRDefault="00BC38B1" w:rsidP="00BC38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5086">
        <w:rPr>
          <w:rFonts w:ascii="Times New Roman" w:hAnsi="Times New Roman" w:cs="Times New Roman"/>
          <w:b/>
          <w:sz w:val="24"/>
          <w:szCs w:val="24"/>
        </w:rPr>
        <w:t>V. Формы контроля за исполнением Административного</w:t>
      </w:r>
    </w:p>
    <w:p w:rsidR="00BC38B1" w:rsidRPr="007E5086" w:rsidRDefault="00BC38B1" w:rsidP="00BC38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086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BC38B1" w:rsidRPr="007E5086" w:rsidRDefault="00BC38B1" w:rsidP="00BC38B1">
      <w:pPr>
        <w:ind w:firstLine="709"/>
        <w:jc w:val="both"/>
        <w:rPr>
          <w:bCs/>
        </w:rPr>
      </w:pP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="006D3CD0" w:rsidRPr="007E5086">
        <w:rPr>
          <w:rFonts w:ascii="Times New Roman" w:hAnsi="Times New Roman" w:cs="Times New Roman"/>
          <w:sz w:val="24"/>
          <w:szCs w:val="24"/>
        </w:rPr>
        <w:t>услуги осуществляется постоянно первым заместителем главы Администрации</w:t>
      </w:r>
      <w:r w:rsidRPr="007E5086">
        <w:rPr>
          <w:rFonts w:ascii="Times New Roman" w:hAnsi="Times New Roman" w:cs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7E5086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7E5086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7E5086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4.5. Муниципальные служащие Администрации несут персональную ответственность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>: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C38B1" w:rsidRPr="007E5086" w:rsidRDefault="00BC38B1" w:rsidP="00BC38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 электронной форме. </w:t>
      </w:r>
    </w:p>
    <w:p w:rsidR="00BC38B1" w:rsidRPr="007E5086" w:rsidRDefault="00BC38B1" w:rsidP="00BC38B1">
      <w:pPr>
        <w:pStyle w:val="ConsPlusNormal"/>
        <w:ind w:firstLine="567"/>
        <w:jc w:val="both"/>
        <w:rPr>
          <w:sz w:val="24"/>
          <w:szCs w:val="24"/>
        </w:rPr>
      </w:pPr>
    </w:p>
    <w:p w:rsidR="00BC38B1" w:rsidRPr="007E5086" w:rsidRDefault="00BC38B1" w:rsidP="00BC38B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7E5086">
        <w:rPr>
          <w:b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center"/>
      </w:pPr>
    </w:p>
    <w:p w:rsidR="00BC38B1" w:rsidRPr="007E5086" w:rsidRDefault="00BC38B1" w:rsidP="00BC38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5086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 xml:space="preserve">5.1. </w:t>
      </w:r>
      <w:proofErr w:type="gramStart"/>
      <w:r w:rsidRPr="007E5086"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  <w:proofErr w:type="gramEnd"/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 xml:space="preserve">5.2. В случае установления в ходе или по результатам </w:t>
      </w:r>
      <w:proofErr w:type="gramStart"/>
      <w:r w:rsidRPr="007E5086">
        <w:t>рассмотрения жалобы признаков состава административного правонарушения</w:t>
      </w:r>
      <w:proofErr w:type="gramEnd"/>
      <w:r w:rsidRPr="007E5086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 xml:space="preserve">5.3. В случае признания </w:t>
      </w:r>
      <w:proofErr w:type="gramStart"/>
      <w:r w:rsidRPr="007E5086">
        <w:t>жалобы</w:t>
      </w:r>
      <w:proofErr w:type="gramEnd"/>
      <w:r w:rsidRPr="007E5086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38B1" w:rsidRPr="007E5086" w:rsidRDefault="00BC38B1" w:rsidP="00BC38B1">
      <w:pPr>
        <w:ind w:firstLine="567"/>
        <w:jc w:val="both"/>
      </w:pPr>
      <w:r w:rsidRPr="007E5086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</w:p>
    <w:p w:rsidR="00BC38B1" w:rsidRPr="007E5086" w:rsidRDefault="00BC38B1" w:rsidP="00BC38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8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38B1" w:rsidRPr="007E5086" w:rsidRDefault="00BC38B1" w:rsidP="00BC38B1">
      <w:pPr>
        <w:autoSpaceDE w:val="0"/>
        <w:autoSpaceDN w:val="0"/>
        <w:adjustRightInd w:val="0"/>
        <w:jc w:val="both"/>
      </w:pP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 xml:space="preserve">5.7. Жалоба на решения и действия (бездействие) Главы Администрации подается главе Администрации. </w:t>
      </w:r>
    </w:p>
    <w:p w:rsidR="00BC38B1" w:rsidRPr="007E5086" w:rsidRDefault="00BC38B1" w:rsidP="00BC38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8B1" w:rsidRPr="007E5086" w:rsidRDefault="00BC38B1" w:rsidP="00BC38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86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BC38B1" w:rsidRPr="007E5086" w:rsidRDefault="00BC38B1" w:rsidP="00BC38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8B1" w:rsidRPr="007E5086" w:rsidRDefault="00BC38B1" w:rsidP="00BC38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86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</w:p>
    <w:p w:rsidR="00BC38B1" w:rsidRPr="007E5086" w:rsidRDefault="00BC38B1" w:rsidP="00BC38B1">
      <w:pPr>
        <w:autoSpaceDE w:val="0"/>
        <w:autoSpaceDN w:val="0"/>
        <w:adjustRightInd w:val="0"/>
        <w:ind w:firstLine="540"/>
        <w:jc w:val="both"/>
      </w:pPr>
      <w:r w:rsidRPr="007E5086">
        <w:lastRenderedPageBreak/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38B1" w:rsidRPr="007E5086" w:rsidRDefault="00BC38B1" w:rsidP="00BC38B1">
      <w:pPr>
        <w:ind w:firstLine="708"/>
        <w:jc w:val="both"/>
      </w:pPr>
      <w:r w:rsidRPr="007E5086">
        <w:t>- ФЗ № 210-ФЗ;</w:t>
      </w:r>
    </w:p>
    <w:p w:rsidR="00BC38B1" w:rsidRPr="007E5086" w:rsidRDefault="00BC38B1" w:rsidP="00BC38B1">
      <w:pPr>
        <w:ind w:firstLine="708"/>
        <w:jc w:val="both"/>
      </w:pPr>
      <w:r w:rsidRPr="007E5086"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C38B1" w:rsidRPr="007E5086" w:rsidRDefault="00BC38B1" w:rsidP="006D3CD0">
      <w:pPr>
        <w:ind w:firstLine="708"/>
        <w:jc w:val="both"/>
      </w:pPr>
      <w:proofErr w:type="gramStart"/>
      <w:r w:rsidRPr="007E5086">
        <w:t>- постановление Администрации от</w:t>
      </w:r>
      <w:r w:rsidR="006D3CD0" w:rsidRPr="007E5086">
        <w:t xml:space="preserve"> 26.09.2018 </w:t>
      </w:r>
      <w:r w:rsidRPr="007E5086">
        <w:t>№</w:t>
      </w:r>
      <w:r w:rsidR="006D3CD0" w:rsidRPr="007E5086">
        <w:t>819</w:t>
      </w:r>
      <w:r w:rsidRPr="007E5086"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6D3CD0" w:rsidRPr="007E5086">
        <w:t>Бессоновского</w:t>
      </w:r>
      <w:proofErr w:type="spellEnd"/>
      <w:r w:rsidR="006D3CD0" w:rsidRPr="007E5086">
        <w:t xml:space="preserve"> района Пензенской области</w:t>
      </w:r>
      <w:r w:rsidRPr="007E5086">
        <w:t xml:space="preserve"> и их должностных лиц, муниципальных служащих и Порядка подачи и рассмотрения жалоб на решения и действия (бездействие) </w:t>
      </w:r>
      <w:r w:rsidR="006D3CD0" w:rsidRPr="007E5086">
        <w:t xml:space="preserve">МФЦ </w:t>
      </w:r>
      <w:proofErr w:type="spellStart"/>
      <w:r w:rsidR="006D3CD0" w:rsidRPr="007E5086">
        <w:t>Бессоновского</w:t>
      </w:r>
      <w:proofErr w:type="spellEnd"/>
      <w:r w:rsidR="006D3CD0" w:rsidRPr="007E5086">
        <w:t xml:space="preserve"> района Пензенской области</w:t>
      </w:r>
      <w:r w:rsidRPr="007E5086">
        <w:t xml:space="preserve"> и его работников при предоставлении муниципальных услуг»</w:t>
      </w:r>
      <w:r w:rsidR="006D3CD0" w:rsidRPr="007E5086">
        <w:t>.</w:t>
      </w:r>
      <w:proofErr w:type="gramEnd"/>
    </w:p>
    <w:p w:rsidR="00BC38B1" w:rsidRPr="007E5086" w:rsidRDefault="00BC38B1" w:rsidP="00BC38B1">
      <w:pPr>
        <w:ind w:firstLine="567"/>
        <w:jc w:val="center"/>
      </w:pPr>
    </w:p>
    <w:p w:rsidR="00BC38B1" w:rsidRPr="007E5086" w:rsidRDefault="00BC38B1" w:rsidP="00BC38B1">
      <w:pPr>
        <w:ind w:firstLine="567"/>
        <w:jc w:val="center"/>
      </w:pPr>
    </w:p>
    <w:p w:rsidR="00BC38B1" w:rsidRPr="007E5086" w:rsidRDefault="00BC38B1" w:rsidP="00BC38B1">
      <w:pPr>
        <w:ind w:firstLine="567"/>
        <w:jc w:val="center"/>
      </w:pPr>
    </w:p>
    <w:p w:rsidR="00BC38B1" w:rsidRPr="007E5086" w:rsidRDefault="00BC38B1" w:rsidP="00692426">
      <w:pPr>
        <w:jc w:val="center"/>
        <w:rPr>
          <w:color w:val="000000" w:themeColor="text1"/>
          <w:highlight w:val="yellow"/>
        </w:rPr>
      </w:pPr>
    </w:p>
    <w:p w:rsidR="00BC38B1" w:rsidRPr="007E5086" w:rsidRDefault="00BC38B1" w:rsidP="006D3CD0">
      <w:pPr>
        <w:rPr>
          <w:color w:val="000000" w:themeColor="text1"/>
          <w:highlight w:val="yellow"/>
        </w:rPr>
      </w:pPr>
    </w:p>
    <w:p w:rsidR="00BC38B1" w:rsidRPr="007E5086" w:rsidRDefault="00BC38B1" w:rsidP="006D3CD0">
      <w:pPr>
        <w:rPr>
          <w:color w:val="000000" w:themeColor="text1"/>
          <w:highlight w:val="yellow"/>
        </w:rPr>
      </w:pPr>
    </w:p>
    <w:p w:rsidR="00BC38B1" w:rsidRPr="007E5086" w:rsidRDefault="00BC38B1" w:rsidP="00692426">
      <w:pPr>
        <w:jc w:val="center"/>
        <w:rPr>
          <w:color w:val="000000" w:themeColor="text1"/>
          <w:highlight w:val="yellow"/>
        </w:rPr>
      </w:pPr>
    </w:p>
    <w:p w:rsidR="00BC38B1" w:rsidRPr="007E5086" w:rsidRDefault="00BC38B1" w:rsidP="00692426">
      <w:pPr>
        <w:jc w:val="center"/>
        <w:rPr>
          <w:color w:val="000000" w:themeColor="text1"/>
          <w:highlight w:val="yellow"/>
        </w:rPr>
      </w:pPr>
    </w:p>
    <w:p w:rsidR="006D3CD0" w:rsidRPr="007E5086" w:rsidRDefault="006D3CD0" w:rsidP="00692426">
      <w:pPr>
        <w:jc w:val="center"/>
        <w:rPr>
          <w:color w:val="000000" w:themeColor="text1"/>
          <w:highlight w:val="yellow"/>
        </w:rPr>
      </w:pPr>
    </w:p>
    <w:p w:rsidR="006D3CD0" w:rsidRDefault="006D3CD0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E56F72" w:rsidRDefault="00E56F72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Default="003914A5" w:rsidP="00692426">
      <w:pPr>
        <w:jc w:val="center"/>
        <w:rPr>
          <w:color w:val="000000" w:themeColor="text1"/>
          <w:highlight w:val="yellow"/>
        </w:rPr>
      </w:pPr>
    </w:p>
    <w:p w:rsidR="003914A5" w:rsidRPr="007E5086" w:rsidRDefault="003914A5" w:rsidP="00692426">
      <w:pPr>
        <w:jc w:val="center"/>
        <w:rPr>
          <w:color w:val="000000" w:themeColor="text1"/>
          <w:highlight w:val="yellow"/>
        </w:rPr>
      </w:pPr>
      <w:bookmarkStart w:id="16" w:name="_GoBack"/>
      <w:bookmarkEnd w:id="16"/>
    </w:p>
    <w:p w:rsidR="00BC38B1" w:rsidRPr="007E5086" w:rsidRDefault="00BC38B1" w:rsidP="00692426">
      <w:pPr>
        <w:jc w:val="center"/>
        <w:rPr>
          <w:color w:val="000000" w:themeColor="text1"/>
          <w:highlight w:val="yellow"/>
        </w:rPr>
      </w:pPr>
    </w:p>
    <w:p w:rsidR="00692426" w:rsidRPr="007E5086" w:rsidRDefault="00692426" w:rsidP="00692426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38B1" w:rsidRPr="007E5086" w:rsidRDefault="00BC38B1" w:rsidP="00BC38B1">
      <w:pPr>
        <w:jc w:val="right"/>
      </w:pPr>
      <w:r w:rsidRPr="007E5086">
        <w:t>Приложение 1</w:t>
      </w:r>
    </w:p>
    <w:p w:rsidR="00BC38B1" w:rsidRPr="007E5086" w:rsidRDefault="00BC38B1" w:rsidP="00BC38B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C38B1" w:rsidRPr="007E5086" w:rsidRDefault="00BC38B1" w:rsidP="00BC38B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C38B1" w:rsidRPr="007E5086" w:rsidRDefault="00BC38B1" w:rsidP="00BC38B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«Выдача разрешения на установку рекламной конструкции»</w:t>
      </w:r>
    </w:p>
    <w:p w:rsidR="00BC38B1" w:rsidRPr="007E5086" w:rsidRDefault="00BC38B1" w:rsidP="00BC38B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C38B1" w:rsidRPr="007E5086" w:rsidRDefault="00BC38B1" w:rsidP="00BC38B1">
      <w:pPr>
        <w:pStyle w:val="ConsPlusNormal"/>
        <w:ind w:firstLine="567"/>
        <w:jc w:val="center"/>
        <w:rPr>
          <w:sz w:val="24"/>
          <w:szCs w:val="24"/>
        </w:rPr>
      </w:pPr>
    </w:p>
    <w:p w:rsidR="00BC38B1" w:rsidRPr="007E5086" w:rsidRDefault="00BC38B1" w:rsidP="00BC38B1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08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C38B1" w:rsidRPr="007E5086" w:rsidRDefault="00BC38B1" w:rsidP="00BC38B1">
      <w:pPr>
        <w:pStyle w:val="ConsPlusNormal"/>
        <w:ind w:firstLine="567"/>
        <w:jc w:val="right"/>
        <w:rPr>
          <w:sz w:val="24"/>
          <w:szCs w:val="24"/>
        </w:rPr>
      </w:pPr>
    </w:p>
    <w:p w:rsidR="00BC38B1" w:rsidRPr="007E5086" w:rsidRDefault="00BC38B1" w:rsidP="00396894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7E5086">
        <w:t>(дата, номер)</w:t>
      </w:r>
    </w:p>
    <w:p w:rsidR="00BC38B1" w:rsidRPr="007E5086" w:rsidRDefault="00BC38B1" w:rsidP="00396894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7E5086">
        <w:rPr>
          <w:b/>
        </w:rPr>
        <w:t>ЗАЯВЛЕНИЕ</w:t>
      </w:r>
    </w:p>
    <w:p w:rsidR="00BC38B1" w:rsidRPr="007E5086" w:rsidRDefault="00BC38B1" w:rsidP="00396894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7E5086">
        <w:rPr>
          <w:b/>
        </w:rPr>
        <w:t>о выдаче разрешения на установку рекламной конструкции</w:t>
      </w:r>
    </w:p>
    <w:p w:rsidR="00BC38B1" w:rsidRPr="007E5086" w:rsidRDefault="00BC38B1" w:rsidP="00396894">
      <w:pPr>
        <w:autoSpaceDE w:val="0"/>
        <w:autoSpaceDN w:val="0"/>
        <w:adjustRightInd w:val="0"/>
        <w:ind w:firstLine="567"/>
        <w:jc w:val="center"/>
        <w:outlineLvl w:val="0"/>
      </w:pPr>
    </w:p>
    <w:p w:rsidR="00BC38B1" w:rsidRPr="007E5086" w:rsidRDefault="00BC38B1" w:rsidP="00396894">
      <w:pPr>
        <w:pStyle w:val="ConsPlusNonformat"/>
        <w:jc w:val="center"/>
        <w:rPr>
          <w:sz w:val="24"/>
          <w:szCs w:val="24"/>
        </w:rPr>
      </w:pPr>
      <w:r w:rsidRPr="007E5086">
        <w:rPr>
          <w:sz w:val="24"/>
          <w:szCs w:val="24"/>
        </w:rPr>
        <w:t>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sz w:val="24"/>
          <w:szCs w:val="24"/>
        </w:rPr>
        <w:t xml:space="preserve">                                                   </w:t>
      </w:r>
      <w:r w:rsidRPr="007E508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BC38B1" w:rsidRPr="007E5086" w:rsidRDefault="00396894" w:rsidP="00BC38B1">
      <w:pPr>
        <w:pStyle w:val="ConsPlusNonformat"/>
        <w:jc w:val="right"/>
        <w:rPr>
          <w:sz w:val="24"/>
          <w:szCs w:val="24"/>
        </w:rPr>
      </w:pPr>
      <w:proofErr w:type="spellStart"/>
      <w:r w:rsidRPr="007E5086">
        <w:rPr>
          <w:rFonts w:ascii="Times New Roman" w:hAnsi="Times New Roman" w:cs="Times New Roman"/>
          <w:i/>
          <w:sz w:val="24"/>
          <w:szCs w:val="24"/>
        </w:rPr>
        <w:t>Бессоновского</w:t>
      </w:r>
      <w:proofErr w:type="spellEnd"/>
      <w:r w:rsidRPr="007E5086">
        <w:rPr>
          <w:rFonts w:ascii="Times New Roman" w:hAnsi="Times New Roman" w:cs="Times New Roman"/>
          <w:i/>
          <w:sz w:val="24"/>
          <w:szCs w:val="24"/>
        </w:rPr>
        <w:t xml:space="preserve"> района Пензенской области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5086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5086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38B1" w:rsidRPr="007E5086" w:rsidRDefault="00BC38B1" w:rsidP="00BC38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508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BC38B1" w:rsidRPr="007E5086" w:rsidRDefault="00BC38B1" w:rsidP="00BC38B1">
      <w:pPr>
        <w:pStyle w:val="ConsPlusNonformat"/>
        <w:jc w:val="right"/>
        <w:rPr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BC38B1" w:rsidRDefault="00BC38B1" w:rsidP="00BC38B1">
      <w:pPr>
        <w:pStyle w:val="ConsPlusNonformat"/>
        <w:jc w:val="right"/>
        <w:rPr>
          <w:sz w:val="24"/>
          <w:szCs w:val="24"/>
        </w:rPr>
      </w:pPr>
      <w:r w:rsidRPr="007E5086">
        <w:rPr>
          <w:sz w:val="24"/>
          <w:szCs w:val="24"/>
        </w:rPr>
        <w:t>__________________________</w:t>
      </w:r>
    </w:p>
    <w:p w:rsidR="002677AD" w:rsidRPr="007E5086" w:rsidRDefault="002677AD" w:rsidP="00BC38B1">
      <w:pPr>
        <w:pStyle w:val="ConsPlusNonformat"/>
        <w:jc w:val="right"/>
        <w:rPr>
          <w:sz w:val="24"/>
          <w:szCs w:val="24"/>
        </w:rPr>
      </w:pPr>
    </w:p>
    <w:p w:rsidR="00BC38B1" w:rsidRPr="002677AD" w:rsidRDefault="002677AD" w:rsidP="00BC38B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</w:t>
      </w:r>
      <w:r w:rsidR="00BC38B1" w:rsidRPr="002677AD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Прошу   выдать   разрешение  на  установку  рекламной </w:t>
      </w:r>
      <w:r w:rsidR="00BC38B1" w:rsidRPr="002677AD">
        <w:rPr>
          <w:rFonts w:ascii="Times New Roman" w:hAnsi="Times New Roman" w:cs="Times New Roman"/>
          <w:b w:val="0"/>
          <w:sz w:val="24"/>
          <w:szCs w:val="24"/>
        </w:rPr>
        <w:t>конструкции  размером  ______(м),  расположенной на 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</w:t>
      </w:r>
      <w:r w:rsidR="00BC38B1" w:rsidRPr="002677AD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38B1" w:rsidRPr="002677AD">
        <w:rPr>
          <w:rFonts w:ascii="Times New Roman" w:hAnsi="Times New Roman" w:cs="Times New Roman"/>
          <w:b w:val="0"/>
          <w:sz w:val="24"/>
          <w:szCs w:val="24"/>
        </w:rPr>
        <w:t xml:space="preserve">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</w:t>
      </w:r>
      <w:proofErr w:type="gramStart"/>
      <w:r w:rsidR="00BC38B1" w:rsidRPr="002677AD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  <w:r w:rsidR="00BC38B1" w:rsidRPr="002677AD">
        <w:rPr>
          <w:rFonts w:ascii="Times New Roman" w:hAnsi="Times New Roman" w:cs="Times New Roman"/>
          <w:b w:val="0"/>
          <w:sz w:val="24"/>
          <w:szCs w:val="24"/>
        </w:rPr>
        <w:t xml:space="preserve"> __</w:t>
      </w: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BC38B1" w:rsidRPr="002677AD">
        <w:rPr>
          <w:rFonts w:ascii="Times New Roman" w:hAnsi="Times New Roman" w:cs="Times New Roman"/>
          <w:b w:val="0"/>
          <w:sz w:val="24"/>
          <w:szCs w:val="24"/>
        </w:rPr>
        <w:t>__.</w:t>
      </w:r>
    </w:p>
    <w:p w:rsidR="00BC38B1" w:rsidRPr="007E5086" w:rsidRDefault="00BC38B1" w:rsidP="00BC38B1">
      <w:pPr>
        <w:pStyle w:val="ConsPlusNonformat"/>
        <w:jc w:val="both"/>
        <w:rPr>
          <w:sz w:val="24"/>
          <w:szCs w:val="24"/>
        </w:rPr>
      </w:pPr>
    </w:p>
    <w:p w:rsidR="00BC38B1" w:rsidRPr="007E5086" w:rsidRDefault="00BC38B1" w:rsidP="00BC38B1">
      <w:pPr>
        <w:pStyle w:val="ConsPlusNonformat"/>
        <w:jc w:val="both"/>
        <w:rPr>
          <w:sz w:val="24"/>
          <w:szCs w:val="24"/>
        </w:rPr>
      </w:pPr>
      <w:r w:rsidRPr="007E5086">
        <w:rPr>
          <w:sz w:val="24"/>
          <w:szCs w:val="24"/>
        </w:rPr>
        <w:t>_____________________________________</w:t>
      </w:r>
      <w:r w:rsidR="00FA05D3" w:rsidRPr="007E5086">
        <w:rPr>
          <w:sz w:val="24"/>
          <w:szCs w:val="24"/>
        </w:rPr>
        <w:t>__________________________</w:t>
      </w:r>
    </w:p>
    <w:p w:rsidR="00BC38B1" w:rsidRPr="007E5086" w:rsidRDefault="00BC38B1" w:rsidP="00BC38B1">
      <w:pPr>
        <w:pStyle w:val="ConsPlusNonformat"/>
        <w:jc w:val="both"/>
        <w:rPr>
          <w:sz w:val="24"/>
          <w:szCs w:val="24"/>
        </w:rPr>
      </w:pPr>
    </w:p>
    <w:p w:rsidR="00BC38B1" w:rsidRPr="007E5086" w:rsidRDefault="00BC38B1" w:rsidP="00BC38B1">
      <w:pPr>
        <w:autoSpaceDE w:val="0"/>
        <w:autoSpaceDN w:val="0"/>
        <w:adjustRightInd w:val="0"/>
        <w:ind w:firstLine="567"/>
        <w:jc w:val="both"/>
        <w:outlineLvl w:val="0"/>
      </w:pPr>
      <w:r w:rsidRPr="007E5086">
        <w:t>Приложения:</w:t>
      </w:r>
    </w:p>
    <w:p w:rsidR="00BC38B1" w:rsidRPr="007E5086" w:rsidRDefault="00BC38B1" w:rsidP="00BC38B1">
      <w:pPr>
        <w:autoSpaceDE w:val="0"/>
        <w:autoSpaceDN w:val="0"/>
        <w:adjustRightInd w:val="0"/>
        <w:ind w:firstLine="567"/>
        <w:jc w:val="both"/>
        <w:outlineLvl w:val="0"/>
      </w:pPr>
      <w:r w:rsidRPr="007E5086">
        <w:t>_________________________________________________________________________</w:t>
      </w:r>
    </w:p>
    <w:p w:rsidR="00BC38B1" w:rsidRPr="007E5086" w:rsidRDefault="00BC38B1" w:rsidP="00BC38B1">
      <w:pPr>
        <w:autoSpaceDE w:val="0"/>
        <w:autoSpaceDN w:val="0"/>
        <w:adjustRightInd w:val="0"/>
        <w:jc w:val="both"/>
      </w:pPr>
      <w:r w:rsidRPr="007E5086">
        <w:lastRenderedPageBreak/>
        <w:t xml:space="preserve">          Результат рассмотрения заявления и документов прошу предоставить:</w:t>
      </w:r>
    </w:p>
    <w:p w:rsidR="00BC38B1" w:rsidRPr="007E5086" w:rsidRDefault="00BC38B1" w:rsidP="00BC38B1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BC38B1" w:rsidRPr="007E5086" w:rsidTr="00097985">
        <w:tc>
          <w:tcPr>
            <w:tcW w:w="913" w:type="dxa"/>
          </w:tcPr>
          <w:p w:rsidR="00BC38B1" w:rsidRPr="007E5086" w:rsidRDefault="00BC38B1" w:rsidP="0009798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C38B1" w:rsidRPr="007E5086" w:rsidRDefault="00BC38B1" w:rsidP="0009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C38B1" w:rsidRPr="007E5086" w:rsidTr="00097985">
        <w:tc>
          <w:tcPr>
            <w:tcW w:w="913" w:type="dxa"/>
          </w:tcPr>
          <w:p w:rsidR="00BC38B1" w:rsidRPr="007E5086" w:rsidRDefault="00BC38B1" w:rsidP="0009798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C38B1" w:rsidRPr="007E5086" w:rsidRDefault="00BC38B1" w:rsidP="0009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08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BC38B1" w:rsidRPr="007E5086" w:rsidTr="00097985">
        <w:tc>
          <w:tcPr>
            <w:tcW w:w="913" w:type="dxa"/>
          </w:tcPr>
          <w:p w:rsidR="00BC38B1" w:rsidRPr="007E5086" w:rsidRDefault="00BC38B1" w:rsidP="0009798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C38B1" w:rsidRPr="007E5086" w:rsidRDefault="00BC38B1" w:rsidP="0009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08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7E508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BC38B1" w:rsidRPr="007E5086" w:rsidTr="00097985">
        <w:tc>
          <w:tcPr>
            <w:tcW w:w="913" w:type="dxa"/>
          </w:tcPr>
          <w:p w:rsidR="00BC38B1" w:rsidRPr="007E5086" w:rsidRDefault="00BC38B1" w:rsidP="0009798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C38B1" w:rsidRPr="007E5086" w:rsidRDefault="00BC38B1" w:rsidP="0009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08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BC38B1" w:rsidRPr="007E5086" w:rsidTr="00097985">
        <w:tc>
          <w:tcPr>
            <w:tcW w:w="913" w:type="dxa"/>
          </w:tcPr>
          <w:p w:rsidR="00BC38B1" w:rsidRPr="007E5086" w:rsidRDefault="00BC38B1" w:rsidP="0009798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C38B1" w:rsidRPr="007E5086" w:rsidRDefault="00BC38B1" w:rsidP="0009798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08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BC38B1" w:rsidRPr="007E5086" w:rsidRDefault="00BC38B1" w:rsidP="00BC38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38B1" w:rsidRPr="007E5086" w:rsidRDefault="00BC38B1" w:rsidP="00BC38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96"/>
      <w:bookmarkEnd w:id="17"/>
    </w:p>
    <w:p w:rsidR="00BC38B1" w:rsidRPr="007E5086" w:rsidRDefault="00BC38B1" w:rsidP="00BC38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38B1" w:rsidRPr="007E5086" w:rsidRDefault="00BC38B1" w:rsidP="00BC38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8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Подпись заявителя</w:t>
      </w:r>
    </w:p>
    <w:p w:rsidR="00BC38B1" w:rsidRPr="007E5086" w:rsidRDefault="00BC38B1" w:rsidP="00BC38B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9D1E10" w:rsidRPr="007E5086" w:rsidRDefault="009D1E10" w:rsidP="00295CB3">
      <w:pPr>
        <w:jc w:val="right"/>
        <w:rPr>
          <w:rFonts w:eastAsiaTheme="minorHAnsi"/>
          <w:lang w:eastAsia="en-US"/>
        </w:rPr>
      </w:pPr>
    </w:p>
    <w:sectPr w:rsidR="009D1E10" w:rsidRPr="007E5086" w:rsidSect="00626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DE" w:rsidRDefault="00C85FDE" w:rsidP="00853EBC">
      <w:r>
        <w:separator/>
      </w:r>
    </w:p>
  </w:endnote>
  <w:endnote w:type="continuationSeparator" w:id="0">
    <w:p w:rsidR="00C85FDE" w:rsidRDefault="00C85FDE" w:rsidP="0085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 Narrow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DE" w:rsidRDefault="00C85FDE" w:rsidP="00853EBC">
      <w:r>
        <w:separator/>
      </w:r>
    </w:p>
  </w:footnote>
  <w:footnote w:type="continuationSeparator" w:id="0">
    <w:p w:rsidR="00C85FDE" w:rsidRDefault="00C85FDE" w:rsidP="0085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033B7"/>
    <w:multiLevelType w:val="hybridMultilevel"/>
    <w:tmpl w:val="5A4C8226"/>
    <w:lvl w:ilvl="0" w:tplc="238ACFD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426"/>
    <w:rsid w:val="00004249"/>
    <w:rsid w:val="00007B8F"/>
    <w:rsid w:val="00013CBE"/>
    <w:rsid w:val="00016C53"/>
    <w:rsid w:val="000234C0"/>
    <w:rsid w:val="00027843"/>
    <w:rsid w:val="0003436D"/>
    <w:rsid w:val="000429A3"/>
    <w:rsid w:val="00056D12"/>
    <w:rsid w:val="00066375"/>
    <w:rsid w:val="0007240E"/>
    <w:rsid w:val="0008472E"/>
    <w:rsid w:val="00092742"/>
    <w:rsid w:val="00092D03"/>
    <w:rsid w:val="00095141"/>
    <w:rsid w:val="00095DBA"/>
    <w:rsid w:val="00097985"/>
    <w:rsid w:val="000D0BA1"/>
    <w:rsid w:val="000E4986"/>
    <w:rsid w:val="000F5C30"/>
    <w:rsid w:val="00112311"/>
    <w:rsid w:val="00113656"/>
    <w:rsid w:val="00121F2B"/>
    <w:rsid w:val="0013027D"/>
    <w:rsid w:val="00132642"/>
    <w:rsid w:val="00147581"/>
    <w:rsid w:val="001535CD"/>
    <w:rsid w:val="00163F48"/>
    <w:rsid w:val="00177F4D"/>
    <w:rsid w:val="00193A39"/>
    <w:rsid w:val="001B0DBB"/>
    <w:rsid w:val="001B4D62"/>
    <w:rsid w:val="001C02B9"/>
    <w:rsid w:val="001C66EB"/>
    <w:rsid w:val="001F6FB5"/>
    <w:rsid w:val="00207B95"/>
    <w:rsid w:val="00233414"/>
    <w:rsid w:val="002677AD"/>
    <w:rsid w:val="00295CB3"/>
    <w:rsid w:val="002B6868"/>
    <w:rsid w:val="002C3385"/>
    <w:rsid w:val="002C3766"/>
    <w:rsid w:val="002C688F"/>
    <w:rsid w:val="00302B65"/>
    <w:rsid w:val="00327803"/>
    <w:rsid w:val="00330AEC"/>
    <w:rsid w:val="00331961"/>
    <w:rsid w:val="00381203"/>
    <w:rsid w:val="003861E9"/>
    <w:rsid w:val="003914A5"/>
    <w:rsid w:val="00396894"/>
    <w:rsid w:val="003B7920"/>
    <w:rsid w:val="003C06C8"/>
    <w:rsid w:val="003D385A"/>
    <w:rsid w:val="003E4FE7"/>
    <w:rsid w:val="003E790F"/>
    <w:rsid w:val="003F4400"/>
    <w:rsid w:val="004274B6"/>
    <w:rsid w:val="00430769"/>
    <w:rsid w:val="00441416"/>
    <w:rsid w:val="00442714"/>
    <w:rsid w:val="00445F7F"/>
    <w:rsid w:val="00466C05"/>
    <w:rsid w:val="0048060C"/>
    <w:rsid w:val="0049175D"/>
    <w:rsid w:val="004F6B7B"/>
    <w:rsid w:val="004F7E29"/>
    <w:rsid w:val="00501072"/>
    <w:rsid w:val="00502AA3"/>
    <w:rsid w:val="005043E1"/>
    <w:rsid w:val="005265A0"/>
    <w:rsid w:val="0054710A"/>
    <w:rsid w:val="00582B54"/>
    <w:rsid w:val="005A7E0E"/>
    <w:rsid w:val="006263C4"/>
    <w:rsid w:val="00646C1D"/>
    <w:rsid w:val="00692426"/>
    <w:rsid w:val="006A0F33"/>
    <w:rsid w:val="006C5860"/>
    <w:rsid w:val="006D31B0"/>
    <w:rsid w:val="006D3CD0"/>
    <w:rsid w:val="006E2C48"/>
    <w:rsid w:val="006F113D"/>
    <w:rsid w:val="006F7898"/>
    <w:rsid w:val="00703367"/>
    <w:rsid w:val="00712D47"/>
    <w:rsid w:val="0072441D"/>
    <w:rsid w:val="007506E6"/>
    <w:rsid w:val="007531F1"/>
    <w:rsid w:val="0078397B"/>
    <w:rsid w:val="00785442"/>
    <w:rsid w:val="00792EF1"/>
    <w:rsid w:val="00795118"/>
    <w:rsid w:val="007A1BE4"/>
    <w:rsid w:val="007E5086"/>
    <w:rsid w:val="007E6549"/>
    <w:rsid w:val="007F29F5"/>
    <w:rsid w:val="00800A14"/>
    <w:rsid w:val="00812010"/>
    <w:rsid w:val="0083098C"/>
    <w:rsid w:val="00834340"/>
    <w:rsid w:val="00835943"/>
    <w:rsid w:val="00842DF8"/>
    <w:rsid w:val="00853EBC"/>
    <w:rsid w:val="008C16F2"/>
    <w:rsid w:val="008F5A0F"/>
    <w:rsid w:val="008F6AE0"/>
    <w:rsid w:val="00913153"/>
    <w:rsid w:val="00934BA3"/>
    <w:rsid w:val="00961001"/>
    <w:rsid w:val="0097337F"/>
    <w:rsid w:val="009A1223"/>
    <w:rsid w:val="009A70DD"/>
    <w:rsid w:val="009B0531"/>
    <w:rsid w:val="009C138A"/>
    <w:rsid w:val="009D1E10"/>
    <w:rsid w:val="009D5237"/>
    <w:rsid w:val="009E5E28"/>
    <w:rsid w:val="009F375D"/>
    <w:rsid w:val="00A516CB"/>
    <w:rsid w:val="00A56951"/>
    <w:rsid w:val="00A80F39"/>
    <w:rsid w:val="00A825C9"/>
    <w:rsid w:val="00A90716"/>
    <w:rsid w:val="00AB3F12"/>
    <w:rsid w:val="00AD4271"/>
    <w:rsid w:val="00AD73D2"/>
    <w:rsid w:val="00AF682D"/>
    <w:rsid w:val="00AF7CF7"/>
    <w:rsid w:val="00B012A0"/>
    <w:rsid w:val="00B21ED0"/>
    <w:rsid w:val="00B26789"/>
    <w:rsid w:val="00B3731A"/>
    <w:rsid w:val="00B37E17"/>
    <w:rsid w:val="00B43320"/>
    <w:rsid w:val="00B501EF"/>
    <w:rsid w:val="00B6377A"/>
    <w:rsid w:val="00B64924"/>
    <w:rsid w:val="00B856FE"/>
    <w:rsid w:val="00BA1567"/>
    <w:rsid w:val="00BA27CD"/>
    <w:rsid w:val="00BC38B1"/>
    <w:rsid w:val="00C16B8D"/>
    <w:rsid w:val="00C2568D"/>
    <w:rsid w:val="00C50A46"/>
    <w:rsid w:val="00C66914"/>
    <w:rsid w:val="00C67CB7"/>
    <w:rsid w:val="00C7553B"/>
    <w:rsid w:val="00C85FDE"/>
    <w:rsid w:val="00CC2AE8"/>
    <w:rsid w:val="00CC4E1F"/>
    <w:rsid w:val="00CE0EB3"/>
    <w:rsid w:val="00CE5F54"/>
    <w:rsid w:val="00CF0007"/>
    <w:rsid w:val="00CF4A64"/>
    <w:rsid w:val="00D55810"/>
    <w:rsid w:val="00D85E47"/>
    <w:rsid w:val="00D94B83"/>
    <w:rsid w:val="00D94E56"/>
    <w:rsid w:val="00DA3655"/>
    <w:rsid w:val="00DA7448"/>
    <w:rsid w:val="00DC7165"/>
    <w:rsid w:val="00DD1A10"/>
    <w:rsid w:val="00DE4FA3"/>
    <w:rsid w:val="00E05930"/>
    <w:rsid w:val="00E30C89"/>
    <w:rsid w:val="00E318A2"/>
    <w:rsid w:val="00E3649D"/>
    <w:rsid w:val="00E46D2B"/>
    <w:rsid w:val="00E56F72"/>
    <w:rsid w:val="00E829FB"/>
    <w:rsid w:val="00E86DB0"/>
    <w:rsid w:val="00EB4454"/>
    <w:rsid w:val="00EC7945"/>
    <w:rsid w:val="00EE3019"/>
    <w:rsid w:val="00EF135C"/>
    <w:rsid w:val="00EF75B3"/>
    <w:rsid w:val="00F3062F"/>
    <w:rsid w:val="00F528D0"/>
    <w:rsid w:val="00F61823"/>
    <w:rsid w:val="00F854B8"/>
    <w:rsid w:val="00FA00BA"/>
    <w:rsid w:val="00FA01CE"/>
    <w:rsid w:val="00FA05D3"/>
    <w:rsid w:val="00FE0D77"/>
    <w:rsid w:val="00FE1E72"/>
    <w:rsid w:val="00FE6A00"/>
    <w:rsid w:val="00FF195E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92426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6924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9242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924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692426"/>
    <w:pPr>
      <w:jc w:val="center"/>
    </w:pPr>
  </w:style>
  <w:style w:type="character" w:customStyle="1" w:styleId="a4">
    <w:name w:val="Основной текст Знак"/>
    <w:basedOn w:val="a0"/>
    <w:link w:val="a3"/>
    <w:rsid w:val="0069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24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-">
    <w:name w:val="Интернет-ссылка"/>
    <w:uiPriority w:val="99"/>
    <w:semiHidden/>
    <w:rsid w:val="00692426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924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a5">
    <w:name w:val="Название Знак"/>
    <w:basedOn w:val="a0"/>
    <w:link w:val="a6"/>
    <w:uiPriority w:val="99"/>
    <w:rsid w:val="00692426"/>
    <w:rPr>
      <w:rFonts w:ascii="Cambria" w:eastAsia="Calibri" w:hAnsi="Cambria" w:cs="Times New Roman"/>
      <w:b/>
      <w:color w:val="00000A"/>
      <w:kern w:val="28"/>
      <w:sz w:val="32"/>
      <w:szCs w:val="20"/>
    </w:rPr>
  </w:style>
  <w:style w:type="paragraph" w:styleId="a6">
    <w:name w:val="Title"/>
    <w:basedOn w:val="a"/>
    <w:link w:val="a5"/>
    <w:uiPriority w:val="99"/>
    <w:qFormat/>
    <w:rsid w:val="00692426"/>
    <w:pPr>
      <w:suppressLineNumbers/>
      <w:suppressAutoHyphens/>
      <w:spacing w:before="120" w:after="120" w:line="276" w:lineRule="auto"/>
    </w:pPr>
    <w:rPr>
      <w:rFonts w:ascii="Cambria" w:eastAsia="Calibri" w:hAnsi="Cambria"/>
      <w:b/>
      <w:color w:val="00000A"/>
      <w:kern w:val="28"/>
      <w:sz w:val="32"/>
      <w:szCs w:val="20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692426"/>
    <w:rPr>
      <w:rFonts w:ascii="Calibri" w:eastAsia="Calibri" w:hAnsi="Calibri" w:cs="Times New Roman"/>
      <w:color w:val="00000A"/>
      <w:sz w:val="20"/>
      <w:szCs w:val="20"/>
    </w:rPr>
  </w:style>
  <w:style w:type="paragraph" w:styleId="a8">
    <w:name w:val="header"/>
    <w:basedOn w:val="a"/>
    <w:link w:val="a7"/>
    <w:uiPriority w:val="99"/>
    <w:rsid w:val="00692426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692426"/>
    <w:rPr>
      <w:rFonts w:ascii="Calibri" w:eastAsia="Calibri" w:hAnsi="Calibri" w:cs="Times New Roman"/>
      <w:color w:val="00000A"/>
      <w:sz w:val="20"/>
      <w:szCs w:val="20"/>
    </w:rPr>
  </w:style>
  <w:style w:type="paragraph" w:styleId="aa">
    <w:name w:val="footer"/>
    <w:basedOn w:val="a"/>
    <w:link w:val="a9"/>
    <w:uiPriority w:val="99"/>
    <w:rsid w:val="00692426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92426"/>
    <w:rPr>
      <w:rFonts w:ascii="Tahoma" w:eastAsia="Calibri" w:hAnsi="Tahoma" w:cs="Times New Roman"/>
      <w:color w:val="00000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692426"/>
    <w:pPr>
      <w:suppressAutoHyphens/>
    </w:pPr>
    <w:rPr>
      <w:rFonts w:ascii="Tahoma" w:eastAsia="Calibri" w:hAnsi="Tahoma"/>
      <w:color w:val="00000A"/>
      <w:sz w:val="16"/>
      <w:szCs w:val="16"/>
      <w:lang w:eastAsia="en-US"/>
    </w:rPr>
  </w:style>
  <w:style w:type="paragraph" w:customStyle="1" w:styleId="11">
    <w:name w:val="нум список 1"/>
    <w:uiPriority w:val="99"/>
    <w:rsid w:val="0069242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Textbody">
    <w:name w:val="Text body"/>
    <w:basedOn w:val="Standard"/>
    <w:uiPriority w:val="99"/>
    <w:rsid w:val="00692426"/>
    <w:pPr>
      <w:spacing w:after="120"/>
    </w:pPr>
  </w:style>
  <w:style w:type="paragraph" w:customStyle="1" w:styleId="Standard">
    <w:name w:val="Standard"/>
    <w:uiPriority w:val="99"/>
    <w:rsid w:val="0069242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d">
    <w:name w:val="Таблицы (моноширинный)"/>
    <w:basedOn w:val="Standard"/>
    <w:uiPriority w:val="99"/>
    <w:rsid w:val="00692426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924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69242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styleId="ae">
    <w:name w:val="Hyperlink"/>
    <w:basedOn w:val="a0"/>
    <w:uiPriority w:val="99"/>
    <w:unhideWhenUsed/>
    <w:rsid w:val="00E86DB0"/>
    <w:rPr>
      <w:color w:val="0000FF" w:themeColor="hyperlink"/>
      <w:u w:val="single"/>
    </w:rPr>
  </w:style>
  <w:style w:type="table" w:styleId="af">
    <w:name w:val="Table Grid"/>
    <w:basedOn w:val="a1"/>
    <w:rsid w:val="0009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E46D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207B95"/>
    <w:rPr>
      <w:rFonts w:ascii="Calibri" w:eastAsia="Times New Roman" w:hAnsi="Calibri" w:cs="Calibri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esson_adm@mail.ru" TargetMode="External"/><Relationship Id="rId18" Type="http://schemas.openxmlformats.org/officeDocument/2006/relationships/hyperlink" Target="consultantplus://offline/ref=7ED737FAB2DBFC346859E45F02B4D5FB1152397E061A9CDA0EC0069DB964A1B0D7AB67EDD904A0165887391987CAF38E707C175BDC289DA9Y10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8C98B30BB9AE660C4356E8A418A4752DC350881BEAAE5D0065AD5358DA68747CEE0A9E493311C3B31E190131417FDD142EE5D8858E18519a1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besson.pnzreg.ru/" TargetMode="External"/><Relationship Id="rId17" Type="http://schemas.openxmlformats.org/officeDocument/2006/relationships/hyperlink" Target="consultantplus://offline/ref=7ED737FAB2DBFC346859E45F02B4D5FB1152397E061A9CDA0EC0069DB964A1B0D7AB67EDDB00AA4A0CC83845C399E08E7E7C1553C3Y203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D737FAB2DBFC346859E45F02B4D5FB1152397E061A9CDA0EC0069DB964A1B0D7AB67EDD904A41E5F87391987CAF38E707C175BDC289DA9Y10FL" TargetMode="External"/><Relationship Id="rId20" Type="http://schemas.openxmlformats.org/officeDocument/2006/relationships/hyperlink" Target="consultantplus://offline/ref=B883ACE1FC35D587BB8CFD20A3457B03E1D853B456B9A3A3330F9F1D54E250F93725033F2FDB90B444E51BDAEA5AD34ED9D863403B1683B6X3b6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mfc@nextmail.ru" TargetMode="External"/><Relationship Id="rId23" Type="http://schemas.openxmlformats.org/officeDocument/2006/relationships/hyperlink" Target="consultantplus://offline/ref=8F68C98B30BB9AE660C4356E8A418A4752DC350881BEAAE5D0065AD5358DA68747CEE0A9E6913F48697EE0CC544104FED542EC599715a3K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hyperlink" Target="consultantplus://offline/ref=7ED737FAB2DBFC346859E45F02B4D5FB11533D7E00119CDA0EC0069DB964A1B0C5AB3FE1D902BF1E55926F48C2Y90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essonovka.mdocs.ru/" TargetMode="External"/><Relationship Id="rId22" Type="http://schemas.openxmlformats.org/officeDocument/2006/relationships/hyperlink" Target="consultantplus://offline/ref=8F68C98B30BB9AE660C4356E8A418A4752DC350881BEAAE5D0065AD5358DA68747CEE0A9E49330143B31E190131417FDD142EE5D8858E18519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6A16-580D-4FCD-B3C4-95ABCCDB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9556</Words>
  <Characters>54470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87</cp:revision>
  <cp:lastPrinted>2021-05-20T10:02:00Z</cp:lastPrinted>
  <dcterms:created xsi:type="dcterms:W3CDTF">2017-10-20T10:13:00Z</dcterms:created>
  <dcterms:modified xsi:type="dcterms:W3CDTF">2021-05-20T10:05:00Z</dcterms:modified>
</cp:coreProperties>
</file>