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B67" w:rsidRDefault="00937B67" w:rsidP="00937B67">
      <w:pPr>
        <w:pStyle w:val="a3"/>
      </w:pPr>
      <w:r>
        <w:t>ПЕНЗЕНСКАЯ ОБЛАСТЬ</w:t>
      </w:r>
    </w:p>
    <w:p w:rsidR="00937B67" w:rsidRDefault="00937B67" w:rsidP="00937B67"/>
    <w:p w:rsidR="00937B67" w:rsidRDefault="00937B67" w:rsidP="00937B67">
      <w:pPr>
        <w:pStyle w:val="1"/>
      </w:pPr>
      <w:r>
        <w:t>ТЕРРИТОРИАЛЬНАЯ ИЗБИРАТЕЛЬНАЯ КОМИССИЯ</w:t>
      </w:r>
    </w:p>
    <w:p w:rsidR="00937B67" w:rsidRPr="00F5179B" w:rsidRDefault="00937B67" w:rsidP="00937B67">
      <w:pPr>
        <w:pStyle w:val="2"/>
        <w:pBdr>
          <w:bottom w:val="single" w:sz="6" w:space="1" w:color="auto"/>
        </w:pBdr>
        <w:rPr>
          <w:b w:val="0"/>
          <w:sz w:val="32"/>
          <w:szCs w:val="32"/>
        </w:rPr>
      </w:pPr>
      <w:r w:rsidRPr="00F5179B">
        <w:rPr>
          <w:sz w:val="32"/>
          <w:szCs w:val="32"/>
        </w:rPr>
        <w:t>БЕССОНОВСКОГО РАЙОНА</w:t>
      </w:r>
    </w:p>
    <w:p w:rsidR="00937B67" w:rsidRPr="00F8563A" w:rsidRDefault="00937B67" w:rsidP="00937B67">
      <w:pPr>
        <w:pStyle w:val="3"/>
      </w:pPr>
    </w:p>
    <w:p w:rsidR="00937B67" w:rsidRDefault="00937B67" w:rsidP="00937B67">
      <w:pPr>
        <w:pStyle w:val="3"/>
      </w:pPr>
      <w:r>
        <w:t>ПОСТАНОВЛЕНИЕ</w:t>
      </w:r>
    </w:p>
    <w:p w:rsidR="00937B67" w:rsidRPr="00D441C5" w:rsidRDefault="00937B67" w:rsidP="00937B67">
      <w:pPr>
        <w:rPr>
          <w:sz w:val="28"/>
        </w:rPr>
      </w:pPr>
      <w:r>
        <w:rPr>
          <w:sz w:val="28"/>
        </w:rPr>
        <w:t>2</w:t>
      </w:r>
      <w:r w:rsidR="0049188D">
        <w:rPr>
          <w:sz w:val="28"/>
        </w:rPr>
        <w:t>2</w:t>
      </w:r>
      <w:r>
        <w:rPr>
          <w:sz w:val="28"/>
        </w:rPr>
        <w:t>.06.202</w:t>
      </w:r>
      <w:r w:rsidR="0049188D">
        <w:rPr>
          <w:sz w:val="28"/>
        </w:rPr>
        <w:t>6</w:t>
      </w:r>
      <w:r>
        <w:rPr>
          <w:sz w:val="28"/>
        </w:rPr>
        <w:t xml:space="preserve">г.                                                                                             № </w:t>
      </w:r>
      <w:r w:rsidR="00B43FCB">
        <w:rPr>
          <w:sz w:val="28"/>
        </w:rPr>
        <w:t>16/17</w:t>
      </w:r>
    </w:p>
    <w:p w:rsidR="00937B67" w:rsidRDefault="00937B67" w:rsidP="00937B67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5C24C7" w:rsidRDefault="00937B67" w:rsidP="00937B67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Календарного плана мероприятий по подготовке и проведению дополнительных </w:t>
      </w:r>
      <w:proofErr w:type="gramStart"/>
      <w:r>
        <w:rPr>
          <w:b/>
          <w:sz w:val="28"/>
          <w:szCs w:val="28"/>
        </w:rPr>
        <w:t xml:space="preserve">выборов депутата Комитета местного самоуправления </w:t>
      </w:r>
      <w:r w:rsidR="005C24C7">
        <w:rPr>
          <w:b/>
          <w:sz w:val="28"/>
          <w:szCs w:val="28"/>
        </w:rPr>
        <w:t>Грабовского</w:t>
      </w:r>
      <w:r>
        <w:rPr>
          <w:b/>
          <w:sz w:val="28"/>
          <w:szCs w:val="28"/>
        </w:rPr>
        <w:t xml:space="preserve"> сельсовета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Бессоновского</w:t>
      </w:r>
      <w:proofErr w:type="spellEnd"/>
      <w:r>
        <w:rPr>
          <w:b/>
          <w:sz w:val="28"/>
          <w:szCs w:val="28"/>
        </w:rPr>
        <w:t xml:space="preserve"> района Пензенской области </w:t>
      </w:r>
      <w:r w:rsidR="003950D6">
        <w:rPr>
          <w:b/>
          <w:sz w:val="28"/>
          <w:szCs w:val="28"/>
        </w:rPr>
        <w:t>четвертого</w:t>
      </w:r>
      <w:r>
        <w:rPr>
          <w:b/>
          <w:sz w:val="28"/>
          <w:szCs w:val="28"/>
        </w:rPr>
        <w:t xml:space="preserve"> созыва по одномандатн</w:t>
      </w:r>
      <w:r w:rsidR="006F3493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м</w:t>
      </w:r>
      <w:r w:rsidR="006F3493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избирательн</w:t>
      </w:r>
      <w:r w:rsidR="006F3493">
        <w:rPr>
          <w:b/>
          <w:sz w:val="28"/>
          <w:szCs w:val="28"/>
        </w:rPr>
        <w:t>ому</w:t>
      </w:r>
      <w:r>
        <w:rPr>
          <w:b/>
          <w:sz w:val="28"/>
          <w:szCs w:val="28"/>
        </w:rPr>
        <w:t xml:space="preserve"> округ</w:t>
      </w:r>
      <w:r w:rsidR="006F3493">
        <w:rPr>
          <w:b/>
          <w:sz w:val="28"/>
          <w:szCs w:val="28"/>
        </w:rPr>
        <w:t>у №</w:t>
      </w:r>
      <w:r w:rsidR="005C24C7">
        <w:rPr>
          <w:b/>
          <w:sz w:val="28"/>
          <w:szCs w:val="28"/>
        </w:rPr>
        <w:t xml:space="preserve"> 8</w:t>
      </w:r>
    </w:p>
    <w:p w:rsidR="00937B67" w:rsidRPr="00E4676B" w:rsidRDefault="00937B67" w:rsidP="00937B67">
      <w:pPr>
        <w:pStyle w:val="21"/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49188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сентября 202</w:t>
      </w:r>
      <w:r w:rsidR="0049188D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года</w:t>
      </w:r>
    </w:p>
    <w:p w:rsidR="00937B67" w:rsidRDefault="00937B67" w:rsidP="00937B67">
      <w:pPr>
        <w:rPr>
          <w:b/>
          <w:sz w:val="28"/>
        </w:rPr>
      </w:pPr>
    </w:p>
    <w:p w:rsidR="00937B67" w:rsidRPr="00E4676B" w:rsidRDefault="00937B67" w:rsidP="0049188D">
      <w:pPr>
        <w:pStyle w:val="western"/>
        <w:spacing w:line="360" w:lineRule="auto"/>
        <w:ind w:firstLine="709"/>
        <w:rPr>
          <w:b/>
        </w:rPr>
      </w:pPr>
      <w:proofErr w:type="gramStart"/>
      <w:r w:rsidRPr="00D37B8E">
        <w:rPr>
          <w:bCs/>
        </w:rPr>
        <w:t xml:space="preserve">Исполняя полномочия избирательной комиссии, организующей подготовку и проведение </w:t>
      </w:r>
      <w:r>
        <w:rPr>
          <w:bCs/>
        </w:rPr>
        <w:t xml:space="preserve">дополнительных </w:t>
      </w:r>
      <w:r w:rsidRPr="00D37B8E">
        <w:rPr>
          <w:bCs/>
        </w:rPr>
        <w:t xml:space="preserve">выборов в органы местного самоуправления </w:t>
      </w:r>
      <w:r w:rsidR="005C24C7">
        <w:rPr>
          <w:bCs/>
        </w:rPr>
        <w:t>Грабовского</w:t>
      </w:r>
      <w:r>
        <w:rPr>
          <w:bCs/>
        </w:rPr>
        <w:t xml:space="preserve"> </w:t>
      </w:r>
      <w:r w:rsidRPr="00D37B8E">
        <w:rPr>
          <w:bCs/>
        </w:rPr>
        <w:t xml:space="preserve">сельсовета </w:t>
      </w:r>
      <w:proofErr w:type="spellStart"/>
      <w:r>
        <w:rPr>
          <w:bCs/>
        </w:rPr>
        <w:t>Бессоновского</w:t>
      </w:r>
      <w:proofErr w:type="spellEnd"/>
      <w:r w:rsidRPr="00D37B8E">
        <w:rPr>
          <w:bCs/>
        </w:rPr>
        <w:t xml:space="preserve"> района Пензенской области</w:t>
      </w:r>
      <w:r>
        <w:rPr>
          <w:bCs/>
        </w:rPr>
        <w:t xml:space="preserve"> и, </w:t>
      </w:r>
      <w:r>
        <w:t>ру</w:t>
      </w:r>
      <w:r w:rsidRPr="00D37B8E">
        <w:t>ководствуясь</w:t>
      </w:r>
      <w:r>
        <w:t xml:space="preserve"> Федеральным законом от 12 июня 2002 года №67-ФЗ «Об основных гарантиях избирательных прав и права на участие в референдуме граждан Российской Федерации», </w:t>
      </w:r>
      <w:r w:rsidR="0049188D" w:rsidRPr="0049188D">
        <w:t>(Закон Пензенской области от 19.12.2025 №4708-ЗПО «О выборах депутатов представительного органа муниципального образования в Пензенской области</w:t>
      </w:r>
      <w:proofErr w:type="gramEnd"/>
      <w:r w:rsidR="0049188D" w:rsidRPr="0049188D">
        <w:t xml:space="preserve"> по одномандатным избирательным округам»</w:t>
      </w:r>
      <w:r w:rsidR="0049188D">
        <w:t xml:space="preserve">, </w:t>
      </w:r>
      <w:r>
        <w:t xml:space="preserve">постановлением Избирательной комиссии Пензенской области от 22.04.2022 №8/77-7 «О возложении на территориальную избирательную комиссию </w:t>
      </w:r>
      <w:proofErr w:type="spellStart"/>
      <w:r>
        <w:t>Бессоновского</w:t>
      </w:r>
      <w:proofErr w:type="spellEnd"/>
      <w:r>
        <w:t xml:space="preserve"> района полномочий по подготовке и проведению выборов в органы местного самоуправления, местного референдума»,</w:t>
      </w:r>
      <w:r w:rsidRPr="00E4676B">
        <w:t xml:space="preserve"> </w:t>
      </w:r>
    </w:p>
    <w:p w:rsidR="00937B67" w:rsidRPr="00221911" w:rsidRDefault="00937B67" w:rsidP="00937B67">
      <w:pPr>
        <w:spacing w:line="360" w:lineRule="auto"/>
        <w:ind w:firstLine="709"/>
        <w:jc w:val="both"/>
        <w:outlineLvl w:val="0"/>
        <w:rPr>
          <w:b/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района,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937B67" w:rsidRPr="00E4676B" w:rsidRDefault="00937B67" w:rsidP="00937B67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1.Утвердить Календарный план мероприятий по подготовке и проведению дополнительных </w:t>
      </w:r>
      <w:proofErr w:type="gramStart"/>
      <w:r>
        <w:rPr>
          <w:sz w:val="28"/>
          <w:szCs w:val="28"/>
        </w:rPr>
        <w:t xml:space="preserve">выборов  депутата Комитета местного самоуправления </w:t>
      </w:r>
      <w:r w:rsidR="005C24C7">
        <w:rPr>
          <w:sz w:val="28"/>
          <w:szCs w:val="28"/>
        </w:rPr>
        <w:t>Грабовского</w:t>
      </w:r>
      <w:r>
        <w:rPr>
          <w:sz w:val="28"/>
          <w:szCs w:val="28"/>
        </w:rPr>
        <w:t xml:space="preserve"> сельсовета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Бессоновского</w:t>
      </w:r>
      <w:proofErr w:type="spellEnd"/>
      <w:r>
        <w:rPr>
          <w:sz w:val="28"/>
          <w:szCs w:val="28"/>
        </w:rPr>
        <w:t xml:space="preserve"> района </w:t>
      </w:r>
      <w:r w:rsidR="003950D6">
        <w:rPr>
          <w:sz w:val="28"/>
          <w:szCs w:val="28"/>
        </w:rPr>
        <w:t>четвертого</w:t>
      </w:r>
      <w:r>
        <w:rPr>
          <w:sz w:val="28"/>
          <w:szCs w:val="28"/>
        </w:rPr>
        <w:t xml:space="preserve"> созыва по одномандатн</w:t>
      </w:r>
      <w:r w:rsidR="006F3493">
        <w:rPr>
          <w:sz w:val="28"/>
          <w:szCs w:val="28"/>
        </w:rPr>
        <w:t>ому</w:t>
      </w:r>
      <w:r>
        <w:rPr>
          <w:sz w:val="28"/>
          <w:szCs w:val="28"/>
        </w:rPr>
        <w:t xml:space="preserve"> избирательн</w:t>
      </w:r>
      <w:r w:rsidR="006F3493">
        <w:rPr>
          <w:sz w:val="28"/>
          <w:szCs w:val="28"/>
        </w:rPr>
        <w:t>ому</w:t>
      </w:r>
      <w:r>
        <w:rPr>
          <w:sz w:val="28"/>
          <w:szCs w:val="28"/>
        </w:rPr>
        <w:t xml:space="preserve"> округ</w:t>
      </w:r>
      <w:r w:rsidR="006F3493">
        <w:rPr>
          <w:sz w:val="28"/>
          <w:szCs w:val="28"/>
        </w:rPr>
        <w:t>у №</w:t>
      </w:r>
      <w:r w:rsidR="00D441C5" w:rsidRPr="00D441C5">
        <w:rPr>
          <w:sz w:val="28"/>
          <w:szCs w:val="28"/>
        </w:rPr>
        <w:t xml:space="preserve"> </w:t>
      </w:r>
      <w:r w:rsidR="005C24C7">
        <w:rPr>
          <w:sz w:val="28"/>
          <w:szCs w:val="28"/>
        </w:rPr>
        <w:t>8</w:t>
      </w:r>
      <w:r>
        <w:rPr>
          <w:sz w:val="28"/>
          <w:szCs w:val="28"/>
        </w:rPr>
        <w:t xml:space="preserve"> (прилагается).</w:t>
      </w:r>
    </w:p>
    <w:p w:rsidR="00D441C5" w:rsidRPr="0049188D" w:rsidRDefault="00D441C5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D441C5" w:rsidRPr="0049188D" w:rsidRDefault="00D441C5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Pr="00E4676B">
        <w:rPr>
          <w:b w:val="0"/>
          <w:szCs w:val="28"/>
        </w:rPr>
        <w:t xml:space="preserve">. </w:t>
      </w:r>
      <w:proofErr w:type="gramStart"/>
      <w:r w:rsidRPr="00E4676B">
        <w:rPr>
          <w:b w:val="0"/>
          <w:szCs w:val="28"/>
        </w:rPr>
        <w:t>Контроль за</w:t>
      </w:r>
      <w:proofErr w:type="gramEnd"/>
      <w:r w:rsidRPr="00E4676B">
        <w:rPr>
          <w:b w:val="0"/>
          <w:szCs w:val="28"/>
        </w:rPr>
        <w:t xml:space="preserve"> исполнением настоящего постановления возложить на </w:t>
      </w:r>
      <w:r>
        <w:rPr>
          <w:b w:val="0"/>
          <w:szCs w:val="28"/>
        </w:rPr>
        <w:t>председателя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территориальной и</w:t>
      </w:r>
      <w:r w:rsidRPr="00E4676B">
        <w:rPr>
          <w:b w:val="0"/>
          <w:szCs w:val="28"/>
        </w:rPr>
        <w:t xml:space="preserve">збирательной комиссии </w:t>
      </w:r>
      <w:proofErr w:type="spellStart"/>
      <w:r>
        <w:rPr>
          <w:b w:val="0"/>
          <w:szCs w:val="28"/>
        </w:rPr>
        <w:t>Бессоновского</w:t>
      </w:r>
      <w:proofErr w:type="spellEnd"/>
      <w:r>
        <w:rPr>
          <w:b w:val="0"/>
          <w:szCs w:val="28"/>
        </w:rPr>
        <w:t xml:space="preserve"> района</w:t>
      </w:r>
      <w:r w:rsidRPr="00E4676B">
        <w:rPr>
          <w:b w:val="0"/>
          <w:szCs w:val="28"/>
        </w:rPr>
        <w:t xml:space="preserve"> </w:t>
      </w:r>
      <w:r>
        <w:rPr>
          <w:b w:val="0"/>
          <w:szCs w:val="28"/>
        </w:rPr>
        <w:t>Грибову О.Н.</w:t>
      </w:r>
    </w:p>
    <w:p w:rsidR="00937B67" w:rsidRPr="00C7761D" w:rsidRDefault="00937B67" w:rsidP="00937B67">
      <w:pPr>
        <w:pStyle w:val="a5"/>
        <w:spacing w:line="360" w:lineRule="auto"/>
        <w:jc w:val="both"/>
        <w:rPr>
          <w:b w:val="0"/>
          <w:szCs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О.Н.Грибова</w:t>
      </w:r>
    </w:p>
    <w:p w:rsidR="00937B67" w:rsidRPr="003E0E1F" w:rsidRDefault="00937B67" w:rsidP="00937B67">
      <w:pPr>
        <w:spacing w:line="360" w:lineRule="auto"/>
        <w:ind w:firstLine="709"/>
        <w:rPr>
          <w:sz w:val="28"/>
        </w:rPr>
      </w:pPr>
    </w:p>
    <w:p w:rsidR="00937B67" w:rsidRDefault="00937B67" w:rsidP="00937B67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И.В.Асташкина</w:t>
      </w:r>
    </w:p>
    <w:p w:rsidR="00B264D0" w:rsidRDefault="00B264D0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937B67" w:rsidRDefault="00937B67"/>
    <w:p w:rsidR="002C5C66" w:rsidRDefault="002C5C66" w:rsidP="00765943">
      <w:pPr>
        <w:jc w:val="center"/>
        <w:rPr>
          <w:b/>
          <w:sz w:val="25"/>
          <w:szCs w:val="25"/>
        </w:rPr>
      </w:pP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Приложение  к постановлению</w:t>
      </w:r>
    </w:p>
    <w:p w:rsidR="002C5C66" w:rsidRDefault="002C5C66" w:rsidP="002C5C66">
      <w:pPr>
        <w:jc w:val="right"/>
        <w:rPr>
          <w:sz w:val="24"/>
          <w:szCs w:val="24"/>
        </w:rPr>
      </w:pPr>
      <w:r>
        <w:rPr>
          <w:sz w:val="24"/>
          <w:szCs w:val="24"/>
        </w:rPr>
        <w:t>территориальной избирательной</w:t>
      </w:r>
    </w:p>
    <w:p w:rsidR="002C5C66" w:rsidRDefault="002C5C66" w:rsidP="002C5C66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комиссии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</w:t>
      </w:r>
    </w:p>
    <w:p w:rsidR="002C5C66" w:rsidRDefault="0049188D" w:rsidP="002C5C66">
      <w:pPr>
        <w:jc w:val="right"/>
        <w:rPr>
          <w:b/>
          <w:sz w:val="25"/>
          <w:szCs w:val="25"/>
        </w:rPr>
      </w:pPr>
      <w:r>
        <w:rPr>
          <w:sz w:val="24"/>
          <w:szCs w:val="24"/>
        </w:rPr>
        <w:t>Пензенской области от 22</w:t>
      </w:r>
      <w:r w:rsidR="002C5C66">
        <w:rPr>
          <w:sz w:val="24"/>
          <w:szCs w:val="24"/>
        </w:rPr>
        <w:t>.06.202</w:t>
      </w:r>
      <w:r>
        <w:rPr>
          <w:sz w:val="24"/>
          <w:szCs w:val="24"/>
        </w:rPr>
        <w:t>6</w:t>
      </w:r>
      <w:r w:rsidR="002C5C66">
        <w:rPr>
          <w:sz w:val="24"/>
          <w:szCs w:val="24"/>
        </w:rPr>
        <w:t>г. №</w:t>
      </w:r>
      <w:r w:rsidR="003934CA">
        <w:rPr>
          <w:sz w:val="24"/>
          <w:szCs w:val="24"/>
        </w:rPr>
        <w:t xml:space="preserve"> 16/17</w:t>
      </w:r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32"/>
          <w:szCs w:val="32"/>
        </w:rPr>
      </w:pPr>
      <w:r w:rsidRPr="0049188D">
        <w:rPr>
          <w:b/>
          <w:bCs/>
          <w:color w:val="000000"/>
          <w:sz w:val="32"/>
          <w:szCs w:val="32"/>
        </w:rPr>
        <w:t>КАЛЕНДАРНЫЙ ПЛАН</w:t>
      </w:r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32"/>
          <w:szCs w:val="32"/>
        </w:rPr>
      </w:pPr>
      <w:r w:rsidRPr="0049188D">
        <w:rPr>
          <w:b/>
          <w:bCs/>
          <w:color w:val="000000"/>
          <w:sz w:val="32"/>
          <w:szCs w:val="32"/>
        </w:rPr>
        <w:t xml:space="preserve">мероприятий по подготовке и проведению дополнительных </w:t>
      </w:r>
      <w:proofErr w:type="gramStart"/>
      <w:r w:rsidRPr="0049188D">
        <w:rPr>
          <w:b/>
          <w:bCs/>
          <w:color w:val="000000"/>
          <w:sz w:val="32"/>
          <w:szCs w:val="32"/>
        </w:rPr>
        <w:t xml:space="preserve">выборов депутата </w:t>
      </w:r>
      <w:r>
        <w:rPr>
          <w:b/>
          <w:bCs/>
          <w:color w:val="000000"/>
          <w:sz w:val="32"/>
          <w:szCs w:val="32"/>
        </w:rPr>
        <w:t xml:space="preserve">Комитета местного самоуправления </w:t>
      </w:r>
      <w:r w:rsidR="005C24C7">
        <w:rPr>
          <w:b/>
          <w:bCs/>
          <w:color w:val="000000"/>
          <w:sz w:val="32"/>
          <w:szCs w:val="32"/>
        </w:rPr>
        <w:t>Грабовского</w:t>
      </w:r>
      <w:r>
        <w:rPr>
          <w:b/>
          <w:bCs/>
          <w:color w:val="000000"/>
          <w:sz w:val="32"/>
          <w:szCs w:val="32"/>
        </w:rPr>
        <w:t xml:space="preserve"> сельсовета</w:t>
      </w:r>
      <w:proofErr w:type="gramEnd"/>
      <w:r>
        <w:rPr>
          <w:b/>
          <w:bCs/>
          <w:color w:val="000000"/>
          <w:sz w:val="32"/>
          <w:szCs w:val="32"/>
        </w:rPr>
        <w:t xml:space="preserve"> </w:t>
      </w:r>
      <w:proofErr w:type="spellStart"/>
      <w:r>
        <w:rPr>
          <w:b/>
          <w:bCs/>
          <w:color w:val="000000"/>
          <w:sz w:val="32"/>
          <w:szCs w:val="32"/>
        </w:rPr>
        <w:t>Бессоновского</w:t>
      </w:r>
      <w:proofErr w:type="spellEnd"/>
      <w:r>
        <w:rPr>
          <w:b/>
          <w:bCs/>
          <w:color w:val="000000"/>
          <w:sz w:val="32"/>
          <w:szCs w:val="32"/>
        </w:rPr>
        <w:t xml:space="preserve"> района Пензенской области </w:t>
      </w:r>
      <w:r w:rsidR="003950D6">
        <w:rPr>
          <w:b/>
          <w:bCs/>
          <w:color w:val="000000"/>
          <w:sz w:val="32"/>
          <w:szCs w:val="32"/>
        </w:rPr>
        <w:t xml:space="preserve">четвертого </w:t>
      </w:r>
      <w:r>
        <w:rPr>
          <w:b/>
          <w:bCs/>
          <w:color w:val="000000"/>
          <w:sz w:val="32"/>
          <w:szCs w:val="32"/>
        </w:rPr>
        <w:t>созы</w:t>
      </w:r>
      <w:r w:rsidR="003950D6">
        <w:rPr>
          <w:b/>
          <w:bCs/>
          <w:color w:val="000000"/>
          <w:sz w:val="32"/>
          <w:szCs w:val="32"/>
        </w:rPr>
        <w:t>ва</w:t>
      </w:r>
      <w:r>
        <w:rPr>
          <w:b/>
          <w:bCs/>
          <w:color w:val="000000"/>
          <w:sz w:val="32"/>
          <w:szCs w:val="32"/>
        </w:rPr>
        <w:t xml:space="preserve"> по одномандатному избирательному округу № </w:t>
      </w:r>
      <w:r w:rsidR="005C24C7">
        <w:rPr>
          <w:b/>
          <w:bCs/>
          <w:color w:val="000000"/>
          <w:sz w:val="32"/>
          <w:szCs w:val="32"/>
        </w:rPr>
        <w:t>8</w:t>
      </w:r>
    </w:p>
    <w:p w:rsidR="0049188D" w:rsidRPr="0049188D" w:rsidRDefault="0049188D" w:rsidP="0049188D">
      <w:pPr>
        <w:spacing w:before="100" w:beforeAutospacing="1"/>
        <w:jc w:val="center"/>
        <w:rPr>
          <w:color w:val="000000"/>
          <w:sz w:val="28"/>
          <w:szCs w:val="28"/>
        </w:rPr>
      </w:pPr>
      <w:proofErr w:type="gramStart"/>
      <w:r w:rsidRPr="0049188D">
        <w:rPr>
          <w:color w:val="000000"/>
          <w:sz w:val="24"/>
          <w:szCs w:val="24"/>
        </w:rPr>
        <w:t>(Закон Пензенской области от 19.12.2025 №4708-ЗПО «О выборах депутатов представительного органа муниципального образования в Пензенской области по одномандатным избирательным округам» (далее - № 4708-ЗПО)</w:t>
      </w:r>
      <w:proofErr w:type="gramEnd"/>
    </w:p>
    <w:p w:rsidR="0049188D" w:rsidRPr="0049188D" w:rsidRDefault="0049188D" w:rsidP="0049188D">
      <w:pPr>
        <w:jc w:val="both"/>
        <w:rPr>
          <w:color w:val="000000"/>
          <w:sz w:val="28"/>
          <w:szCs w:val="28"/>
        </w:rPr>
      </w:pPr>
      <w:r w:rsidRPr="0049188D">
        <w:rPr>
          <w:color w:val="000000"/>
          <w:sz w:val="24"/>
          <w:szCs w:val="24"/>
        </w:rPr>
        <w:t>Дата выборов: 20.09.2026</w:t>
      </w:r>
    </w:p>
    <w:p w:rsidR="0049188D" w:rsidRPr="0049188D" w:rsidRDefault="0049188D" w:rsidP="0049188D">
      <w:pPr>
        <w:jc w:val="both"/>
        <w:rPr>
          <w:color w:val="000000"/>
          <w:sz w:val="28"/>
          <w:szCs w:val="28"/>
        </w:rPr>
      </w:pPr>
      <w:r w:rsidRPr="0049188D">
        <w:rPr>
          <w:color w:val="000000"/>
          <w:sz w:val="24"/>
          <w:szCs w:val="24"/>
        </w:rPr>
        <w:t>Дни голосования: 18.09.2026, 19.09.2026</w:t>
      </w:r>
    </w:p>
    <w:tbl>
      <w:tblPr>
        <w:tblW w:w="9744" w:type="dxa"/>
        <w:tblCellSpacing w:w="0" w:type="dxa"/>
        <w:tblCellMar>
          <w:top w:w="108" w:type="dxa"/>
          <w:bottom w:w="108" w:type="dxa"/>
        </w:tblCellMar>
        <w:tblLook w:val="04A0"/>
      </w:tblPr>
      <w:tblGrid>
        <w:gridCol w:w="599"/>
        <w:gridCol w:w="3198"/>
        <w:gridCol w:w="2004"/>
        <w:gridCol w:w="2024"/>
        <w:gridCol w:w="1919"/>
      </w:tblGrid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9188D">
              <w:rPr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49188D">
              <w:rPr>
                <w:color w:val="000000"/>
                <w:sz w:val="24"/>
                <w:szCs w:val="24"/>
              </w:rPr>
              <w:t>/</w:t>
            </w:r>
            <w:proofErr w:type="spellStart"/>
            <w:r w:rsidRPr="0049188D">
              <w:rPr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Содержание мероприятий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 исполнения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Исполнители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left="-108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Статья закона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Назначение выборов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назначении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21.06.2026 по 01.07.2026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49188D">
              <w:rPr>
                <w:color w:val="000000"/>
                <w:sz w:val="24"/>
                <w:szCs w:val="24"/>
              </w:rPr>
              <w:t>Представитель-ный</w:t>
            </w:r>
            <w:proofErr w:type="spellEnd"/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орган муниципального образования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ч.1,6 ст. 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назначении дополнительных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  <w:r w:rsidRPr="0049188D">
              <w:rPr>
                <w:color w:val="000000"/>
                <w:sz w:val="24"/>
                <w:szCs w:val="24"/>
              </w:rPr>
              <w:t>.06.2026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Территориальная избирательная комиссия (далее – ТИК)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ст.8,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 ст.71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через пять дней со дня принятия решения о назначении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49188D">
              <w:rPr>
                <w:i/>
                <w:iCs/>
                <w:color w:val="000000"/>
              </w:rPr>
              <w:t>выборов</w:t>
            </w:r>
            <w:r w:rsidRPr="0049188D">
              <w:rPr>
                <w:color w:val="000000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Орган, назначивший выборы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6ст.8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95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Избирательные участки. Списки избирателей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списка избирательных участков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40 дней до дня 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Глава администрации муниципального района, городского округа (глава местной администрации поселения)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ст.26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Составление списка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избирателей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До 08.09.2026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десять дней до дня 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ст.28 </w:t>
            </w:r>
          </w:p>
        </w:tc>
      </w:tr>
      <w:tr w:rsidR="0049188D" w:rsidRPr="0049188D" w:rsidTr="0049188D">
        <w:trPr>
          <w:tblCellSpacing w:w="0" w:type="dxa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5.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1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десять дней до дня</w:t>
            </w:r>
            <w:r w:rsidRPr="0049188D">
              <w:rPr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49188D">
              <w:rPr>
                <w:i/>
                <w:iCs/>
                <w:color w:val="000000"/>
              </w:rPr>
              <w:t>голосования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ч.12 ст.28 </w:t>
            </w:r>
          </w:p>
        </w:tc>
      </w:tr>
    </w:tbl>
    <w:p w:rsidR="0049188D" w:rsidRPr="0049188D" w:rsidRDefault="0049188D" w:rsidP="0049188D">
      <w:pPr>
        <w:rPr>
          <w:vanish/>
          <w:color w:val="000000"/>
          <w:sz w:val="24"/>
          <w:szCs w:val="24"/>
        </w:rPr>
      </w:pPr>
    </w:p>
    <w:tbl>
      <w:tblPr>
        <w:tblW w:w="9757" w:type="dxa"/>
        <w:tblCellSpacing w:w="0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544"/>
        <w:gridCol w:w="3260"/>
        <w:gridCol w:w="1984"/>
        <w:gridCol w:w="1985"/>
        <w:gridCol w:w="1984"/>
      </w:tblGrid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списка избирателей для ознакомления и дополнительного уточнения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  <w:lang w:val="en-US"/>
              </w:rPr>
              <w:t>C</w:t>
            </w:r>
            <w:r w:rsidRPr="0049188D">
              <w:rPr>
                <w:color w:val="000000"/>
                <w:sz w:val="24"/>
                <w:szCs w:val="24"/>
              </w:rPr>
              <w:t xml:space="preserve">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за десять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ч.14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Председатель, секретарь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ч.13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Председатель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ч.12 ст.28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Выдвижение и регистрация кандидатов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 дня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ст.29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Выдвижение кандидатов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Начинается на следующий день после дня официального опубликования решения, заканчивается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31.07.2026 в 18 часов по местному времени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на следующий день после дня официального опубликования решения о назначении выборов депутатов представительного органа муниципального образования и заканчивается 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50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Граждане РФ, избирательные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ст.33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11.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Выдача кандидату,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Незамедлительно в день поступления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 34,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6 ст.35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49188D">
              <w:rPr>
                <w:color w:val="000000"/>
                <w:sz w:val="24"/>
                <w:szCs w:val="24"/>
              </w:rPr>
              <w:t>Заверение списка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3 дней после дня приема документов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7 ст. 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4,5 ст. 32 закона № 4708-ЗПО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31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ранее дня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заверения списка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кандидатов и не позднее 31.07.2026 в 18 часов по местному времени</w:t>
            </w:r>
            <w:r w:rsidR="00601931">
              <w:rPr>
                <w:color w:val="000000"/>
                <w:sz w:val="28"/>
                <w:szCs w:val="28"/>
              </w:rPr>
              <w:t xml:space="preserve">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50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ч.10 ст.35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Сбор подписей в поддержку выдвижения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Со дня, следующего за днем уведомления ТИК 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выдвижении кандидата,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заверения списка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кандидатов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Кандидаты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3 ст. 37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представления документов для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объединение, 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ч.11 ст.35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ТИК документов для регистрации кандидата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18 часов по местному времени 05.08.2026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заканчивается за 45 дней до дня голосования в 18 часов по местному времени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Кандидаты, доверенные лица кандидатов в депутаты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проверок достоверности сведений, представленных кандидатами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10 дней (20 дней) со дня поступления запроса 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Соответствующие органы совместно с контрольно-ревизионной службой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ст.32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Извещение кандидата, избирательного объединения о выявившейся неполноте сведений о кандидате, отсутствии каких-либо документов или несоблюдении требований ЗПО к оформлению документов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за 3 дня до заседания ТИК, на котором должен рассматриваться 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Кандидат, 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за двое суток до заседания ТИК, на котором должен рассматриваться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вопрос о регистрации кандидата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21.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10 дней со дня представления документов для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ч.19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одних суток с момента принятия ТИК решения об отказе в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ч.22 ст.38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Статус кандидатов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пять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ч.26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кандидата снять свою кандидатуру при наличии вынуждающих к тому обстоятельств, подав письменное заявление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16.09.2026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один день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ч.26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</w:rPr>
              <w:t xml:space="preserve"> чем за пять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ч.27 ст.38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Регистрация доверенных лиц кандидата, избирательного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 течение 5 дней со дня поступления письменного заявления кандидата (представления избирательного объединения) о назначении доверенных лиц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 заявлений граждан о согласии быть доверенными лицами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 ст.42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27.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работающих в организации, осуществляющей выпуск средств массовой информации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5 дней со дня регистрации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ст.40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Информирование избирателей и предвыборная агитация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15.09.2026 по 20.09.2026 до момента окончания голосования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В течение пяти дней до дня голосования и до момента окончания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Организация, проводящая опрос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ст.45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 местного самоуправления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ч.8 ст.46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ТИК перечня муниципальных организаций телерадиовещания и периодических печатных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на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10-ый день после дня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Управление Федеральной службы по надзору в сфере связи,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информационных технологий и массовых коммуникаций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ч.7 ст. 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31.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 46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Сроки проведения предвыборной агитации (агитационный период) для кандидата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 дня представления в ТИК заявления о согласии баллотироваться и до 00 часов 18.09.2026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Кандидаты, выдвинутые непосредственно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ч.1,3 ст.48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 дня принятия решения о выдвижении кандидатов по одномандатным округам и до 00 часов 18.09.2026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Избирательное объединение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ч.1,3 ст.48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22.08.2026 и до 00 часов 18.09.2026 по местному времени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за 28 дней до дня голосования и прекращается в ноль часов по местному времени дня, предшествующего дню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ст.48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по изготовлению печатных агитационных материалов и представление их в 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Не позднее чем через 30 дней со дня официального опубликования решения 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СМИ, сетевые издания, организации, индивидуальные предприниматели, выполняющие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работы или оказывающие услуги по изготовлению печатных агитационных материалов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ч.7 ст.49,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36.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Проведение жеребьевок и составление графиков по предоставлению эфирного времени и печатной площади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18.08.2026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32 дня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ТИК, муниципальные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ч.ч. 6, 9 ,10 ст.50,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ч.ч. 4, 5 ст. 51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 следующий день после проведения жеребьевки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ч.6 ст.50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графика предоставления платного эфирного времени для опубликования в СМИ либо доведение до сведения избирателей иным способом и предоставление его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на второй день после его составления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Организация телерадиовещания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ст.50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сведений об учете объемов и стоимости эфирного времени и печатной площади, объемов и стоимости услуг по размещению агитационных материалов в сетевых изданиях по формам и в порядке, установленным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30.09.2026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Организации, осуществляющие выпуск СМИ, редакции сетевых изданий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9 ст. 49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дня, следующего за днем предоставления помещения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Собственник, владелец помещения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ст.52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иным способо</w:t>
            </w:r>
            <w:r w:rsidR="00601931">
              <w:rPr>
                <w:color w:val="000000"/>
                <w:sz w:val="24"/>
                <w:szCs w:val="24"/>
              </w:rPr>
              <w:t>м</w:t>
            </w:r>
          </w:p>
          <w:p w:rsidR="00601931" w:rsidRPr="0049188D" w:rsidRDefault="00601931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течение двух суток с момента получения уведомления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ст.52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42.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за 3 дня до проведения встречи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ТИК, командир воинской части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8 ст. 52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30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Органы местного самоуправления по предложению </w:t>
            </w:r>
          </w:p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ч.7 ст.53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начала распространения соответствующих материалов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4 ст. 53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копии агитационного материала, предназначенного для размещения в СМИ в ТИК вместе с информацией о том, изображение какого кандидата, каких кандидатов использовано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Кандидаты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ч.13 ст. 49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01931" w:rsidRPr="00601931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Публикация предвыборной программы не менее чем в одном муниципальном периодическом печатном издании или размещение ее в сети Интернет, представление в ТИК копии публикации или сообщение адреса сайта в сети Интернет, где размещена программа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10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Политическая партия, выдвинувшая кандидатов, которые зарегистрированы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 ст.47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47.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  <w:p w:rsidR="00601931" w:rsidRPr="0049188D" w:rsidRDefault="00601931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менее 3 лет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Организации, осуществляющие выпуск СМИ, сетевые издания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ст.49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Финансирование выборов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48.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Открытие счета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До финансирования, которое осуществляется не позднее чем в десятидневный срок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ст.55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4"/>
                <w:szCs w:val="24"/>
              </w:rPr>
            </w:pPr>
            <w:r w:rsidRPr="0049188D">
              <w:rPr>
                <w:color w:val="000000"/>
                <w:sz w:val="24"/>
                <w:szCs w:val="24"/>
              </w:rPr>
              <w:t>49.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Откомандирование в распоряжение ТИК членов контрольно-ревизионной службы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Соответствующие органы и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ст.58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письменного уведомления ТИК о выдвижении и до представления документов на регистрацию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 с разрешения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Возврат жертвователю добровольного пожертвования, внесенного с нарушением закона №4708-ЗПО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ст.56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сведений о поступлении и расходовании средств избирательных фондов кандидатов на сайте ТИК (ИКПО)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Периодически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ч.8 ст.57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Размещение сведений о поступлении средств на специальный избирательный счет и расходовании этих средств на официальном сайте ИКПО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 представлению ТИК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ИКПО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ч.18 ст.56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55.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30 дней со дня официального опубликования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ч.9 ст.57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Размещение копий финансовых отчетов кандидатов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сайте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ТИК (ИКПО)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чем через 5 дней со дня их получения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ч.10 ст.57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После 20.11.2026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по истечении 60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Кредитная организация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ч.11 ст.57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>не позднее чем через десять дней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ст.55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59.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чем через 35 дней со дня официального опубликования общих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ч.3 ст.55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Наблюдатели и представители СМИ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Представление списка назначенных наблюдателей в 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14.09.2026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три дня до дня (первого дня) </w:t>
            </w:r>
            <w:r w:rsidRPr="0049188D">
              <w:rPr>
                <w:i/>
                <w:iCs/>
                <w:color w:val="000000"/>
                <w:sz w:val="22"/>
                <w:szCs w:val="22"/>
              </w:rPr>
              <w:lastRenderedPageBreak/>
              <w:t>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Избирательное объединение, субъект общественного контроля, кандидат,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назначившие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наблюдателей в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ТИК,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ч.11 ст.23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61.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наблюдателем направления в комиссию, в которую он назначен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Назначенный наблюдатель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ч.12 ст.23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Подача заявок на аккредитацию представителей СМИ в Избирательную комиссию Пензенской области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10.09.2026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семь дней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ч.17ст. 23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975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601931">
            <w:pPr>
              <w:spacing w:before="100" w:beforeAutospacing="1"/>
              <w:jc w:val="center"/>
              <w:rPr>
                <w:color w:val="000000"/>
                <w:sz w:val="28"/>
                <w:szCs w:val="28"/>
              </w:rPr>
            </w:pPr>
            <w:r w:rsidRPr="0049188D">
              <w:rPr>
                <w:b/>
                <w:bCs/>
                <w:color w:val="000000"/>
                <w:sz w:val="24"/>
                <w:szCs w:val="24"/>
              </w:rPr>
              <w:t>Голосование и определение результатов выборов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контроля за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их изготовлением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30.08.2026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20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ч.5 ст.60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</w:t>
            </w:r>
            <w:proofErr w:type="gramStart"/>
            <w:r w:rsidRPr="0049188D">
              <w:rPr>
                <w:color w:val="000000"/>
                <w:sz w:val="24"/>
                <w:szCs w:val="24"/>
              </w:rPr>
              <w:t>позднее</w:t>
            </w:r>
            <w:proofErr w:type="gramEnd"/>
            <w:r w:rsidRPr="0049188D">
              <w:rPr>
                <w:color w:val="000000"/>
                <w:sz w:val="24"/>
                <w:szCs w:val="24"/>
              </w:rPr>
              <w:t xml:space="preserve"> чем за два дня до получения избирательных бюллетеней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ч.14 ст.60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Передача избирательных бюллетеней в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17.09.2026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один день до дня (первого дня)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ч.17 ст.60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66.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09.09.2026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десять дней до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ТИК,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ч.2 ст. 62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67.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Подача письменного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С 10.09.2026 до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14.00 часов 20.09.2026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в течение десяти дней до дня голосования, но 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за шесть часов до окончания времени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Избиратели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 5 ст. 65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68.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Голосование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С 08.00 до 20.00 часов по местному времени 18.09.2026, 19.09.2026,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20.09.2026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ст.62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Постановление ЦИК России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69.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Направление первых экземпляров протоколов УИК об итогах голосования и приложенных к ним документов в 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Незамедлительно после подписания протокола об итогах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ч.31 ст.67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70.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Определение результатов выборов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Не позднее 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22.09.2026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49188D">
              <w:rPr>
                <w:i/>
                <w:iCs/>
                <w:color w:val="000000"/>
                <w:sz w:val="22"/>
                <w:szCs w:val="22"/>
              </w:rPr>
              <w:t>позднее</w:t>
            </w:r>
            <w:proofErr w:type="gramEnd"/>
            <w:r w:rsidRPr="0049188D">
              <w:rPr>
                <w:i/>
                <w:iCs/>
                <w:color w:val="000000"/>
                <w:sz w:val="22"/>
                <w:szCs w:val="22"/>
              </w:rPr>
              <w:t xml:space="preserve"> чем на третий день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ч.1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71.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Проведение жеребьевки для определения результатов выборов по одномандатному избирательному округу </w:t>
            </w:r>
            <w:r w:rsidRPr="0049188D">
              <w:rPr>
                <w:b/>
                <w:bCs/>
                <w:color w:val="000000"/>
                <w:sz w:val="24"/>
                <w:szCs w:val="24"/>
                <w:u w:val="single"/>
              </w:rPr>
              <w:t>при равном числе голосов, полученных кандидатами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 второй день после определения результатов выборов в округе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ТИК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ч.5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72.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В пятидневный срок после определения результатов 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Кандидат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ч.6 ст. 69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73.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Направление общих данных о результатах выборов в СМИ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В течение одних суток после определения результатов </w:t>
            </w:r>
            <w:r w:rsidRPr="0049188D">
              <w:rPr>
                <w:color w:val="000000"/>
                <w:sz w:val="24"/>
                <w:szCs w:val="24"/>
              </w:rPr>
              <w:lastRenderedPageBreak/>
              <w:t>выборов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ч.2 ст.72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lastRenderedPageBreak/>
              <w:t>74.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20.10.2026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не позднее чем через один месяц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ч.3 ст.72 </w:t>
            </w:r>
          </w:p>
        </w:tc>
      </w:tr>
      <w:tr w:rsidR="0049188D" w:rsidRPr="0049188D" w:rsidTr="00601931">
        <w:trPr>
          <w:tblCellSpacing w:w="0" w:type="dxa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75.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Опубликование полных данных протоколов ТИК и УИК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>Не позднее 20.11.2026</w:t>
            </w: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</w:p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i/>
                <w:iCs/>
                <w:color w:val="000000"/>
              </w:rPr>
              <w:t>в течение двух месяцев со дня голосования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ind w:firstLine="23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ТИК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9188D" w:rsidRPr="0049188D" w:rsidRDefault="0049188D" w:rsidP="0049188D">
            <w:pPr>
              <w:spacing w:before="100" w:beforeAutospacing="1"/>
              <w:jc w:val="both"/>
              <w:rPr>
                <w:color w:val="000000"/>
                <w:sz w:val="28"/>
                <w:szCs w:val="28"/>
              </w:rPr>
            </w:pPr>
            <w:r w:rsidRPr="0049188D">
              <w:rPr>
                <w:color w:val="000000"/>
                <w:sz w:val="24"/>
                <w:szCs w:val="24"/>
              </w:rPr>
              <w:t xml:space="preserve">ч.4 ст.72 </w:t>
            </w:r>
          </w:p>
        </w:tc>
      </w:tr>
    </w:tbl>
    <w:p w:rsidR="0049188D" w:rsidRPr="0049188D" w:rsidRDefault="0049188D" w:rsidP="0049188D">
      <w:pPr>
        <w:spacing w:before="100" w:beforeAutospacing="1"/>
        <w:jc w:val="both"/>
        <w:rPr>
          <w:color w:val="000000"/>
          <w:sz w:val="28"/>
          <w:szCs w:val="28"/>
        </w:rPr>
      </w:pPr>
    </w:p>
    <w:p w:rsidR="002C5C66" w:rsidRDefault="002C5C66" w:rsidP="00765943">
      <w:pPr>
        <w:jc w:val="center"/>
        <w:rPr>
          <w:b/>
          <w:sz w:val="25"/>
          <w:szCs w:val="25"/>
        </w:rPr>
      </w:pPr>
    </w:p>
    <w:sectPr w:rsidR="002C5C66" w:rsidSect="0049188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7B67"/>
    <w:rsid w:val="00044EEC"/>
    <w:rsid w:val="000B249F"/>
    <w:rsid w:val="002C5C66"/>
    <w:rsid w:val="003934CA"/>
    <w:rsid w:val="003950D6"/>
    <w:rsid w:val="00491225"/>
    <w:rsid w:val="0049188D"/>
    <w:rsid w:val="005C24C7"/>
    <w:rsid w:val="00601931"/>
    <w:rsid w:val="006F3493"/>
    <w:rsid w:val="00765943"/>
    <w:rsid w:val="008D5454"/>
    <w:rsid w:val="00937B67"/>
    <w:rsid w:val="00B264D0"/>
    <w:rsid w:val="00B43FCB"/>
    <w:rsid w:val="00D441C5"/>
    <w:rsid w:val="00E1262E"/>
    <w:rsid w:val="00E8666C"/>
    <w:rsid w:val="00EF70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B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37B67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937B67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937B67"/>
    <w:pPr>
      <w:keepNext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37B67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Title"/>
    <w:basedOn w:val="a"/>
    <w:link w:val="a4"/>
    <w:qFormat/>
    <w:rsid w:val="00937B67"/>
    <w:pPr>
      <w:jc w:val="center"/>
    </w:pPr>
    <w:rPr>
      <w:b/>
      <w:sz w:val="32"/>
    </w:rPr>
  </w:style>
  <w:style w:type="character" w:customStyle="1" w:styleId="a4">
    <w:name w:val="Название Знак"/>
    <w:basedOn w:val="a0"/>
    <w:link w:val="a3"/>
    <w:rsid w:val="00937B67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Body Text Indent"/>
    <w:basedOn w:val="a"/>
    <w:link w:val="a6"/>
    <w:semiHidden/>
    <w:rsid w:val="00937B67"/>
    <w:pPr>
      <w:ind w:firstLine="709"/>
    </w:pPr>
    <w:rPr>
      <w:b/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937B6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937B6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37B6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rsid w:val="00765943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8">
    <w:name w:val="Нижний колонтитул Знак"/>
    <w:basedOn w:val="a0"/>
    <w:link w:val="a7"/>
    <w:uiPriority w:val="99"/>
    <w:rsid w:val="007659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estern">
    <w:name w:val="western"/>
    <w:basedOn w:val="a"/>
    <w:rsid w:val="0049188D"/>
    <w:pPr>
      <w:spacing w:before="100" w:beforeAutospacing="1"/>
      <w:jc w:val="both"/>
    </w:pPr>
    <w:rPr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49188D"/>
    <w:pPr>
      <w:spacing w:before="100" w:beforeAutospacing="1"/>
      <w:jc w:val="both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364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16</Pages>
  <Words>3269</Words>
  <Characters>18639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2026-06-21T09:14:00Z</dcterms:created>
  <dcterms:modified xsi:type="dcterms:W3CDTF">2026-06-21T10:23:00Z</dcterms:modified>
</cp:coreProperties>
</file>