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11AD7" w:rsidRDefault="00B81DBE">
      <w:pPr>
        <w:rPr>
          <w:sz w:val="28"/>
        </w:rPr>
      </w:pPr>
      <w:r w:rsidRPr="00B81DBE">
        <w:rPr>
          <w:sz w:val="28"/>
        </w:rPr>
        <w:t>2</w:t>
      </w:r>
      <w:r w:rsidRPr="00816175">
        <w:rPr>
          <w:sz w:val="28"/>
        </w:rPr>
        <w:t>9</w:t>
      </w:r>
      <w:r>
        <w:rPr>
          <w:sz w:val="28"/>
        </w:rPr>
        <w:t>.06</w:t>
      </w:r>
      <w:r w:rsidR="00870224">
        <w:rPr>
          <w:sz w:val="28"/>
        </w:rPr>
        <w:t>.201</w:t>
      </w:r>
      <w:r>
        <w:rPr>
          <w:sz w:val="28"/>
        </w:rPr>
        <w:t>8</w:t>
      </w:r>
      <w:r w:rsidR="00870224" w:rsidRPr="00CE76CD">
        <w:rPr>
          <w:sz w:val="28"/>
        </w:rPr>
        <w:t xml:space="preserve"> </w:t>
      </w:r>
      <w:r w:rsidR="00475308">
        <w:rPr>
          <w:sz w:val="28"/>
        </w:rPr>
        <w:t xml:space="preserve">г 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DC0FBC">
        <w:rPr>
          <w:sz w:val="28"/>
        </w:rPr>
        <w:t xml:space="preserve"> </w:t>
      </w:r>
      <w:r>
        <w:rPr>
          <w:sz w:val="28"/>
        </w:rPr>
        <w:t>61/327</w:t>
      </w:r>
    </w:p>
    <w:p w:rsidR="000368DE" w:rsidRPr="0082393A" w:rsidRDefault="000368DE">
      <w:pPr>
        <w:rPr>
          <w:sz w:val="28"/>
        </w:rPr>
      </w:pPr>
    </w:p>
    <w:p w:rsidR="00EC0249" w:rsidRPr="00EC0249" w:rsidRDefault="00711AD7" w:rsidP="00EC0249">
      <w:pPr>
        <w:pStyle w:val="a5"/>
        <w:ind w:right="851"/>
        <w:jc w:val="center"/>
        <w:rPr>
          <w:b/>
          <w:szCs w:val="28"/>
        </w:rPr>
      </w:pPr>
      <w:r>
        <w:rPr>
          <w:b/>
          <w:szCs w:val="28"/>
        </w:rPr>
        <w:t>О проведении первого тура областного конкурса на лучшую творческую работу по избирательному праву</w:t>
      </w:r>
    </w:p>
    <w:p w:rsidR="00205D9C" w:rsidRPr="00205D9C" w:rsidRDefault="00205D9C" w:rsidP="00475308">
      <w:pPr>
        <w:rPr>
          <w:b/>
          <w:bCs/>
          <w:sz w:val="28"/>
        </w:rPr>
      </w:pPr>
    </w:p>
    <w:p w:rsidR="00EC0249" w:rsidRPr="00EC0249" w:rsidRDefault="00757F14" w:rsidP="00EC0249">
      <w:pPr>
        <w:pStyle w:val="a5"/>
        <w:spacing w:line="360" w:lineRule="auto"/>
        <w:ind w:right="420"/>
        <w:jc w:val="both"/>
        <w:rPr>
          <w:szCs w:val="28"/>
        </w:rPr>
      </w:pPr>
      <w:r>
        <w:tab/>
      </w:r>
      <w:r>
        <w:rPr>
          <w:bCs/>
        </w:rPr>
        <w:t xml:space="preserve">   </w:t>
      </w:r>
      <w:r w:rsidR="00B81DBE">
        <w:rPr>
          <w:bCs/>
        </w:rPr>
        <w:t>Во исполнение постановления Избирательной комиссии Пензенской области от 26 июня 2018 года № 51/362-6 «О проведении областного конкурса на лучшую творческую работу по избирательному праву» и в</w:t>
      </w:r>
      <w:r w:rsidR="00711AD7">
        <w:rPr>
          <w:bCs/>
          <w:szCs w:val="28"/>
        </w:rPr>
        <w:t xml:space="preserve"> целях повышения правовой культуры избирателей, в том числе будущих,</w:t>
      </w:r>
    </w:p>
    <w:p w:rsidR="00162F2C" w:rsidRDefault="00757F14" w:rsidP="00162F2C">
      <w:pPr>
        <w:pStyle w:val="a5"/>
        <w:spacing w:line="360" w:lineRule="auto"/>
        <w:ind w:firstLine="709"/>
        <w:jc w:val="both"/>
        <w:rPr>
          <w:b/>
          <w:bCs/>
        </w:rPr>
      </w:pPr>
      <w:r>
        <w:rPr>
          <w:bCs/>
        </w:rPr>
        <w:t>Территориальная избирательная комиссия Бессоновского района</w:t>
      </w:r>
      <w:r>
        <w:rPr>
          <w:b/>
        </w:rPr>
        <w:t xml:space="preserve"> </w:t>
      </w:r>
      <w:r>
        <w:rPr>
          <w:b/>
          <w:bCs/>
        </w:rPr>
        <w:t>постановила:</w:t>
      </w:r>
    </w:p>
    <w:p w:rsidR="00BF5347" w:rsidRDefault="00CE76CD" w:rsidP="00162F2C">
      <w:pPr>
        <w:pStyle w:val="a5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1.Провести  </w:t>
      </w:r>
      <w:r w:rsidR="00711AD7">
        <w:rPr>
          <w:bCs/>
        </w:rPr>
        <w:t xml:space="preserve">в период с </w:t>
      </w:r>
      <w:r w:rsidR="00711AD7" w:rsidRPr="00BF707E">
        <w:rPr>
          <w:b/>
          <w:bCs/>
        </w:rPr>
        <w:t xml:space="preserve">01 </w:t>
      </w:r>
      <w:r w:rsidR="00B81DBE">
        <w:rPr>
          <w:b/>
          <w:bCs/>
        </w:rPr>
        <w:t xml:space="preserve">июля 2018 года </w:t>
      </w:r>
      <w:r w:rsidR="00711AD7" w:rsidRPr="00BF707E">
        <w:rPr>
          <w:b/>
          <w:bCs/>
        </w:rPr>
        <w:t xml:space="preserve"> по </w:t>
      </w:r>
      <w:r w:rsidR="00B81DBE">
        <w:rPr>
          <w:b/>
          <w:bCs/>
        </w:rPr>
        <w:t>20 сентября</w:t>
      </w:r>
      <w:r w:rsidR="00711AD7" w:rsidRPr="00BF707E">
        <w:rPr>
          <w:b/>
          <w:bCs/>
        </w:rPr>
        <w:t xml:space="preserve"> 201</w:t>
      </w:r>
      <w:r w:rsidR="00B81DBE">
        <w:rPr>
          <w:b/>
          <w:bCs/>
        </w:rPr>
        <w:t>8</w:t>
      </w:r>
      <w:r w:rsidR="00711AD7">
        <w:rPr>
          <w:bCs/>
        </w:rPr>
        <w:t xml:space="preserve"> </w:t>
      </w:r>
      <w:r w:rsidR="00711AD7" w:rsidRPr="00B81DBE">
        <w:rPr>
          <w:b/>
          <w:bCs/>
        </w:rPr>
        <w:t>года</w:t>
      </w:r>
      <w:r w:rsidR="00711AD7">
        <w:rPr>
          <w:bCs/>
        </w:rPr>
        <w:t xml:space="preserve">  первый тур областного конкурса на лучшую творческую работу по избирательному праву (далее – Конкурс).</w:t>
      </w:r>
      <w:r w:rsidR="00BF5347">
        <w:rPr>
          <w:bCs/>
        </w:rPr>
        <w:t xml:space="preserve"> </w:t>
      </w:r>
    </w:p>
    <w:p w:rsidR="00711AD7" w:rsidRPr="00BF5347" w:rsidRDefault="00711AD7" w:rsidP="00162F2C">
      <w:pPr>
        <w:pStyle w:val="a5"/>
        <w:spacing w:line="360" w:lineRule="auto"/>
        <w:ind w:firstLine="709"/>
        <w:jc w:val="both"/>
        <w:rPr>
          <w:b/>
          <w:bCs/>
        </w:rPr>
      </w:pPr>
      <w:r>
        <w:rPr>
          <w:bCs/>
        </w:rPr>
        <w:t xml:space="preserve">2.Направить работы победителей первого тура Конкурса, занявших первые места (не более одной творческой работы по каждой номинации) на второй тур Конкурса в Избирательную комиссию Пензенской области </w:t>
      </w:r>
      <w:r w:rsidRPr="00BF5347">
        <w:rPr>
          <w:b/>
          <w:bCs/>
        </w:rPr>
        <w:t xml:space="preserve">не позднее </w:t>
      </w:r>
      <w:r w:rsidR="00B81DBE">
        <w:rPr>
          <w:b/>
          <w:bCs/>
        </w:rPr>
        <w:t>05 октября</w:t>
      </w:r>
      <w:r w:rsidRPr="00BF5347">
        <w:rPr>
          <w:b/>
          <w:bCs/>
        </w:rPr>
        <w:t xml:space="preserve"> 201</w:t>
      </w:r>
      <w:r w:rsidR="00B81DBE">
        <w:rPr>
          <w:b/>
          <w:bCs/>
        </w:rPr>
        <w:t>8</w:t>
      </w:r>
      <w:r w:rsidRPr="00BF5347">
        <w:rPr>
          <w:b/>
          <w:bCs/>
        </w:rPr>
        <w:t xml:space="preserve"> года.</w:t>
      </w:r>
    </w:p>
    <w:p w:rsidR="000368DE" w:rsidRDefault="00941048" w:rsidP="00CE76CD">
      <w:pPr>
        <w:spacing w:line="360" w:lineRule="auto"/>
        <w:jc w:val="both"/>
        <w:rPr>
          <w:sz w:val="28"/>
          <w:szCs w:val="28"/>
        </w:rPr>
      </w:pPr>
      <w:r>
        <w:t xml:space="preserve">            </w:t>
      </w:r>
      <w:r w:rsidR="00F66B48">
        <w:rPr>
          <w:sz w:val="28"/>
          <w:szCs w:val="28"/>
        </w:rPr>
        <w:t>3</w:t>
      </w:r>
      <w:r w:rsidR="00757F14" w:rsidRPr="00CE76CD">
        <w:rPr>
          <w:sz w:val="28"/>
          <w:szCs w:val="28"/>
        </w:rPr>
        <w:t>.</w:t>
      </w:r>
      <w:r w:rsidR="00CE76CD" w:rsidRPr="00CE76CD">
        <w:rPr>
          <w:sz w:val="28"/>
          <w:szCs w:val="28"/>
        </w:rPr>
        <w:t xml:space="preserve">Утвердить </w:t>
      </w:r>
      <w:r w:rsidR="00F66B48">
        <w:rPr>
          <w:sz w:val="28"/>
          <w:szCs w:val="28"/>
        </w:rPr>
        <w:t>состав Конкурсной комиссии (жюри) для подведения итогов и определения победителей первого тура Конкурса</w:t>
      </w:r>
      <w:r w:rsidR="00962AD4" w:rsidRPr="00962AD4">
        <w:rPr>
          <w:sz w:val="28"/>
          <w:szCs w:val="28"/>
        </w:rPr>
        <w:t xml:space="preserve"> </w:t>
      </w:r>
      <w:r w:rsidR="00962AD4">
        <w:rPr>
          <w:sz w:val="28"/>
          <w:szCs w:val="28"/>
        </w:rPr>
        <w:t>(приложение № 1)</w:t>
      </w:r>
      <w:r w:rsidR="00F66B48">
        <w:rPr>
          <w:sz w:val="28"/>
          <w:szCs w:val="28"/>
        </w:rPr>
        <w:t>.</w:t>
      </w:r>
    </w:p>
    <w:p w:rsidR="00CE76CD" w:rsidRDefault="00F66B48" w:rsidP="00CE76C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3.Контроль </w:t>
      </w:r>
      <w:r w:rsidR="00CE76CD">
        <w:rPr>
          <w:sz w:val="28"/>
          <w:szCs w:val="28"/>
        </w:rPr>
        <w:t>за выполнением настоящего постановления возложить на заместителя председателя территориальной избирательной комиссии Бессоновского района С.Н.Пронькину.</w:t>
      </w:r>
    </w:p>
    <w:p w:rsidR="004C0101" w:rsidRDefault="004C0101" w:rsidP="00CE76CD">
      <w:pPr>
        <w:pStyle w:val="a5"/>
        <w:spacing w:line="360" w:lineRule="auto"/>
        <w:jc w:val="both"/>
      </w:pPr>
    </w:p>
    <w:p w:rsidR="000368DE" w:rsidRPr="00AF2C98" w:rsidRDefault="00757F14" w:rsidP="004C0101">
      <w:pPr>
        <w:pStyle w:val="a5"/>
        <w:spacing w:line="360" w:lineRule="auto"/>
        <w:ind w:firstLine="709"/>
        <w:jc w:val="both"/>
      </w:pPr>
      <w:r>
        <w:t>Председатель комиссии                                    Н.В.Ломакина</w:t>
      </w:r>
    </w:p>
    <w:p w:rsidR="00CE76CD" w:rsidRDefault="002F04AD" w:rsidP="002F04AD">
      <w:pPr>
        <w:pStyle w:val="a5"/>
        <w:spacing w:line="360" w:lineRule="auto"/>
        <w:jc w:val="both"/>
      </w:pPr>
      <w:r>
        <w:t xml:space="preserve">        </w:t>
      </w:r>
    </w:p>
    <w:p w:rsidR="007E3192" w:rsidRDefault="00CE76CD" w:rsidP="002F04AD">
      <w:pPr>
        <w:pStyle w:val="a5"/>
        <w:spacing w:line="360" w:lineRule="auto"/>
        <w:jc w:val="both"/>
      </w:pPr>
      <w:r>
        <w:t xml:space="preserve">         </w:t>
      </w:r>
      <w:r w:rsidR="00757F14">
        <w:t>Секретарь комиссии                                          Л.В.Степина</w:t>
      </w:r>
    </w:p>
    <w:p w:rsidR="00962AD4" w:rsidRDefault="00962AD4" w:rsidP="002F04AD">
      <w:pPr>
        <w:pStyle w:val="a5"/>
        <w:spacing w:line="360" w:lineRule="auto"/>
        <w:jc w:val="both"/>
      </w:pPr>
    </w:p>
    <w:p w:rsidR="00962AD4" w:rsidRDefault="00962AD4" w:rsidP="002F04AD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883"/>
        <w:gridCol w:w="4972"/>
      </w:tblGrid>
      <w:tr w:rsidR="00962AD4" w:rsidRPr="00F26ED6" w:rsidTr="00101F9B">
        <w:trPr>
          <w:trHeight w:val="2415"/>
        </w:trPr>
        <w:tc>
          <w:tcPr>
            <w:tcW w:w="4883" w:type="dxa"/>
          </w:tcPr>
          <w:p w:rsidR="00962AD4" w:rsidRPr="00F26ED6" w:rsidRDefault="00962AD4" w:rsidP="00101F9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4972" w:type="dxa"/>
          </w:tcPr>
          <w:p w:rsidR="00962AD4" w:rsidRDefault="00962AD4" w:rsidP="00101F9B">
            <w:pPr>
              <w:spacing w:before="100" w:beforeAutospacing="1" w:after="100" w:after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№1</w:t>
            </w:r>
          </w:p>
          <w:p w:rsidR="00962AD4" w:rsidRDefault="00962AD4" w:rsidP="00101F9B">
            <w:pPr>
              <w:pStyle w:val="1"/>
              <w:rPr>
                <w:b w:val="0"/>
                <w:kern w:val="36"/>
                <w:sz w:val="28"/>
                <w:szCs w:val="28"/>
              </w:rPr>
            </w:pPr>
            <w:r>
              <w:rPr>
                <w:b w:val="0"/>
                <w:kern w:val="36"/>
                <w:sz w:val="28"/>
                <w:szCs w:val="28"/>
              </w:rPr>
              <w:t>УТВЕРЖДЕНО</w:t>
            </w:r>
          </w:p>
          <w:p w:rsidR="00962AD4" w:rsidRPr="0086024A" w:rsidRDefault="00962AD4" w:rsidP="00101F9B">
            <w:pPr>
              <w:pStyle w:val="1"/>
              <w:rPr>
                <w:b w:val="0"/>
                <w:sz w:val="28"/>
                <w:szCs w:val="28"/>
              </w:rPr>
            </w:pPr>
            <w:r w:rsidRPr="0086024A">
              <w:rPr>
                <w:b w:val="0"/>
                <w:kern w:val="36"/>
                <w:sz w:val="28"/>
                <w:szCs w:val="28"/>
              </w:rPr>
              <w:t xml:space="preserve"> </w:t>
            </w:r>
            <w:r w:rsidRPr="0086024A">
              <w:rPr>
                <w:b w:val="0"/>
                <w:sz w:val="28"/>
                <w:szCs w:val="28"/>
              </w:rPr>
              <w:t xml:space="preserve">постановлением территориальной избирательной комиссии </w:t>
            </w:r>
          </w:p>
          <w:p w:rsidR="00962AD4" w:rsidRPr="0086024A" w:rsidRDefault="00962AD4" w:rsidP="00101F9B">
            <w:pPr>
              <w:jc w:val="center"/>
              <w:rPr>
                <w:sz w:val="28"/>
                <w:szCs w:val="28"/>
              </w:rPr>
            </w:pPr>
            <w:r w:rsidRPr="0086024A">
              <w:rPr>
                <w:sz w:val="28"/>
                <w:szCs w:val="28"/>
              </w:rPr>
              <w:t xml:space="preserve">Бессоновского района  </w:t>
            </w:r>
          </w:p>
          <w:p w:rsidR="00962AD4" w:rsidRPr="0086024A" w:rsidRDefault="00962AD4" w:rsidP="00101F9B">
            <w:pPr>
              <w:jc w:val="center"/>
              <w:rPr>
                <w:sz w:val="28"/>
                <w:szCs w:val="28"/>
              </w:rPr>
            </w:pPr>
            <w:r w:rsidRPr="0086024A">
              <w:rPr>
                <w:sz w:val="28"/>
                <w:szCs w:val="28"/>
              </w:rPr>
              <w:t xml:space="preserve">от </w:t>
            </w:r>
            <w:r w:rsidR="00B81DBE">
              <w:rPr>
                <w:sz w:val="28"/>
                <w:szCs w:val="28"/>
              </w:rPr>
              <w:t>29.06.2018г</w:t>
            </w:r>
            <w:r w:rsidRPr="0086024A">
              <w:rPr>
                <w:sz w:val="28"/>
                <w:szCs w:val="28"/>
              </w:rPr>
              <w:t>. №</w:t>
            </w:r>
            <w:r>
              <w:rPr>
                <w:sz w:val="28"/>
                <w:szCs w:val="28"/>
              </w:rPr>
              <w:t xml:space="preserve"> </w:t>
            </w:r>
            <w:r w:rsidR="00B81DBE">
              <w:rPr>
                <w:sz w:val="28"/>
                <w:szCs w:val="28"/>
              </w:rPr>
              <w:t>61/327</w:t>
            </w:r>
          </w:p>
          <w:p w:rsidR="00962AD4" w:rsidRPr="00F26ED6" w:rsidRDefault="00962AD4" w:rsidP="00101F9B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62AD4" w:rsidRPr="00B67C2C" w:rsidRDefault="00962AD4" w:rsidP="00962AD4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962AD4" w:rsidRPr="0086024A" w:rsidRDefault="00962AD4" w:rsidP="00962AD4">
      <w:pPr>
        <w:ind w:right="-57" w:firstLine="851"/>
        <w:jc w:val="center"/>
        <w:rPr>
          <w:b/>
          <w:sz w:val="28"/>
          <w:szCs w:val="28"/>
        </w:rPr>
      </w:pPr>
      <w:r w:rsidRPr="0086024A">
        <w:rPr>
          <w:b/>
          <w:sz w:val="28"/>
          <w:szCs w:val="28"/>
        </w:rPr>
        <w:t>Состав  Конкурсной комиссии (жюри)</w:t>
      </w:r>
    </w:p>
    <w:p w:rsidR="00962AD4" w:rsidRPr="0086024A" w:rsidRDefault="00962AD4" w:rsidP="00962AD4">
      <w:pPr>
        <w:ind w:right="-57" w:firstLine="851"/>
        <w:jc w:val="center"/>
        <w:rPr>
          <w:b/>
          <w:sz w:val="28"/>
          <w:szCs w:val="28"/>
        </w:rPr>
      </w:pPr>
      <w:r w:rsidRPr="0086024A">
        <w:rPr>
          <w:b/>
          <w:sz w:val="28"/>
          <w:szCs w:val="28"/>
        </w:rPr>
        <w:t>по подведению итогов</w:t>
      </w:r>
      <w:r>
        <w:rPr>
          <w:b/>
          <w:sz w:val="28"/>
          <w:szCs w:val="28"/>
        </w:rPr>
        <w:t xml:space="preserve"> </w:t>
      </w:r>
      <w:r w:rsidRPr="0086024A">
        <w:rPr>
          <w:b/>
          <w:sz w:val="28"/>
          <w:szCs w:val="28"/>
        </w:rPr>
        <w:t xml:space="preserve"> и определению победителей</w:t>
      </w:r>
      <w:r>
        <w:rPr>
          <w:b/>
          <w:sz w:val="28"/>
          <w:szCs w:val="28"/>
        </w:rPr>
        <w:t xml:space="preserve"> первого тура областного конкурса на лучшую творческую работу по избирательному праву</w:t>
      </w:r>
      <w:r w:rsidRPr="0086024A">
        <w:rPr>
          <w:b/>
          <w:sz w:val="28"/>
          <w:szCs w:val="28"/>
        </w:rPr>
        <w:t xml:space="preserve"> </w:t>
      </w:r>
    </w:p>
    <w:p w:rsidR="00962AD4" w:rsidRPr="0086024A" w:rsidRDefault="00962AD4" w:rsidP="00962AD4">
      <w:pPr>
        <w:ind w:right="-57" w:firstLine="851"/>
        <w:jc w:val="center"/>
        <w:rPr>
          <w:b/>
          <w:sz w:val="28"/>
          <w:szCs w:val="28"/>
        </w:rPr>
      </w:pPr>
    </w:p>
    <w:tbl>
      <w:tblPr>
        <w:tblW w:w="0" w:type="auto"/>
        <w:tblLook w:val="0000"/>
      </w:tblPr>
      <w:tblGrid>
        <w:gridCol w:w="9719"/>
      </w:tblGrid>
      <w:tr w:rsidR="00962AD4" w:rsidRPr="0086024A" w:rsidTr="00101F9B">
        <w:tc>
          <w:tcPr>
            <w:tcW w:w="9571" w:type="dxa"/>
            <w:shd w:val="clear" w:color="auto" w:fill="auto"/>
          </w:tcPr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673"/>
              <w:gridCol w:w="4820"/>
            </w:tblGrid>
            <w:tr w:rsidR="00962AD4" w:rsidRPr="0086024A" w:rsidTr="00101F9B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2AD4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Ломакина Н.В.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62AD4" w:rsidRPr="000A025A" w:rsidRDefault="000A025A" w:rsidP="00095430">
                  <w:pPr>
                    <w:pStyle w:val="a5"/>
                    <w:overflowPunct w:val="0"/>
                    <w:autoSpaceDE w:val="0"/>
                    <w:autoSpaceDN w:val="0"/>
                    <w:adjustRightInd w:val="0"/>
                    <w:ind w:right="-34"/>
                    <w:jc w:val="both"/>
                    <w:rPr>
                      <w:szCs w:val="28"/>
                    </w:rPr>
                  </w:pPr>
                  <w:r w:rsidRPr="000A025A">
                    <w:rPr>
                      <w:szCs w:val="28"/>
                    </w:rPr>
                    <w:t>Директор МБОУ СОШ №1 с.</w:t>
                  </w:r>
                  <w:r w:rsidR="00095430">
                    <w:rPr>
                      <w:szCs w:val="28"/>
                    </w:rPr>
                    <w:t xml:space="preserve"> </w:t>
                  </w:r>
                  <w:r w:rsidRPr="000A025A">
                    <w:rPr>
                      <w:szCs w:val="28"/>
                    </w:rPr>
                    <w:t>Грабово</w:t>
                  </w:r>
                  <w:r w:rsidR="00095430">
                    <w:rPr>
                      <w:szCs w:val="28"/>
                    </w:rPr>
                    <w:t>, председатель ТИК Бессоновского района, председатель   комиссии</w:t>
                  </w:r>
                </w:p>
              </w:tc>
            </w:tr>
            <w:tr w:rsidR="000A025A" w:rsidRPr="0086024A" w:rsidTr="00101F9B">
              <w:trPr>
                <w:trHeight w:val="1226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Сверчкова С.С.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pStyle w:val="a5"/>
                    <w:overflowPunct w:val="0"/>
                    <w:autoSpaceDE w:val="0"/>
                    <w:autoSpaceDN w:val="0"/>
                    <w:adjustRightInd w:val="0"/>
                    <w:ind w:right="-34"/>
                    <w:jc w:val="both"/>
                    <w:rPr>
                      <w:b/>
                      <w:szCs w:val="28"/>
                    </w:rPr>
                  </w:pPr>
                  <w:r w:rsidRPr="0086024A">
                    <w:rPr>
                      <w:b/>
                      <w:szCs w:val="28"/>
                    </w:rPr>
                    <w:t>-</w:t>
                  </w:r>
                  <w:r>
                    <w:rPr>
                      <w:szCs w:val="28"/>
                    </w:rPr>
                    <w:t>директор МБУ ДО ЦДТ Бессоновского района,</w:t>
                  </w:r>
                  <w:r w:rsidRPr="0086024A">
                    <w:rPr>
                      <w:szCs w:val="28"/>
                    </w:rPr>
                    <w:t xml:space="preserve"> </w:t>
                  </w:r>
                  <w:r w:rsidR="00095430">
                    <w:rPr>
                      <w:szCs w:val="28"/>
                    </w:rPr>
                    <w:t>заместитель председателя</w:t>
                  </w:r>
                  <w:r w:rsidRPr="0086024A">
                    <w:rPr>
                      <w:szCs w:val="28"/>
                    </w:rPr>
                    <w:t xml:space="preserve"> комиссии;</w:t>
                  </w:r>
                </w:p>
              </w:tc>
            </w:tr>
            <w:tr w:rsidR="000A025A" w:rsidRPr="0086024A" w:rsidTr="00101F9B">
              <w:trPr>
                <w:trHeight w:val="1226"/>
              </w:trPr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Гавриленко М.А.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-старший методист МКУ МЦПРО, секретарь;</w:t>
                  </w:r>
                </w:p>
              </w:tc>
            </w:tr>
            <w:tr w:rsidR="000A025A" w:rsidRPr="0086024A" w:rsidTr="00101F9B">
              <w:tc>
                <w:tcPr>
                  <w:tcW w:w="94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95430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Члены комиссии:</w:t>
                  </w:r>
                </w:p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0A025A" w:rsidRPr="0086024A" w:rsidTr="00101F9B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Машарова Л.И.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86024A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директор МКУ МЦПРО Бессоновского района;</w:t>
                  </w:r>
                </w:p>
              </w:tc>
            </w:tr>
            <w:tr w:rsidR="000A025A" w:rsidRPr="0086024A" w:rsidTr="00101F9B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95430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Шестопалова Т.М.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6024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 w:rsidRPr="0086024A">
                    <w:rPr>
                      <w:sz w:val="28"/>
                      <w:szCs w:val="28"/>
                    </w:rPr>
                    <w:t xml:space="preserve">- </w:t>
                  </w:r>
                  <w:r>
                    <w:rPr>
                      <w:sz w:val="28"/>
                      <w:szCs w:val="28"/>
                    </w:rPr>
                    <w:t>учитель истории МБОУ СОШ с.Бессоновка;</w:t>
                  </w:r>
                </w:p>
              </w:tc>
            </w:tr>
            <w:tr w:rsidR="000A025A" w:rsidRPr="0086024A" w:rsidTr="00101F9B">
              <w:tc>
                <w:tcPr>
                  <w:tcW w:w="46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Pr="00816175" w:rsidRDefault="00816175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 w:firstLine="61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Киндаева Ж.А.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A025A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</w:t>
                  </w:r>
                  <w:r w:rsidR="00095430">
                    <w:rPr>
                      <w:sz w:val="28"/>
                      <w:szCs w:val="28"/>
                    </w:rPr>
                    <w:t xml:space="preserve">учитель </w:t>
                  </w:r>
                  <w:r w:rsidR="00816175">
                    <w:rPr>
                      <w:sz w:val="28"/>
                      <w:szCs w:val="28"/>
                    </w:rPr>
                    <w:t xml:space="preserve">русского языка и литературы </w:t>
                  </w:r>
                  <w:r w:rsidR="00095430">
                    <w:rPr>
                      <w:sz w:val="28"/>
                      <w:szCs w:val="28"/>
                    </w:rPr>
                    <w:t xml:space="preserve"> МБОУ СОШ </w:t>
                  </w:r>
                  <w:r w:rsidR="00816175">
                    <w:rPr>
                      <w:sz w:val="28"/>
                      <w:szCs w:val="28"/>
                    </w:rPr>
                    <w:t>с.Бессоновка</w:t>
                  </w:r>
                </w:p>
                <w:p w:rsidR="000A025A" w:rsidRPr="0017677D" w:rsidRDefault="000A025A" w:rsidP="00101F9B">
                  <w:pPr>
                    <w:overflowPunct w:val="0"/>
                    <w:autoSpaceDE w:val="0"/>
                    <w:autoSpaceDN w:val="0"/>
                    <w:adjustRightInd w:val="0"/>
                    <w:ind w:right="-57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962AD4" w:rsidRPr="0086024A" w:rsidRDefault="00962AD4" w:rsidP="00101F9B">
            <w:pPr>
              <w:rPr>
                <w:sz w:val="28"/>
                <w:szCs w:val="28"/>
              </w:rPr>
            </w:pPr>
          </w:p>
        </w:tc>
      </w:tr>
    </w:tbl>
    <w:p w:rsidR="00962AD4" w:rsidRPr="00D417F4" w:rsidRDefault="00962AD4" w:rsidP="002F04AD">
      <w:pPr>
        <w:pStyle w:val="a5"/>
        <w:spacing w:line="360" w:lineRule="auto"/>
        <w:jc w:val="both"/>
      </w:pPr>
    </w:p>
    <w:p w:rsidR="00D417F4" w:rsidRDefault="00D417F4" w:rsidP="00D417F4">
      <w:pPr>
        <w:ind w:right="-57" w:firstLine="851"/>
        <w:jc w:val="center"/>
        <w:rPr>
          <w:b/>
        </w:rPr>
      </w:pPr>
    </w:p>
    <w:p w:rsidR="0086024A" w:rsidRDefault="0086024A" w:rsidP="00D417F4">
      <w:pPr>
        <w:ind w:right="-57" w:firstLine="851"/>
        <w:jc w:val="center"/>
        <w:rPr>
          <w:b/>
        </w:rPr>
      </w:pPr>
    </w:p>
    <w:sectPr w:rsidR="0086024A" w:rsidSect="00CB4B49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6A0" w:rsidRDefault="009466A0">
      <w:r>
        <w:separator/>
      </w:r>
    </w:p>
  </w:endnote>
  <w:endnote w:type="continuationSeparator" w:id="1">
    <w:p w:rsidR="009466A0" w:rsidRDefault="0094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66B0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66B0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6175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6A0" w:rsidRDefault="009466A0">
      <w:r>
        <w:separator/>
      </w:r>
    </w:p>
  </w:footnote>
  <w:footnote w:type="continuationSeparator" w:id="1">
    <w:p w:rsidR="009466A0" w:rsidRDefault="0094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66B08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2787C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9E2"/>
    <w:multiLevelType w:val="hybridMultilevel"/>
    <w:tmpl w:val="D83AEACC"/>
    <w:lvl w:ilvl="0" w:tplc="8B00E4C4">
      <w:start w:val="4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>
    <w:nsid w:val="4CBD2635"/>
    <w:multiLevelType w:val="multilevel"/>
    <w:tmpl w:val="4EA4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2">
    <w:nsid w:val="51D105AD"/>
    <w:multiLevelType w:val="multilevel"/>
    <w:tmpl w:val="BE32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966244"/>
    <w:multiLevelType w:val="multilevel"/>
    <w:tmpl w:val="07B88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4156"/>
    <w:rsid w:val="00033B70"/>
    <w:rsid w:val="000368DE"/>
    <w:rsid w:val="00057069"/>
    <w:rsid w:val="0006089F"/>
    <w:rsid w:val="00060D2E"/>
    <w:rsid w:val="0007609C"/>
    <w:rsid w:val="0008210A"/>
    <w:rsid w:val="00095430"/>
    <w:rsid w:val="000A025A"/>
    <w:rsid w:val="001568E2"/>
    <w:rsid w:val="00157E4C"/>
    <w:rsid w:val="00162F2C"/>
    <w:rsid w:val="00164699"/>
    <w:rsid w:val="001B7E9E"/>
    <w:rsid w:val="00205D9C"/>
    <w:rsid w:val="00247808"/>
    <w:rsid w:val="00251AF9"/>
    <w:rsid w:val="002651FC"/>
    <w:rsid w:val="00273508"/>
    <w:rsid w:val="002A4AAE"/>
    <w:rsid w:val="002E437E"/>
    <w:rsid w:val="002F04AD"/>
    <w:rsid w:val="00307877"/>
    <w:rsid w:val="0032019F"/>
    <w:rsid w:val="00327308"/>
    <w:rsid w:val="00330FEE"/>
    <w:rsid w:val="003B5A6B"/>
    <w:rsid w:val="003B7B5E"/>
    <w:rsid w:val="004544A6"/>
    <w:rsid w:val="004626A8"/>
    <w:rsid w:val="00475308"/>
    <w:rsid w:val="00476CE6"/>
    <w:rsid w:val="00491DDB"/>
    <w:rsid w:val="004A4389"/>
    <w:rsid w:val="004B2A72"/>
    <w:rsid w:val="004C0101"/>
    <w:rsid w:val="004F5395"/>
    <w:rsid w:val="005629E6"/>
    <w:rsid w:val="00594F7B"/>
    <w:rsid w:val="00595237"/>
    <w:rsid w:val="005B45DD"/>
    <w:rsid w:val="005B5696"/>
    <w:rsid w:val="005C0C6F"/>
    <w:rsid w:val="005D04FB"/>
    <w:rsid w:val="00600392"/>
    <w:rsid w:val="00617C2E"/>
    <w:rsid w:val="00657706"/>
    <w:rsid w:val="00667551"/>
    <w:rsid w:val="006B29F0"/>
    <w:rsid w:val="006C69A4"/>
    <w:rsid w:val="006D22DA"/>
    <w:rsid w:val="006E7523"/>
    <w:rsid w:val="00711AD7"/>
    <w:rsid w:val="00714D5B"/>
    <w:rsid w:val="00724E9F"/>
    <w:rsid w:val="0072787C"/>
    <w:rsid w:val="00742567"/>
    <w:rsid w:val="00757F14"/>
    <w:rsid w:val="00786BE8"/>
    <w:rsid w:val="007961DD"/>
    <w:rsid w:val="007B601A"/>
    <w:rsid w:val="007C7A8E"/>
    <w:rsid w:val="007E3192"/>
    <w:rsid w:val="007E6FFF"/>
    <w:rsid w:val="007F006E"/>
    <w:rsid w:val="00800042"/>
    <w:rsid w:val="00814427"/>
    <w:rsid w:val="00816175"/>
    <w:rsid w:val="0082393A"/>
    <w:rsid w:val="00830B98"/>
    <w:rsid w:val="0084423E"/>
    <w:rsid w:val="0086024A"/>
    <w:rsid w:val="00870224"/>
    <w:rsid w:val="0087491E"/>
    <w:rsid w:val="008B7E90"/>
    <w:rsid w:val="008D51D9"/>
    <w:rsid w:val="00907CF7"/>
    <w:rsid w:val="0092097D"/>
    <w:rsid w:val="00937A64"/>
    <w:rsid w:val="00941048"/>
    <w:rsid w:val="009466A0"/>
    <w:rsid w:val="00955EBD"/>
    <w:rsid w:val="00962AD4"/>
    <w:rsid w:val="00964BE5"/>
    <w:rsid w:val="00980EAB"/>
    <w:rsid w:val="009A3DC7"/>
    <w:rsid w:val="009B0A73"/>
    <w:rsid w:val="00A35A6F"/>
    <w:rsid w:val="00A460A8"/>
    <w:rsid w:val="00A60626"/>
    <w:rsid w:val="00A63615"/>
    <w:rsid w:val="00A819B0"/>
    <w:rsid w:val="00AA1B2F"/>
    <w:rsid w:val="00AA5BC3"/>
    <w:rsid w:val="00AB38E4"/>
    <w:rsid w:val="00AC4BCA"/>
    <w:rsid w:val="00AE0F0F"/>
    <w:rsid w:val="00AF2C98"/>
    <w:rsid w:val="00B20DEE"/>
    <w:rsid w:val="00B21600"/>
    <w:rsid w:val="00B24EC5"/>
    <w:rsid w:val="00B65CB1"/>
    <w:rsid w:val="00B80C5D"/>
    <w:rsid w:val="00B81DBE"/>
    <w:rsid w:val="00BC5987"/>
    <w:rsid w:val="00BC659F"/>
    <w:rsid w:val="00BF5347"/>
    <w:rsid w:val="00BF707E"/>
    <w:rsid w:val="00C257EA"/>
    <w:rsid w:val="00C366A0"/>
    <w:rsid w:val="00C36705"/>
    <w:rsid w:val="00C6558E"/>
    <w:rsid w:val="00C6675F"/>
    <w:rsid w:val="00C66B08"/>
    <w:rsid w:val="00C90725"/>
    <w:rsid w:val="00CA3B99"/>
    <w:rsid w:val="00CB4B49"/>
    <w:rsid w:val="00CC1A8A"/>
    <w:rsid w:val="00CD796D"/>
    <w:rsid w:val="00CE7096"/>
    <w:rsid w:val="00CE76CD"/>
    <w:rsid w:val="00D417F4"/>
    <w:rsid w:val="00D7725B"/>
    <w:rsid w:val="00DB36F3"/>
    <w:rsid w:val="00DB44A5"/>
    <w:rsid w:val="00DC0FBC"/>
    <w:rsid w:val="00DD79CA"/>
    <w:rsid w:val="00E0210B"/>
    <w:rsid w:val="00E40D4F"/>
    <w:rsid w:val="00E6474D"/>
    <w:rsid w:val="00E72393"/>
    <w:rsid w:val="00E914A0"/>
    <w:rsid w:val="00EC0249"/>
    <w:rsid w:val="00F26ED6"/>
    <w:rsid w:val="00F30EB2"/>
    <w:rsid w:val="00F3326A"/>
    <w:rsid w:val="00F37A61"/>
    <w:rsid w:val="00F41D61"/>
    <w:rsid w:val="00F51522"/>
    <w:rsid w:val="00F56F5B"/>
    <w:rsid w:val="00F66B48"/>
    <w:rsid w:val="00F92154"/>
    <w:rsid w:val="00F921DF"/>
    <w:rsid w:val="00F94A1F"/>
    <w:rsid w:val="00FA3EE9"/>
    <w:rsid w:val="00FB0E5F"/>
    <w:rsid w:val="00FC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6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3615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A63615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A63615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A63615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A63615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A63615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A63615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63615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A63615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A63615"/>
    <w:pPr>
      <w:ind w:firstLine="600"/>
      <w:jc w:val="both"/>
    </w:pPr>
    <w:rPr>
      <w:bCs/>
      <w:sz w:val="28"/>
    </w:rPr>
  </w:style>
  <w:style w:type="paragraph" w:styleId="a5">
    <w:name w:val="Body Text"/>
    <w:basedOn w:val="a"/>
    <w:link w:val="a6"/>
    <w:semiHidden/>
    <w:rsid w:val="00A63615"/>
    <w:rPr>
      <w:sz w:val="28"/>
      <w:szCs w:val="20"/>
    </w:rPr>
  </w:style>
  <w:style w:type="paragraph" w:styleId="30">
    <w:name w:val="Body Text Indent 3"/>
    <w:basedOn w:val="a"/>
    <w:semiHidden/>
    <w:rsid w:val="00A63615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A63615"/>
    <w:pPr>
      <w:jc w:val="center"/>
    </w:pPr>
    <w:rPr>
      <w:sz w:val="28"/>
      <w:szCs w:val="20"/>
    </w:rPr>
  </w:style>
  <w:style w:type="paragraph" w:styleId="a7">
    <w:name w:val="footer"/>
    <w:basedOn w:val="a"/>
    <w:semiHidden/>
    <w:rsid w:val="00A63615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A63615"/>
  </w:style>
  <w:style w:type="paragraph" w:styleId="a9">
    <w:name w:val="header"/>
    <w:basedOn w:val="a"/>
    <w:semiHidden/>
    <w:rsid w:val="00A63615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A63615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2651FC"/>
  </w:style>
  <w:style w:type="paragraph" w:styleId="HTML">
    <w:name w:val="HTML Preformatted"/>
    <w:basedOn w:val="a"/>
    <w:link w:val="HTML0"/>
    <w:rsid w:val="002651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651FC"/>
    <w:rPr>
      <w:rFonts w:ascii="Courier New" w:hAnsi="Courier New" w:cs="Courier New"/>
    </w:rPr>
  </w:style>
  <w:style w:type="paragraph" w:customStyle="1" w:styleId="c1">
    <w:name w:val="c1"/>
    <w:basedOn w:val="a"/>
    <w:rsid w:val="002651FC"/>
    <w:pPr>
      <w:spacing w:before="100" w:beforeAutospacing="1" w:after="100" w:afterAutospacing="1"/>
    </w:pPr>
  </w:style>
  <w:style w:type="character" w:customStyle="1" w:styleId="c0">
    <w:name w:val="c0"/>
    <w:basedOn w:val="a0"/>
    <w:rsid w:val="002651FC"/>
  </w:style>
  <w:style w:type="character" w:customStyle="1" w:styleId="apple-converted-space">
    <w:name w:val="apple-converted-space"/>
    <w:basedOn w:val="a0"/>
    <w:rsid w:val="002651FC"/>
  </w:style>
  <w:style w:type="character" w:customStyle="1" w:styleId="10">
    <w:name w:val="Заголовок 1 Знак"/>
    <w:basedOn w:val="a0"/>
    <w:link w:val="1"/>
    <w:rsid w:val="007E3192"/>
    <w:rPr>
      <w:b/>
      <w:sz w:val="32"/>
    </w:rPr>
  </w:style>
  <w:style w:type="character" w:customStyle="1" w:styleId="a6">
    <w:name w:val="Основной текст Знак"/>
    <w:basedOn w:val="a0"/>
    <w:link w:val="a5"/>
    <w:semiHidden/>
    <w:rsid w:val="007E3192"/>
    <w:rPr>
      <w:sz w:val="28"/>
    </w:rPr>
  </w:style>
  <w:style w:type="paragraph" w:styleId="ab">
    <w:name w:val="List Paragraph"/>
    <w:basedOn w:val="a"/>
    <w:uiPriority w:val="34"/>
    <w:qFormat/>
    <w:rsid w:val="00CE76C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81DB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81D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AC6C0-8CBE-4B72-B08D-6A9A68D19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2018-07-02T08:33:00Z</cp:lastPrinted>
  <dcterms:created xsi:type="dcterms:W3CDTF">2018-07-02T08:42:00Z</dcterms:created>
  <dcterms:modified xsi:type="dcterms:W3CDTF">2018-07-02T08:58:00Z</dcterms:modified>
</cp:coreProperties>
</file>